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2A5CC1">
        <w:rPr>
          <w:b/>
        </w:rPr>
        <w:t>Макашина</w:t>
      </w:r>
      <w:proofErr w:type="spellEnd"/>
      <w:r w:rsidR="002A5CC1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4094" w:type="dxa"/>
        <w:jc w:val="right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9B4546" w:rsidTr="00B46F61">
        <w:trPr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9A388D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B4546" w:rsidRDefault="009B4546" w:rsidP="00BA095F">
      <w:pPr>
        <w:jc w:val="right"/>
        <w:rPr>
          <w:b/>
        </w:rPr>
      </w:pPr>
    </w:p>
    <w:tbl>
      <w:tblPr>
        <w:tblW w:w="16067" w:type="dxa"/>
        <w:tblInd w:w="-318" w:type="dxa"/>
        <w:tblLayout w:type="fixed"/>
        <w:tblCellMar>
          <w:top w:w="15" w:type="dxa"/>
        </w:tblCellMar>
        <w:tblLook w:val="04A0"/>
      </w:tblPr>
      <w:tblGrid>
        <w:gridCol w:w="856"/>
        <w:gridCol w:w="23"/>
        <w:gridCol w:w="8384"/>
        <w:gridCol w:w="3544"/>
        <w:gridCol w:w="1275"/>
        <w:gridCol w:w="1418"/>
        <w:gridCol w:w="142"/>
        <w:gridCol w:w="425"/>
      </w:tblGrid>
      <w:tr w:rsidR="008C1E48" w:rsidRPr="003A3C4E" w:rsidTr="007C6A05">
        <w:trPr>
          <w:trHeight w:val="1095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E48" w:rsidRDefault="008C1E48" w:rsidP="007C6A0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2A5CC1">
              <w:rPr>
                <w:b/>
                <w:bCs/>
                <w:sz w:val="26"/>
                <w:szCs w:val="26"/>
              </w:rPr>
              <w:t>7</w:t>
            </w:r>
            <w:r>
              <w:rPr>
                <w:b/>
                <w:bCs/>
                <w:sz w:val="26"/>
                <w:szCs w:val="26"/>
              </w:rPr>
              <w:t xml:space="preserve"> – Ивановская область, Вичугский район, д. </w:t>
            </w:r>
            <w:proofErr w:type="spellStart"/>
            <w:r>
              <w:rPr>
                <w:b/>
                <w:bCs/>
                <w:sz w:val="26"/>
                <w:szCs w:val="26"/>
              </w:rPr>
              <w:t>Коровино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sz w:val="26"/>
                <w:szCs w:val="26"/>
              </w:rPr>
              <w:t>Нижнее</w:t>
            </w:r>
            <w:proofErr w:type="gramEnd"/>
            <w:r>
              <w:rPr>
                <w:b/>
                <w:bCs/>
                <w:sz w:val="26"/>
                <w:szCs w:val="26"/>
              </w:rPr>
              <w:t>,  д.1</w:t>
            </w:r>
          </w:p>
          <w:p w:rsidR="008C1E48" w:rsidRDefault="008C1E48" w:rsidP="007C6A05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C1E48" w:rsidRPr="003A3C4E" w:rsidRDefault="008C1E48" w:rsidP="007C6A05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3A3C4E" w:rsidTr="007C6A05">
        <w:trPr>
          <w:trHeight w:val="45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E48" w:rsidRDefault="008C1E48" w:rsidP="007C6A0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8C1E48" w:rsidRDefault="008C1E48" w:rsidP="007C6A05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C1E48" w:rsidRPr="003A3C4E" w:rsidRDefault="008C1E48" w:rsidP="007C6A0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Адрес многоквартирного жилого дома: Вичугский район, д. </w:t>
            </w:r>
            <w:proofErr w:type="spellStart"/>
            <w:r>
              <w:rPr>
                <w:b/>
                <w:bCs/>
                <w:sz w:val="26"/>
                <w:szCs w:val="26"/>
              </w:rPr>
              <w:t>Коровино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sz w:val="26"/>
                <w:szCs w:val="26"/>
              </w:rPr>
              <w:t>Нижнее</w:t>
            </w:r>
            <w:proofErr w:type="gramEnd"/>
            <w:r>
              <w:rPr>
                <w:b/>
                <w:bCs/>
                <w:sz w:val="26"/>
                <w:szCs w:val="26"/>
              </w:rPr>
              <w:t>, д.1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3544" w:type="dxa"/>
            <w:vMerge w:val="restart"/>
            <w:vAlign w:val="center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vMerge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vMerge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vMerge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1 раз в год, в соответствии с годовым планом содержания и ремонта общего имущества в МКД, при выявлении недостатков - восстановление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работоспособности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4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0,03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1 раз в год, в соответствии с годовым планом содержания и ремонта общего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5 суток (с немедленным принятием мер безопасности)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0,02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3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3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3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4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по мере необходимости, но не реже 1 раза в год, в соответствии с годовым планом содержания и ремонта общего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4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4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9,967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3"/>
          </w:tcPr>
          <w:p w:rsidR="008C1E48" w:rsidRPr="003A3C4E" w:rsidRDefault="008C1E48" w:rsidP="007C6A05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3,827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4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</w:t>
            </w:r>
            <w:r w:rsidRPr="003A3C4E">
              <w:rPr>
                <w:sz w:val="20"/>
                <w:szCs w:val="20"/>
              </w:rPr>
              <w:t>2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4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89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4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8C1E48" w:rsidRPr="006253E7" w:rsidTr="007C6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2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</w:tcPr>
          <w:p w:rsidR="008C1E48" w:rsidRPr="003A3C4E" w:rsidRDefault="008C1E48" w:rsidP="007C6A0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8C1E48" w:rsidRPr="003A3C4E" w:rsidRDefault="008C1E48" w:rsidP="007C6A0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1E48" w:rsidRPr="003A3C4E" w:rsidRDefault="008C1E48" w:rsidP="007C6A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12,527</w:t>
            </w:r>
          </w:p>
        </w:tc>
      </w:tr>
    </w:tbl>
    <w:p w:rsidR="008C1E48" w:rsidRDefault="008C1E48" w:rsidP="008C1E48"/>
    <w:p w:rsidR="008C1E48" w:rsidRDefault="008C1E48" w:rsidP="008C1E48"/>
    <w:p w:rsidR="00B46F61" w:rsidRDefault="00B46F61" w:rsidP="00BA095F">
      <w:pPr>
        <w:jc w:val="right"/>
        <w:rPr>
          <w:b/>
        </w:rPr>
      </w:pPr>
    </w:p>
    <w:sectPr w:rsidR="00B46F61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74E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2A6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526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5EA4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29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9E8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432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AFA"/>
    <w:rsid w:val="00207D80"/>
    <w:rsid w:val="0021015C"/>
    <w:rsid w:val="0021017B"/>
    <w:rsid w:val="0021069C"/>
    <w:rsid w:val="0021090A"/>
    <w:rsid w:val="0021120E"/>
    <w:rsid w:val="0021139E"/>
    <w:rsid w:val="002113F5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CC1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308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1F4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028"/>
    <w:rsid w:val="0033143E"/>
    <w:rsid w:val="0033146D"/>
    <w:rsid w:val="0033151F"/>
    <w:rsid w:val="003317E2"/>
    <w:rsid w:val="00331C44"/>
    <w:rsid w:val="0033206E"/>
    <w:rsid w:val="00332CA0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690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3F4C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07FB4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38B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4C1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643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B3A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895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22B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3D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24A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7DA"/>
    <w:rsid w:val="006A0B7B"/>
    <w:rsid w:val="006A0D32"/>
    <w:rsid w:val="006A0EC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A88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AAC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098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B69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5F34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360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4EF0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EB3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3C7F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B77"/>
    <w:rsid w:val="008B3BFD"/>
    <w:rsid w:val="008B3E0D"/>
    <w:rsid w:val="008B40F5"/>
    <w:rsid w:val="008B46FE"/>
    <w:rsid w:val="008B4722"/>
    <w:rsid w:val="008B5E7A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1E48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84E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0E7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88D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39E3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DE"/>
    <w:rsid w:val="009F0977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4A49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31B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26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3FF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94B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15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3DC5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4FCE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6F61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43D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174"/>
    <w:rsid w:val="00C06179"/>
    <w:rsid w:val="00C06322"/>
    <w:rsid w:val="00C0682A"/>
    <w:rsid w:val="00C06B6A"/>
    <w:rsid w:val="00C06CFE"/>
    <w:rsid w:val="00C07149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0EB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19FC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327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17C6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386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AF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1EB6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9E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AB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1B15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BF6"/>
    <w:rsid w:val="00DB5D2B"/>
    <w:rsid w:val="00DB6049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8C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66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B0C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2959</Words>
  <Characters>16871</Characters>
  <Application>Microsoft Office Word</Application>
  <DocSecurity>0</DocSecurity>
  <Lines>140</Lines>
  <Paragraphs>39</Paragraphs>
  <ScaleCrop>false</ScaleCrop>
  <Company>Microsoft</Company>
  <LinksUpToDate>false</LinksUpToDate>
  <CharactersWithSpaces>19791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40</cp:revision>
  <dcterms:created xsi:type="dcterms:W3CDTF">2019-09-11T12:45:00Z</dcterms:created>
  <dcterms:modified xsi:type="dcterms:W3CDTF">2024-12-02T10:02:00Z</dcterms:modified>
</cp:coreProperties>
</file>