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4B8E336F" w:rsidR="002B5A33" w:rsidRPr="0017033E" w:rsidRDefault="0017033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20</w:t>
            </w:r>
            <w:r>
              <w:rPr>
                <w:b/>
                <w:sz w:val="24"/>
                <w:szCs w:val="24"/>
              </w:rPr>
              <w:t>.09.2023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6D1C1069" w:rsidR="002B5A33" w:rsidRPr="00F65385" w:rsidRDefault="0017033E" w:rsidP="00C82E5E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446-п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0E4D7DE8" w14:textId="77777777" w:rsidR="001B4DD8" w:rsidRDefault="00F12295" w:rsidP="00317FBD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143FF0" w:rsidRPr="00143FF0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</w:p>
    <w:p w14:paraId="42537A5E" w14:textId="0EA2957C" w:rsidR="00A2506B" w:rsidRPr="008D43EE" w:rsidRDefault="00A2506B" w:rsidP="00430C86">
      <w:pPr>
        <w:jc w:val="both"/>
      </w:pPr>
      <w:r w:rsidRPr="008D43EE">
        <w:rPr>
          <w:b/>
        </w:rPr>
        <w:t xml:space="preserve">п о с т а н о в л я е т: </w:t>
      </w:r>
      <w:r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F3E1471" w14:textId="77777777" w:rsidR="007A72CF" w:rsidRDefault="007A72CF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главы администрации, </w:t>
      </w:r>
    </w:p>
    <w:p w14:paraId="0827291F" w14:textId="0D320D0C" w:rsidR="00F87AC2" w:rsidRPr="007A72CF" w:rsidRDefault="007A72CF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руководитель аппарата</w:t>
      </w:r>
      <w:r w:rsidR="00F87AC2" w:rsidRPr="007A72C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Н.Н.Тезина</w:t>
      </w:r>
      <w:r w:rsidR="00F87AC2" w:rsidRPr="007A72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Pr="007A72CF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04E95" w14:textId="77777777" w:rsidR="00D833E0" w:rsidRPr="0030556F" w:rsidRDefault="00D833E0" w:rsidP="00D9701B">
      <w:pPr>
        <w:autoSpaceDE w:val="0"/>
        <w:autoSpaceDN w:val="0"/>
        <w:adjustRightInd w:val="0"/>
        <w:ind w:left="5245"/>
        <w:rPr>
          <w:color w:val="FF0000"/>
        </w:rPr>
      </w:pP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605F3DF5" w:rsidR="00A2506B" w:rsidRDefault="0017033E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20.09.2023 </w:t>
      </w:r>
      <w:r w:rsidR="00C82E5E">
        <w:t xml:space="preserve">  </w:t>
      </w:r>
      <w:r w:rsidR="00A2506B">
        <w:t>№</w:t>
      </w:r>
      <w:r>
        <w:t xml:space="preserve"> 446-</w:t>
      </w:r>
      <w:bookmarkStart w:id="0" w:name="_GoBack"/>
      <w:bookmarkEnd w:id="0"/>
      <w:r w:rsidR="003F17A7">
        <w:t xml:space="preserve"> </w:t>
      </w:r>
      <w:r w:rsidR="00397E27">
        <w:t>п</w:t>
      </w:r>
      <w:r w:rsidR="001F511D">
        <w:t xml:space="preserve"> 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FE1CB19" w:rsidR="005319DA" w:rsidRPr="007E0F00" w:rsidRDefault="00263B6A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114 144 914,31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286378B8" w:rsidR="005319DA" w:rsidRPr="007E0F00" w:rsidRDefault="001B2E0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151 462 253,98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1ED17EB4" w:rsidR="005319DA" w:rsidRPr="007E0F00" w:rsidRDefault="00263B6A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280 698 413,92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10262A73" w:rsidR="00077A0E" w:rsidRPr="00FA50B6" w:rsidRDefault="00FA50B6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FA50B6">
              <w:rPr>
                <w:b/>
              </w:rPr>
              <w:t>280 698 413,92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789B4415" w:rsidR="000D2D16" w:rsidRPr="009A7570" w:rsidRDefault="00FA50B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257 502 220,84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260D168B" w:rsidR="000D2D16" w:rsidRPr="001C7583" w:rsidRDefault="00B7332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107 392 205,05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1EA6300C" w:rsidR="000D2D16" w:rsidRPr="001C7583" w:rsidRDefault="00B7332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146 666 994,72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0D2D16" w:rsidRPr="001C7583" w:rsidRDefault="00B73327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FA50B6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FA50B6" w:rsidRPr="00E02420" w:rsidRDefault="00FA50B6" w:rsidP="00FA50B6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589D5B27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257 502 220,84</w:t>
            </w:r>
          </w:p>
          <w:p w14:paraId="0027986B" w14:textId="0F83D95D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FA50B6" w:rsidRPr="00077A0E" w14:paraId="7A63F2DE" w14:textId="2385F0F7" w:rsidTr="00077A0E">
        <w:tc>
          <w:tcPr>
            <w:tcW w:w="3857" w:type="dxa"/>
          </w:tcPr>
          <w:p w14:paraId="6376178F" w14:textId="77777777" w:rsidR="00FA50B6" w:rsidRPr="00E02420" w:rsidRDefault="00FA50B6" w:rsidP="00FA50B6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FA50B6" w:rsidRPr="00E02420" w:rsidRDefault="00FA50B6" w:rsidP="00FA5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FA50B6" w:rsidRPr="00E0242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FA50B6" w:rsidRPr="00E0242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3D1E5344" w:rsidR="00FA50B6" w:rsidRPr="001F3BD6" w:rsidRDefault="00B73327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107 392 205,05</w:t>
            </w:r>
          </w:p>
        </w:tc>
        <w:tc>
          <w:tcPr>
            <w:tcW w:w="1579" w:type="dxa"/>
          </w:tcPr>
          <w:p w14:paraId="2BA38B05" w14:textId="77777777" w:rsidR="00FA50B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543534F2" w:rsidR="00077A0E" w:rsidRPr="007A0D06" w:rsidRDefault="00B7332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21 822 447,01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13E38DF1" w:rsidR="00F66559" w:rsidRPr="007A0D06" w:rsidRDefault="0064395B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6 666</w:t>
            </w:r>
            <w:r w:rsidR="00B73327">
              <w:rPr>
                <w:sz w:val="20"/>
                <w:szCs w:val="20"/>
              </w:rPr>
              <w:t> 754,99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0E7B7385" w:rsidR="00077A0E" w:rsidRPr="00114953" w:rsidRDefault="00B7332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1B2E0B">
              <w:rPr>
                <w:sz w:val="20"/>
                <w:szCs w:val="20"/>
              </w:rPr>
              <w:t>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1F7D7962" w:rsidR="0084215E" w:rsidRPr="002D3C83" w:rsidRDefault="00B7332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8 828 100,25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77C21167" w:rsidR="0084215E" w:rsidRPr="00B73327" w:rsidRDefault="00196B94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8 846 571,91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535111AB" w:rsidR="00077A0E" w:rsidRPr="007A0D06" w:rsidRDefault="00B7332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1 211 000,00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17E104F0" w:rsidR="00077A0E" w:rsidRPr="007A0D06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671 053,95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4615B6" w:rsidRPr="00077A0E" w14:paraId="153E9BC4" w14:textId="77777777" w:rsidTr="00077A0E">
        <w:trPr>
          <w:trHeight w:val="800"/>
        </w:trPr>
        <w:tc>
          <w:tcPr>
            <w:tcW w:w="3857" w:type="dxa"/>
          </w:tcPr>
          <w:p w14:paraId="10AAF9C4" w14:textId="72606E92" w:rsidR="004615B6" w:rsidRPr="00E02420" w:rsidRDefault="004615B6" w:rsidP="004615B6">
            <w:pPr>
              <w:rPr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0A3C982B" w14:textId="787EC63B" w:rsidR="004615B6" w:rsidRPr="00E02420" w:rsidRDefault="004615B6" w:rsidP="004615B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1A6536E" w14:textId="3287B48E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DB8A6F" w14:textId="1B266D73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ABE9C" w14:textId="2C41A1A8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54F2AEF" w14:textId="526C21E0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477 070,97</w:t>
            </w:r>
          </w:p>
        </w:tc>
        <w:tc>
          <w:tcPr>
            <w:tcW w:w="1579" w:type="dxa"/>
          </w:tcPr>
          <w:p w14:paraId="692ED881" w14:textId="72F7F3E2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  <w:tc>
          <w:tcPr>
            <w:tcW w:w="1580" w:type="dxa"/>
          </w:tcPr>
          <w:p w14:paraId="4534CA38" w14:textId="0C4B1F93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4799EB0D" w:rsidR="00A25D09" w:rsidRPr="00B06D12" w:rsidRDefault="00B73327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146 666 994,72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7227F6E1" w:rsidR="00077A0E" w:rsidRPr="00D040BC" w:rsidRDefault="00E174E9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21 502 365,00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32CB83DB" w:rsidR="00077A0E" w:rsidRPr="00D040BC" w:rsidRDefault="00E174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5 433 890,00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1053D020" w:rsidR="00077A0E" w:rsidRPr="00D040BC" w:rsidRDefault="00295B4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35616B6D" w:rsidR="00077A0E" w:rsidRPr="00D040BC" w:rsidRDefault="00E174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12 776 624,00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3F6C124D" w:rsidR="00077A0E" w:rsidRPr="00D040BC" w:rsidRDefault="00E174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4B46E964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54 012,38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A25D09" w:rsidRPr="00077A0E" w14:paraId="51D0CA48" w14:textId="77777777" w:rsidTr="00077A0E">
        <w:tc>
          <w:tcPr>
            <w:tcW w:w="3857" w:type="dxa"/>
          </w:tcPr>
          <w:p w14:paraId="4707DCB7" w14:textId="4A5F4DBF" w:rsidR="00A25D09" w:rsidRPr="00E02420" w:rsidRDefault="00A25D09" w:rsidP="00A25D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3AB2B5B" w14:textId="453684F5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211C3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28AAF17D" w14:textId="57978C69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0FF216D" w14:textId="6BF27714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B22459" w14:textId="4FCF196D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B292454" w14:textId="570F3872" w:rsidR="00A25D09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85 998,36</w:t>
            </w:r>
          </w:p>
        </w:tc>
        <w:tc>
          <w:tcPr>
            <w:tcW w:w="1579" w:type="dxa"/>
          </w:tcPr>
          <w:p w14:paraId="046374A0" w14:textId="7DF5630C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  <w:tc>
          <w:tcPr>
            <w:tcW w:w="1580" w:type="dxa"/>
          </w:tcPr>
          <w:p w14:paraId="767DC3E3" w14:textId="49E5CA4E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615B535C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BEC76" w14:textId="77777777" w:rsidR="0097330D" w:rsidRDefault="0097330D">
      <w:r>
        <w:separator/>
      </w:r>
    </w:p>
  </w:endnote>
  <w:endnote w:type="continuationSeparator" w:id="0">
    <w:p w14:paraId="536AAAA8" w14:textId="77777777" w:rsidR="0097330D" w:rsidRDefault="00973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B73327" w:rsidRDefault="00B73327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B73327" w:rsidRDefault="00B73327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39E89B5D" w:rsidR="00B73327" w:rsidRDefault="00B73327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7033E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B73327" w:rsidRDefault="00B73327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F6F7C" w14:textId="77777777" w:rsidR="0097330D" w:rsidRDefault="0097330D">
      <w:r>
        <w:separator/>
      </w:r>
    </w:p>
  </w:footnote>
  <w:footnote w:type="continuationSeparator" w:id="0">
    <w:p w14:paraId="785C7F17" w14:textId="77777777" w:rsidR="0097330D" w:rsidRDefault="00973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33E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56F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077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BF6E3-EB50-4334-B876-F274413D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10625</Words>
  <Characters>60568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2023-09-20T07:45:00Z</cp:lastPrinted>
  <dcterms:created xsi:type="dcterms:W3CDTF">2023-09-21T05:57:00Z</dcterms:created>
  <dcterms:modified xsi:type="dcterms:W3CDTF">2023-09-21T05:57:00Z</dcterms:modified>
</cp:coreProperties>
</file>