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E7D" w:rsidRDefault="00F50E7D" w:rsidP="00F50E7D">
      <w:pPr>
        <w:jc w:val="center"/>
      </w:pPr>
      <w:r>
        <w:rPr>
          <w:noProof/>
        </w:rPr>
        <w:drawing>
          <wp:inline distT="0" distB="0" distL="0" distR="0">
            <wp:extent cx="546100" cy="685800"/>
            <wp:effectExtent l="19050" t="0" r="6350" b="0"/>
            <wp:docPr id="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546100" cy="685800"/>
                    </a:xfrm>
                    <a:prstGeom prst="rect">
                      <a:avLst/>
                    </a:prstGeom>
                    <a:noFill/>
                    <a:ln w="9525">
                      <a:noFill/>
                      <a:miter lim="800000"/>
                      <a:headEnd/>
                      <a:tailEnd/>
                    </a:ln>
                  </pic:spPr>
                </pic:pic>
              </a:graphicData>
            </a:graphic>
          </wp:inline>
        </w:drawing>
      </w:r>
    </w:p>
    <w:p w:rsidR="00F50E7D" w:rsidRPr="007C53CD" w:rsidRDefault="00F50E7D" w:rsidP="00F50E7D">
      <w:pPr>
        <w:rPr>
          <w:b/>
          <w:sz w:val="30"/>
          <w:szCs w:val="30"/>
        </w:rPr>
      </w:pPr>
    </w:p>
    <w:p w:rsidR="00F50E7D" w:rsidRPr="00B82625" w:rsidRDefault="00F50E7D" w:rsidP="00F50E7D">
      <w:pPr>
        <w:jc w:val="center"/>
        <w:rPr>
          <w:b/>
          <w:sz w:val="36"/>
          <w:szCs w:val="36"/>
        </w:rPr>
      </w:pPr>
      <w:r w:rsidRPr="00B82625">
        <w:rPr>
          <w:b/>
          <w:sz w:val="36"/>
          <w:szCs w:val="36"/>
        </w:rPr>
        <w:t>АДМИНИСТРАЦИЯ</w:t>
      </w:r>
    </w:p>
    <w:p w:rsidR="00F50E7D" w:rsidRPr="00B82625" w:rsidRDefault="00F50E7D" w:rsidP="00F50E7D">
      <w:pPr>
        <w:jc w:val="center"/>
        <w:rPr>
          <w:b/>
          <w:sz w:val="36"/>
          <w:szCs w:val="36"/>
        </w:rPr>
      </w:pPr>
      <w:r w:rsidRPr="00B82625">
        <w:rPr>
          <w:b/>
          <w:sz w:val="36"/>
          <w:szCs w:val="36"/>
        </w:rPr>
        <w:t xml:space="preserve">     ВИЧУГСКОГО МУНИЦИПАЛЬНОГО РАЙОНА</w:t>
      </w:r>
    </w:p>
    <w:p w:rsidR="00F50E7D" w:rsidRPr="00B82625" w:rsidRDefault="00F50E7D" w:rsidP="00F50E7D">
      <w:pPr>
        <w:jc w:val="center"/>
        <w:rPr>
          <w:b/>
          <w:sz w:val="36"/>
          <w:szCs w:val="36"/>
        </w:rPr>
      </w:pPr>
      <w:r w:rsidRPr="00B82625">
        <w:rPr>
          <w:b/>
          <w:sz w:val="36"/>
          <w:szCs w:val="36"/>
        </w:rPr>
        <w:t xml:space="preserve"> ИВАНОВСКОЙ ОБЛАСТИ</w:t>
      </w:r>
    </w:p>
    <w:p w:rsidR="00F50E7D" w:rsidRPr="007C53CD" w:rsidRDefault="00F50E7D" w:rsidP="00F50E7D">
      <w:pPr>
        <w:pStyle w:val="afd"/>
        <w:rPr>
          <w:sz w:val="16"/>
          <w:szCs w:val="16"/>
        </w:rPr>
      </w:pPr>
    </w:p>
    <w:p w:rsidR="00F50E7D" w:rsidRPr="00DF1EA2" w:rsidRDefault="00F50E7D" w:rsidP="00F50E7D">
      <w:pPr>
        <w:pStyle w:val="afd"/>
        <w:rPr>
          <w:b/>
          <w:sz w:val="40"/>
          <w:szCs w:val="40"/>
        </w:rPr>
      </w:pPr>
      <w:r>
        <w:rPr>
          <w:sz w:val="40"/>
          <w:szCs w:val="40"/>
        </w:rPr>
        <w:t xml:space="preserve">                         </w:t>
      </w:r>
      <w:r w:rsidRPr="00DF1EA2">
        <w:rPr>
          <w:b/>
          <w:sz w:val="40"/>
          <w:szCs w:val="40"/>
        </w:rPr>
        <w:t>П О С Т А Н О В Л Е Н И Е</w:t>
      </w:r>
    </w:p>
    <w:p w:rsidR="00F50E7D" w:rsidRPr="00DC7052" w:rsidRDefault="00F50E7D" w:rsidP="00F50E7D">
      <w:pPr>
        <w:pStyle w:val="afd"/>
        <w:rPr>
          <w:b/>
        </w:rPr>
      </w:pPr>
    </w:p>
    <w:tbl>
      <w:tblPr>
        <w:tblW w:w="0" w:type="auto"/>
        <w:tblInd w:w="534" w:type="dxa"/>
        <w:tblLayout w:type="fixed"/>
        <w:tblLook w:val="0000" w:firstRow="0" w:lastRow="0" w:firstColumn="0" w:lastColumn="0" w:noHBand="0" w:noVBand="0"/>
      </w:tblPr>
      <w:tblGrid>
        <w:gridCol w:w="600"/>
        <w:gridCol w:w="2730"/>
        <w:gridCol w:w="3048"/>
        <w:gridCol w:w="495"/>
        <w:gridCol w:w="2340"/>
      </w:tblGrid>
      <w:tr w:rsidR="00F50E7D" w:rsidRPr="00DC7052" w:rsidTr="00F50E7D">
        <w:tc>
          <w:tcPr>
            <w:tcW w:w="600" w:type="dxa"/>
          </w:tcPr>
          <w:p w:rsidR="00F50E7D" w:rsidRPr="00DC7052" w:rsidRDefault="00F50E7D" w:rsidP="00F50E7D">
            <w:pPr>
              <w:pStyle w:val="afd"/>
            </w:pPr>
            <w:r w:rsidRPr="00DC7052">
              <w:t>От</w:t>
            </w:r>
          </w:p>
        </w:tc>
        <w:tc>
          <w:tcPr>
            <w:tcW w:w="2730" w:type="dxa"/>
            <w:tcBorders>
              <w:left w:val="nil"/>
              <w:bottom w:val="single" w:sz="4" w:space="0" w:color="auto"/>
            </w:tcBorders>
          </w:tcPr>
          <w:p w:rsidR="00F50E7D" w:rsidRPr="00DD6840" w:rsidRDefault="005B0421" w:rsidP="005B0421">
            <w:pPr>
              <w:pStyle w:val="afd"/>
              <w:jc w:val="center"/>
              <w:rPr>
                <w:b/>
              </w:rPr>
            </w:pPr>
            <w:r>
              <w:rPr>
                <w:b/>
              </w:rPr>
              <w:t>28</w:t>
            </w:r>
            <w:r w:rsidR="00656EF8">
              <w:rPr>
                <w:b/>
              </w:rPr>
              <w:t>.0</w:t>
            </w:r>
            <w:r>
              <w:rPr>
                <w:b/>
              </w:rPr>
              <w:t>5</w:t>
            </w:r>
            <w:r w:rsidR="00656EF8">
              <w:rPr>
                <w:b/>
              </w:rPr>
              <w:t>.202</w:t>
            </w:r>
            <w:r>
              <w:rPr>
                <w:b/>
              </w:rPr>
              <w:t>4</w:t>
            </w:r>
          </w:p>
        </w:tc>
        <w:tc>
          <w:tcPr>
            <w:tcW w:w="3048" w:type="dxa"/>
            <w:tcBorders>
              <w:left w:val="nil"/>
            </w:tcBorders>
          </w:tcPr>
          <w:p w:rsidR="00F50E7D" w:rsidRPr="00DC7052" w:rsidRDefault="00F50E7D" w:rsidP="00F50E7D">
            <w:pPr>
              <w:pStyle w:val="afd"/>
            </w:pPr>
          </w:p>
        </w:tc>
        <w:tc>
          <w:tcPr>
            <w:tcW w:w="495" w:type="dxa"/>
          </w:tcPr>
          <w:p w:rsidR="00F50E7D" w:rsidRPr="00DC7052" w:rsidRDefault="00F50E7D" w:rsidP="00F50E7D">
            <w:pPr>
              <w:pStyle w:val="afd"/>
            </w:pPr>
            <w:r w:rsidRPr="00DC7052">
              <w:t>№</w:t>
            </w:r>
          </w:p>
        </w:tc>
        <w:tc>
          <w:tcPr>
            <w:tcW w:w="2340" w:type="dxa"/>
            <w:tcBorders>
              <w:left w:val="nil"/>
              <w:bottom w:val="single" w:sz="4" w:space="0" w:color="auto"/>
            </w:tcBorders>
          </w:tcPr>
          <w:p w:rsidR="00F50E7D" w:rsidRPr="00DD6840" w:rsidRDefault="005B0421" w:rsidP="00F50E7D">
            <w:pPr>
              <w:pStyle w:val="afd"/>
              <w:jc w:val="center"/>
              <w:rPr>
                <w:b/>
              </w:rPr>
            </w:pPr>
            <w:r>
              <w:rPr>
                <w:b/>
              </w:rPr>
              <w:t>230</w:t>
            </w:r>
            <w:r w:rsidR="00656EF8">
              <w:rPr>
                <w:b/>
              </w:rPr>
              <w:t>-п</w:t>
            </w:r>
          </w:p>
        </w:tc>
      </w:tr>
      <w:tr w:rsidR="00F50E7D" w:rsidTr="00F50E7D">
        <w:tc>
          <w:tcPr>
            <w:tcW w:w="600" w:type="dxa"/>
          </w:tcPr>
          <w:p w:rsidR="00F50E7D" w:rsidRDefault="00F50E7D" w:rsidP="00F50E7D">
            <w:pPr>
              <w:pStyle w:val="afd"/>
              <w:rPr>
                <w:b/>
              </w:rPr>
            </w:pPr>
          </w:p>
        </w:tc>
        <w:tc>
          <w:tcPr>
            <w:tcW w:w="2730" w:type="dxa"/>
            <w:tcBorders>
              <w:left w:val="nil"/>
            </w:tcBorders>
          </w:tcPr>
          <w:p w:rsidR="00F50E7D" w:rsidRDefault="00F50E7D" w:rsidP="00F50E7D">
            <w:pPr>
              <w:pStyle w:val="afd"/>
            </w:pPr>
          </w:p>
        </w:tc>
        <w:tc>
          <w:tcPr>
            <w:tcW w:w="3048" w:type="dxa"/>
            <w:tcBorders>
              <w:left w:val="nil"/>
            </w:tcBorders>
          </w:tcPr>
          <w:p w:rsidR="00F50E7D" w:rsidRDefault="00F50E7D" w:rsidP="00F50E7D">
            <w:pPr>
              <w:pStyle w:val="afd"/>
              <w:rPr>
                <w:b/>
              </w:rPr>
            </w:pPr>
            <w:r>
              <w:rPr>
                <w:b/>
              </w:rPr>
              <w:t xml:space="preserve">         г. Вичуга</w:t>
            </w:r>
          </w:p>
        </w:tc>
        <w:tc>
          <w:tcPr>
            <w:tcW w:w="495" w:type="dxa"/>
          </w:tcPr>
          <w:p w:rsidR="00F50E7D" w:rsidRDefault="00F50E7D" w:rsidP="00F50E7D">
            <w:pPr>
              <w:pStyle w:val="afd"/>
            </w:pPr>
          </w:p>
        </w:tc>
        <w:tc>
          <w:tcPr>
            <w:tcW w:w="2340" w:type="dxa"/>
            <w:tcBorders>
              <w:left w:val="nil"/>
            </w:tcBorders>
          </w:tcPr>
          <w:p w:rsidR="00F50E7D" w:rsidRDefault="00F50E7D" w:rsidP="00F50E7D">
            <w:pPr>
              <w:pStyle w:val="afd"/>
            </w:pPr>
          </w:p>
        </w:tc>
      </w:tr>
    </w:tbl>
    <w:p w:rsidR="00F50E7D" w:rsidRDefault="00F50E7D" w:rsidP="00F50E7D">
      <w:pPr>
        <w:jc w:val="center"/>
        <w:rPr>
          <w:b/>
          <w:sz w:val="24"/>
          <w:szCs w:val="24"/>
        </w:rPr>
      </w:pPr>
      <w:proofErr w:type="gramStart"/>
      <w:r w:rsidRPr="00B82625">
        <w:rPr>
          <w:b/>
          <w:sz w:val="24"/>
          <w:szCs w:val="24"/>
        </w:rPr>
        <w:t>О  внесении</w:t>
      </w:r>
      <w:proofErr w:type="gramEnd"/>
      <w:r w:rsidRPr="00B82625">
        <w:rPr>
          <w:b/>
          <w:sz w:val="24"/>
          <w:szCs w:val="24"/>
        </w:rPr>
        <w:t xml:space="preserve"> изменений в постановление администрации Вичугского муниципального района Ивановской области от 13.10.2016 г. № 410-п  «Об утверждении муниципальной программы</w:t>
      </w:r>
      <w:r w:rsidRPr="00B82625">
        <w:rPr>
          <w:b/>
          <w:bCs/>
          <w:sz w:val="24"/>
          <w:szCs w:val="24"/>
        </w:rPr>
        <w:t xml:space="preserve"> Вичугского муниципального района</w:t>
      </w:r>
      <w:r w:rsidRPr="00B82625">
        <w:rPr>
          <w:b/>
          <w:sz w:val="24"/>
          <w:szCs w:val="24"/>
        </w:rPr>
        <w:t xml:space="preserve"> Ивановской области «</w:t>
      </w:r>
      <w:r w:rsidRPr="00B82625">
        <w:rPr>
          <w:b/>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Pr="00B82625">
        <w:rPr>
          <w:b/>
          <w:sz w:val="24"/>
          <w:szCs w:val="24"/>
        </w:rPr>
        <w:t>»</w:t>
      </w:r>
    </w:p>
    <w:p w:rsidR="00F50E7D" w:rsidRPr="007C53CD" w:rsidRDefault="00F50E7D" w:rsidP="00F50E7D">
      <w:pPr>
        <w:jc w:val="center"/>
        <w:rPr>
          <w:b/>
          <w:bCs/>
          <w:sz w:val="10"/>
          <w:szCs w:val="10"/>
        </w:rPr>
      </w:pPr>
    </w:p>
    <w:p w:rsidR="00F50E7D" w:rsidRPr="00B82625" w:rsidRDefault="00F50E7D" w:rsidP="00176154">
      <w:pPr>
        <w:widowControl w:val="0"/>
        <w:suppressAutoHyphens/>
        <w:autoSpaceDE w:val="0"/>
        <w:autoSpaceDN w:val="0"/>
        <w:adjustRightInd w:val="0"/>
        <w:ind w:firstLine="709"/>
        <w:jc w:val="both"/>
        <w:rPr>
          <w:rFonts w:eastAsia="Lucida Sans Unicode"/>
          <w:bCs/>
          <w:kern w:val="2"/>
          <w:sz w:val="24"/>
          <w:szCs w:val="24"/>
          <w:lang w:eastAsia="zh-CN" w:bidi="hi-IN"/>
        </w:rPr>
      </w:pPr>
      <w:r w:rsidRPr="00B82625">
        <w:rPr>
          <w:rFonts w:eastAsia="Lucida Sans Unicode"/>
          <w:bCs/>
          <w:kern w:val="2"/>
          <w:sz w:val="24"/>
          <w:szCs w:val="24"/>
          <w:lang w:eastAsia="zh-CN" w:bidi="hi-IN"/>
        </w:rPr>
        <w:t xml:space="preserve">В соответствии </w:t>
      </w:r>
      <w:r>
        <w:rPr>
          <w:rFonts w:eastAsia="Lucida Sans Unicode"/>
          <w:bCs/>
          <w:kern w:val="2"/>
          <w:sz w:val="24"/>
          <w:szCs w:val="24"/>
          <w:lang w:eastAsia="zh-CN" w:bidi="hi-IN"/>
        </w:rPr>
        <w:t>со статьей 179 Бюджетного кодекса Российской Федерации,</w:t>
      </w:r>
      <w:r w:rsidRPr="00B82625">
        <w:rPr>
          <w:rFonts w:eastAsia="Lucida Sans Unicode"/>
          <w:bCs/>
          <w:kern w:val="2"/>
          <w:sz w:val="24"/>
          <w:szCs w:val="24"/>
          <w:lang w:eastAsia="zh-CN" w:bidi="hi-IN"/>
        </w:rPr>
        <w:t xml:space="preserve"> Федеральным законом от 06.10.2003 №131-ФЗ «Об общих принципах организации местного самоуправ</w:t>
      </w:r>
      <w:r>
        <w:rPr>
          <w:rFonts w:eastAsia="Lucida Sans Unicode"/>
          <w:bCs/>
          <w:kern w:val="2"/>
          <w:sz w:val="24"/>
          <w:szCs w:val="24"/>
          <w:lang w:eastAsia="zh-CN" w:bidi="hi-IN"/>
        </w:rPr>
        <w:t>ления в Российской Федерации»,</w:t>
      </w:r>
      <w:r w:rsidRPr="00B82625">
        <w:rPr>
          <w:rFonts w:eastAsia="Lucida Sans Unicode"/>
          <w:bCs/>
          <w:kern w:val="2"/>
          <w:sz w:val="24"/>
          <w:szCs w:val="24"/>
          <w:lang w:eastAsia="zh-CN" w:bidi="hi-IN"/>
        </w:rPr>
        <w:t xml:space="preserve"> администрация Вичугского муниципального района</w:t>
      </w:r>
      <w:r>
        <w:rPr>
          <w:rFonts w:eastAsia="Lucida Sans Unicode"/>
          <w:bCs/>
          <w:kern w:val="2"/>
          <w:sz w:val="24"/>
          <w:szCs w:val="24"/>
          <w:lang w:eastAsia="zh-CN" w:bidi="hi-IN"/>
        </w:rPr>
        <w:t xml:space="preserve"> Ивановской </w:t>
      </w:r>
      <w:proofErr w:type="gramStart"/>
      <w:r>
        <w:rPr>
          <w:rFonts w:eastAsia="Lucida Sans Unicode"/>
          <w:bCs/>
          <w:kern w:val="2"/>
          <w:sz w:val="24"/>
          <w:szCs w:val="24"/>
          <w:lang w:eastAsia="zh-CN" w:bidi="hi-IN"/>
        </w:rPr>
        <w:t xml:space="preserve">области </w:t>
      </w:r>
      <w:r w:rsidRPr="00B82625">
        <w:rPr>
          <w:rFonts w:eastAsia="Lucida Sans Unicode"/>
          <w:b/>
          <w:bCs/>
          <w:kern w:val="2"/>
          <w:sz w:val="24"/>
          <w:szCs w:val="24"/>
          <w:lang w:eastAsia="zh-CN" w:bidi="hi-IN"/>
        </w:rPr>
        <w:t xml:space="preserve"> </w:t>
      </w:r>
      <w:r w:rsidRPr="00B82625">
        <w:rPr>
          <w:b/>
          <w:sz w:val="24"/>
          <w:szCs w:val="24"/>
        </w:rPr>
        <w:t>п</w:t>
      </w:r>
      <w:proofErr w:type="gramEnd"/>
      <w:r>
        <w:rPr>
          <w:b/>
          <w:sz w:val="24"/>
          <w:szCs w:val="24"/>
        </w:rPr>
        <w:t xml:space="preserve"> </w:t>
      </w:r>
      <w:r w:rsidRPr="00B82625">
        <w:rPr>
          <w:b/>
          <w:sz w:val="24"/>
          <w:szCs w:val="24"/>
        </w:rPr>
        <w:t>о</w:t>
      </w:r>
      <w:r>
        <w:rPr>
          <w:b/>
          <w:sz w:val="24"/>
          <w:szCs w:val="24"/>
        </w:rPr>
        <w:t xml:space="preserve"> </w:t>
      </w:r>
      <w:r w:rsidRPr="00B82625">
        <w:rPr>
          <w:b/>
          <w:sz w:val="24"/>
          <w:szCs w:val="24"/>
        </w:rPr>
        <w:t>с</w:t>
      </w:r>
      <w:r>
        <w:rPr>
          <w:b/>
          <w:sz w:val="24"/>
          <w:szCs w:val="24"/>
        </w:rPr>
        <w:t xml:space="preserve"> </w:t>
      </w:r>
      <w:r w:rsidRPr="00B82625">
        <w:rPr>
          <w:b/>
          <w:sz w:val="24"/>
          <w:szCs w:val="24"/>
        </w:rPr>
        <w:t>т</w:t>
      </w:r>
      <w:r>
        <w:rPr>
          <w:b/>
          <w:sz w:val="24"/>
          <w:szCs w:val="24"/>
        </w:rPr>
        <w:t xml:space="preserve"> </w:t>
      </w:r>
      <w:r w:rsidRPr="00B82625">
        <w:rPr>
          <w:b/>
          <w:sz w:val="24"/>
          <w:szCs w:val="24"/>
        </w:rPr>
        <w:t>а</w:t>
      </w:r>
      <w:r>
        <w:rPr>
          <w:b/>
          <w:sz w:val="24"/>
          <w:szCs w:val="24"/>
        </w:rPr>
        <w:t xml:space="preserve"> </w:t>
      </w:r>
      <w:r w:rsidRPr="00B82625">
        <w:rPr>
          <w:b/>
          <w:sz w:val="24"/>
          <w:szCs w:val="24"/>
        </w:rPr>
        <w:t>н</w:t>
      </w:r>
      <w:r>
        <w:rPr>
          <w:b/>
          <w:sz w:val="24"/>
          <w:szCs w:val="24"/>
        </w:rPr>
        <w:t xml:space="preserve"> </w:t>
      </w:r>
      <w:r w:rsidRPr="00B82625">
        <w:rPr>
          <w:b/>
          <w:sz w:val="24"/>
          <w:szCs w:val="24"/>
        </w:rPr>
        <w:t>о</w:t>
      </w:r>
      <w:r>
        <w:rPr>
          <w:b/>
          <w:sz w:val="24"/>
          <w:szCs w:val="24"/>
        </w:rPr>
        <w:t xml:space="preserve"> </w:t>
      </w:r>
      <w:r w:rsidRPr="00B82625">
        <w:rPr>
          <w:b/>
          <w:sz w:val="24"/>
          <w:szCs w:val="24"/>
        </w:rPr>
        <w:t>в</w:t>
      </w:r>
      <w:r>
        <w:rPr>
          <w:b/>
          <w:sz w:val="24"/>
          <w:szCs w:val="24"/>
        </w:rPr>
        <w:t xml:space="preserve"> </w:t>
      </w:r>
      <w:r w:rsidRPr="00B82625">
        <w:rPr>
          <w:b/>
          <w:sz w:val="24"/>
          <w:szCs w:val="24"/>
        </w:rPr>
        <w:t>л</w:t>
      </w:r>
      <w:r>
        <w:rPr>
          <w:b/>
          <w:sz w:val="24"/>
          <w:szCs w:val="24"/>
        </w:rPr>
        <w:t xml:space="preserve"> </w:t>
      </w:r>
      <w:r w:rsidRPr="00B82625">
        <w:rPr>
          <w:b/>
          <w:sz w:val="24"/>
          <w:szCs w:val="24"/>
        </w:rPr>
        <w:t>я</w:t>
      </w:r>
      <w:r>
        <w:rPr>
          <w:b/>
          <w:sz w:val="24"/>
          <w:szCs w:val="24"/>
        </w:rPr>
        <w:t xml:space="preserve"> </w:t>
      </w:r>
      <w:r w:rsidRPr="00B82625">
        <w:rPr>
          <w:b/>
          <w:sz w:val="24"/>
          <w:szCs w:val="24"/>
        </w:rPr>
        <w:t>е</w:t>
      </w:r>
      <w:r>
        <w:rPr>
          <w:b/>
          <w:sz w:val="24"/>
          <w:szCs w:val="24"/>
        </w:rPr>
        <w:t xml:space="preserve"> </w:t>
      </w:r>
      <w:r w:rsidRPr="00B82625">
        <w:rPr>
          <w:b/>
          <w:sz w:val="24"/>
          <w:szCs w:val="24"/>
        </w:rPr>
        <w:t>т:</w:t>
      </w:r>
    </w:p>
    <w:p w:rsidR="00F50E7D" w:rsidRPr="00B82625" w:rsidRDefault="00F50E7D" w:rsidP="00176154">
      <w:pPr>
        <w:widowControl w:val="0"/>
        <w:suppressAutoHyphens/>
        <w:autoSpaceDE w:val="0"/>
        <w:autoSpaceDN w:val="0"/>
        <w:adjustRightInd w:val="0"/>
        <w:ind w:firstLine="709"/>
        <w:jc w:val="both"/>
        <w:rPr>
          <w:bCs/>
          <w:sz w:val="24"/>
          <w:szCs w:val="24"/>
        </w:rPr>
      </w:pPr>
      <w:r w:rsidRPr="00B82625">
        <w:rPr>
          <w:rFonts w:eastAsia="Lucida Sans Unicode"/>
          <w:bCs/>
          <w:kern w:val="2"/>
          <w:sz w:val="24"/>
          <w:szCs w:val="24"/>
          <w:lang w:eastAsia="zh-CN" w:bidi="hi-IN"/>
        </w:rPr>
        <w:t xml:space="preserve">1. Внести в постановление администрации Вичугского муниципального района </w:t>
      </w:r>
      <w:r w:rsidR="005B0421">
        <w:rPr>
          <w:sz w:val="24"/>
          <w:szCs w:val="24"/>
        </w:rPr>
        <w:t xml:space="preserve">от 13.10.2016 г. № 410-п </w:t>
      </w:r>
      <w:r w:rsidRPr="00B82625">
        <w:rPr>
          <w:sz w:val="24"/>
          <w:szCs w:val="24"/>
        </w:rPr>
        <w:t>«Об утверждении муниципальной программы</w:t>
      </w:r>
      <w:r w:rsidRPr="00B82625">
        <w:rPr>
          <w:bCs/>
          <w:sz w:val="24"/>
          <w:szCs w:val="24"/>
        </w:rPr>
        <w:t xml:space="preserve"> Вичугского муниципального района</w:t>
      </w:r>
      <w:r w:rsidRPr="00B82625">
        <w:rPr>
          <w:sz w:val="24"/>
          <w:szCs w:val="24"/>
        </w:rPr>
        <w:t xml:space="preserve"> Ивановской области «</w:t>
      </w:r>
      <w:r w:rsidRPr="00B82625">
        <w:rPr>
          <w:bCs/>
          <w:sz w:val="24"/>
          <w:szCs w:val="24"/>
        </w:rPr>
        <w:t xml:space="preserve">Обеспечение населения Вичугского муниципального района Ивановской области объектами инженерной инфраструктуры и услугами </w:t>
      </w:r>
      <w:proofErr w:type="spellStart"/>
      <w:r w:rsidRPr="00B82625">
        <w:rPr>
          <w:bCs/>
          <w:sz w:val="24"/>
          <w:szCs w:val="24"/>
        </w:rPr>
        <w:t>жилищно</w:t>
      </w:r>
      <w:proofErr w:type="spellEnd"/>
      <w:r w:rsidRPr="00B82625">
        <w:rPr>
          <w:bCs/>
          <w:sz w:val="24"/>
          <w:szCs w:val="24"/>
        </w:rPr>
        <w:t xml:space="preserve"> - коммунального </w:t>
      </w:r>
      <w:proofErr w:type="gramStart"/>
      <w:r w:rsidRPr="00B82625">
        <w:rPr>
          <w:bCs/>
          <w:sz w:val="24"/>
          <w:szCs w:val="24"/>
        </w:rPr>
        <w:t>хозяйства</w:t>
      </w:r>
      <w:r w:rsidRPr="00B82625">
        <w:rPr>
          <w:sz w:val="24"/>
          <w:szCs w:val="24"/>
        </w:rPr>
        <w:t>»</w:t>
      </w:r>
      <w:r w:rsidRPr="00B82625">
        <w:rPr>
          <w:bCs/>
          <w:sz w:val="24"/>
          <w:szCs w:val="24"/>
        </w:rPr>
        <w:t xml:space="preserve">  следующие</w:t>
      </w:r>
      <w:proofErr w:type="gramEnd"/>
      <w:r w:rsidRPr="00B82625">
        <w:rPr>
          <w:bCs/>
          <w:sz w:val="24"/>
          <w:szCs w:val="24"/>
        </w:rPr>
        <w:t xml:space="preserve"> изменения:</w:t>
      </w:r>
    </w:p>
    <w:p w:rsidR="00F50E7D" w:rsidRPr="00B82625" w:rsidRDefault="00F50E7D" w:rsidP="00176154">
      <w:pPr>
        <w:suppressAutoHyphens/>
        <w:ind w:firstLine="709"/>
        <w:jc w:val="both"/>
        <w:rPr>
          <w:sz w:val="24"/>
          <w:szCs w:val="24"/>
        </w:rPr>
      </w:pPr>
      <w:r w:rsidRPr="00B82625">
        <w:rPr>
          <w:sz w:val="24"/>
          <w:szCs w:val="24"/>
        </w:rPr>
        <w:t xml:space="preserve">- Приложение </w:t>
      </w:r>
      <w:r w:rsidRPr="00B82625">
        <w:rPr>
          <w:rFonts w:eastAsia="Lucida Sans Unicode"/>
          <w:bCs/>
          <w:kern w:val="2"/>
          <w:sz w:val="24"/>
          <w:szCs w:val="24"/>
          <w:lang w:eastAsia="zh-CN" w:bidi="hi-IN"/>
        </w:rPr>
        <w:t>«</w:t>
      </w:r>
      <w:r w:rsidR="005B0421">
        <w:rPr>
          <w:sz w:val="24"/>
          <w:szCs w:val="24"/>
        </w:rPr>
        <w:t xml:space="preserve">Муниципальная </w:t>
      </w:r>
      <w:r w:rsidRPr="00B82625">
        <w:rPr>
          <w:sz w:val="24"/>
          <w:szCs w:val="24"/>
        </w:rPr>
        <w:t>программа Вичугского муниципального района Ивановской области «</w:t>
      </w:r>
      <w:r w:rsidRPr="00B82625">
        <w:rPr>
          <w:bCs/>
          <w:sz w:val="24"/>
          <w:szCs w:val="24"/>
        </w:rPr>
        <w:t xml:space="preserve">Обеспечение населения Вичугского муниципального района Ивановской области объектами инженерной инфраструктуры и услугами </w:t>
      </w:r>
      <w:proofErr w:type="spellStart"/>
      <w:r w:rsidRPr="00B82625">
        <w:rPr>
          <w:bCs/>
          <w:sz w:val="24"/>
          <w:szCs w:val="24"/>
        </w:rPr>
        <w:t>жилищно</w:t>
      </w:r>
      <w:proofErr w:type="spellEnd"/>
      <w:r w:rsidRPr="00B82625">
        <w:rPr>
          <w:bCs/>
          <w:sz w:val="24"/>
          <w:szCs w:val="24"/>
        </w:rPr>
        <w:t xml:space="preserve"> - коммунального хозяйства</w:t>
      </w:r>
      <w:r w:rsidRPr="00B82625">
        <w:rPr>
          <w:sz w:val="24"/>
          <w:szCs w:val="24"/>
        </w:rPr>
        <w:t xml:space="preserve">» к постановлению изложить в новой редакции согласно </w:t>
      </w:r>
      <w:proofErr w:type="gramStart"/>
      <w:r w:rsidRPr="00B82625">
        <w:rPr>
          <w:sz w:val="24"/>
          <w:szCs w:val="24"/>
        </w:rPr>
        <w:t>приложению</w:t>
      </w:r>
      <w:proofErr w:type="gramEnd"/>
      <w:r w:rsidRPr="00B82625">
        <w:rPr>
          <w:sz w:val="24"/>
          <w:szCs w:val="24"/>
        </w:rPr>
        <w:t xml:space="preserve"> к данному постановлению.</w:t>
      </w:r>
    </w:p>
    <w:p w:rsidR="00F50E7D" w:rsidRPr="00B82625" w:rsidRDefault="00F50E7D" w:rsidP="00176154">
      <w:pPr>
        <w:pStyle w:val="Pro-Gramma"/>
        <w:suppressAutoHyphens/>
        <w:spacing w:before="0" w:after="0" w:line="240" w:lineRule="auto"/>
        <w:rPr>
          <w:sz w:val="24"/>
          <w:szCs w:val="24"/>
        </w:rPr>
      </w:pPr>
      <w:r w:rsidRPr="00B82625">
        <w:rPr>
          <w:sz w:val="24"/>
          <w:szCs w:val="24"/>
        </w:rPr>
        <w:t xml:space="preserve">2. </w:t>
      </w:r>
      <w:r w:rsidRPr="00B82625">
        <w:rPr>
          <w:color w:val="000000"/>
          <w:sz w:val="24"/>
          <w:szCs w:val="24"/>
        </w:rPr>
        <w:t>Настоящее постановление опубликовать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w:t>
      </w:r>
      <w:r w:rsidRPr="00B82625">
        <w:rPr>
          <w:rFonts w:eastAsia="Arial" w:cs="Arial"/>
          <w:sz w:val="24"/>
          <w:szCs w:val="24"/>
        </w:rPr>
        <w:t xml:space="preserve"> информационно-</w:t>
      </w:r>
      <w:proofErr w:type="gramStart"/>
      <w:r w:rsidRPr="00B82625">
        <w:rPr>
          <w:rFonts w:eastAsia="Arial" w:cs="Arial"/>
          <w:sz w:val="24"/>
          <w:szCs w:val="24"/>
        </w:rPr>
        <w:t>телекоммуникационной</w:t>
      </w:r>
      <w:r w:rsidRPr="00B82625">
        <w:rPr>
          <w:color w:val="000000"/>
          <w:sz w:val="24"/>
          <w:szCs w:val="24"/>
        </w:rPr>
        <w:t xml:space="preserve">  сети</w:t>
      </w:r>
      <w:proofErr w:type="gramEnd"/>
      <w:r w:rsidRPr="00B82625">
        <w:rPr>
          <w:color w:val="000000"/>
          <w:sz w:val="24"/>
          <w:szCs w:val="24"/>
        </w:rPr>
        <w:t xml:space="preserve"> «Интернет».</w:t>
      </w:r>
    </w:p>
    <w:p w:rsidR="00F50E7D" w:rsidRPr="00B82625" w:rsidRDefault="00F50E7D" w:rsidP="00176154">
      <w:pPr>
        <w:pStyle w:val="Pro-Gramma"/>
        <w:suppressAutoHyphens/>
        <w:spacing w:before="0" w:after="0" w:line="240" w:lineRule="auto"/>
        <w:rPr>
          <w:sz w:val="24"/>
          <w:szCs w:val="24"/>
        </w:rPr>
      </w:pPr>
      <w:r w:rsidRPr="00B82625">
        <w:rPr>
          <w:sz w:val="24"/>
          <w:szCs w:val="24"/>
        </w:rPr>
        <w:t>3. Данное постановление вступает в силу с момента опубликования.</w:t>
      </w:r>
    </w:p>
    <w:p w:rsidR="00F50E7D" w:rsidRPr="00B82625" w:rsidRDefault="00F50E7D" w:rsidP="00176154">
      <w:pPr>
        <w:widowControl w:val="0"/>
        <w:suppressAutoHyphens/>
        <w:autoSpaceDE w:val="0"/>
        <w:autoSpaceDN w:val="0"/>
        <w:adjustRightInd w:val="0"/>
        <w:ind w:firstLine="709"/>
        <w:jc w:val="both"/>
        <w:rPr>
          <w:b/>
          <w:sz w:val="24"/>
          <w:szCs w:val="24"/>
        </w:rPr>
      </w:pPr>
      <w:r w:rsidRPr="00B82625">
        <w:rPr>
          <w:sz w:val="24"/>
          <w:szCs w:val="24"/>
        </w:rPr>
        <w:t>4.</w:t>
      </w:r>
      <w:r w:rsidRPr="00B82625">
        <w:rPr>
          <w:rFonts w:eastAsia="Lucida Sans Unicode"/>
          <w:bCs/>
          <w:kern w:val="2"/>
          <w:sz w:val="24"/>
          <w:szCs w:val="24"/>
          <w:lang w:eastAsia="zh-CN" w:bidi="hi-IN"/>
        </w:rPr>
        <w:t xml:space="preserve">  Контроль </w:t>
      </w:r>
      <w:r>
        <w:rPr>
          <w:rFonts w:eastAsia="Lucida Sans Unicode"/>
          <w:bCs/>
          <w:kern w:val="2"/>
          <w:sz w:val="24"/>
          <w:szCs w:val="24"/>
          <w:lang w:eastAsia="zh-CN" w:bidi="hi-IN"/>
        </w:rPr>
        <w:t>над</w:t>
      </w:r>
      <w:r w:rsidRPr="00B82625">
        <w:rPr>
          <w:rFonts w:eastAsia="Lucida Sans Unicode"/>
          <w:bCs/>
          <w:kern w:val="2"/>
          <w:sz w:val="24"/>
          <w:szCs w:val="24"/>
          <w:lang w:eastAsia="zh-CN" w:bidi="hi-IN"/>
        </w:rPr>
        <w:t xml:space="preserve"> исполнением настоящего постановления оставляю за собой.</w:t>
      </w:r>
      <w:r w:rsidRPr="00B82625">
        <w:rPr>
          <w:b/>
          <w:sz w:val="24"/>
          <w:szCs w:val="24"/>
        </w:rPr>
        <w:t xml:space="preserve">            </w:t>
      </w:r>
    </w:p>
    <w:p w:rsidR="00F50E7D" w:rsidRDefault="00F50E7D" w:rsidP="00F50E7D">
      <w:pPr>
        <w:pStyle w:val="afd"/>
        <w:jc w:val="both"/>
        <w:rPr>
          <w:b/>
        </w:rPr>
      </w:pPr>
      <w:r w:rsidRPr="00B82625">
        <w:rPr>
          <w:b/>
        </w:rPr>
        <w:t xml:space="preserve">                                                            </w:t>
      </w:r>
    </w:p>
    <w:p w:rsidR="00F50E7D" w:rsidRDefault="00F50E7D" w:rsidP="00F50E7D">
      <w:pPr>
        <w:pStyle w:val="afd"/>
        <w:tabs>
          <w:tab w:val="left" w:pos="4111"/>
        </w:tabs>
        <w:spacing w:before="0" w:after="0"/>
        <w:ind w:left="709"/>
        <w:jc w:val="both"/>
        <w:rPr>
          <w:b/>
        </w:rPr>
      </w:pPr>
      <w:r>
        <w:rPr>
          <w:b/>
        </w:rPr>
        <w:t xml:space="preserve">Глава </w:t>
      </w:r>
    </w:p>
    <w:p w:rsidR="00F50E7D" w:rsidRPr="007474F7" w:rsidRDefault="00F50E7D" w:rsidP="00F50E7D">
      <w:pPr>
        <w:pStyle w:val="afd"/>
        <w:tabs>
          <w:tab w:val="left" w:pos="4111"/>
        </w:tabs>
        <w:spacing w:before="0" w:after="0"/>
        <w:ind w:left="709"/>
        <w:jc w:val="both"/>
        <w:rPr>
          <w:b/>
        </w:rPr>
      </w:pPr>
      <w:r>
        <w:rPr>
          <w:b/>
        </w:rPr>
        <w:t xml:space="preserve">Вичугского муниципального района                        </w:t>
      </w:r>
      <w:r w:rsidR="00176154">
        <w:rPr>
          <w:b/>
        </w:rPr>
        <w:t xml:space="preserve">                </w:t>
      </w:r>
      <w:r>
        <w:rPr>
          <w:b/>
        </w:rPr>
        <w:t>Е.В. Глазов</w:t>
      </w:r>
    </w:p>
    <w:p w:rsidR="00F50E7D" w:rsidRDefault="00F50E7D" w:rsidP="00F50E7D">
      <w:pPr>
        <w:spacing w:before="0" w:after="0"/>
        <w:rPr>
          <w:sz w:val="24"/>
          <w:szCs w:val="24"/>
        </w:rPr>
      </w:pPr>
    </w:p>
    <w:p w:rsidR="00F50E7D" w:rsidRDefault="00F50E7D" w:rsidP="00F50E7D">
      <w:pPr>
        <w:spacing w:before="0" w:after="0"/>
        <w:rPr>
          <w:sz w:val="24"/>
          <w:szCs w:val="24"/>
        </w:rPr>
      </w:pPr>
    </w:p>
    <w:p w:rsidR="00F50E7D" w:rsidRDefault="00F50E7D" w:rsidP="00F50E7D">
      <w:pPr>
        <w:pStyle w:val="Pro-Gramma"/>
        <w:spacing w:before="0" w:line="240" w:lineRule="auto"/>
        <w:ind w:firstLine="0"/>
        <w:jc w:val="center"/>
        <w:rPr>
          <w:b/>
          <w:sz w:val="24"/>
          <w:szCs w:val="24"/>
        </w:rPr>
      </w:pPr>
    </w:p>
    <w:p w:rsidR="00F50E7D" w:rsidRDefault="00F50E7D" w:rsidP="00F50E7D">
      <w:bookmarkStart w:id="0" w:name="_GoBack"/>
      <w:bookmarkEnd w:id="0"/>
    </w:p>
    <w:p w:rsidR="000C06D3" w:rsidRPr="000C06D3" w:rsidRDefault="000C06D3" w:rsidP="000C06D3">
      <w:pPr>
        <w:keepLines/>
        <w:spacing w:before="0" w:after="0"/>
        <w:ind w:left="4820"/>
        <w:outlineLvl w:val="0"/>
        <w:rPr>
          <w:rFonts w:eastAsiaTheme="majorEastAsia" w:cstheme="majorBidi"/>
          <w:b/>
          <w:bCs/>
          <w:sz w:val="24"/>
          <w:szCs w:val="24"/>
        </w:rPr>
      </w:pPr>
      <w:r w:rsidRPr="000C06D3">
        <w:rPr>
          <w:rFonts w:eastAsiaTheme="majorEastAsia" w:cstheme="majorBidi"/>
          <w:sz w:val="24"/>
          <w:szCs w:val="24"/>
        </w:rPr>
        <w:t>Приложение к постановлению администрации</w:t>
      </w:r>
    </w:p>
    <w:p w:rsidR="000C06D3" w:rsidRPr="000C06D3" w:rsidRDefault="000C06D3" w:rsidP="000C06D3">
      <w:pPr>
        <w:spacing w:before="0" w:after="0"/>
        <w:ind w:left="4820"/>
        <w:jc w:val="right"/>
        <w:rPr>
          <w:sz w:val="24"/>
          <w:szCs w:val="24"/>
        </w:rPr>
      </w:pPr>
      <w:r w:rsidRPr="000C06D3">
        <w:rPr>
          <w:sz w:val="24"/>
          <w:szCs w:val="24"/>
        </w:rPr>
        <w:t>Вичугского муниципального района</w:t>
      </w:r>
    </w:p>
    <w:p w:rsidR="000C06D3" w:rsidRPr="000C06D3" w:rsidRDefault="000C06D3" w:rsidP="000C06D3">
      <w:pPr>
        <w:spacing w:before="0" w:after="0"/>
        <w:ind w:left="4820"/>
        <w:jc w:val="center"/>
        <w:rPr>
          <w:sz w:val="24"/>
          <w:szCs w:val="24"/>
        </w:rPr>
      </w:pPr>
      <w:r w:rsidRPr="000C06D3">
        <w:rPr>
          <w:sz w:val="24"/>
          <w:szCs w:val="24"/>
        </w:rPr>
        <w:t xml:space="preserve">                                                                                                     от        28.05.2024               № 230 - п</w:t>
      </w:r>
    </w:p>
    <w:p w:rsidR="000C06D3" w:rsidRPr="000C06D3" w:rsidRDefault="000C06D3" w:rsidP="000C06D3">
      <w:pPr>
        <w:spacing w:before="0" w:after="0"/>
        <w:ind w:left="4820"/>
        <w:jc w:val="right"/>
        <w:rPr>
          <w:sz w:val="24"/>
          <w:szCs w:val="24"/>
        </w:rPr>
      </w:pPr>
      <w:r w:rsidRPr="000C06D3">
        <w:rPr>
          <w:sz w:val="24"/>
          <w:szCs w:val="24"/>
        </w:rPr>
        <w:t>«Приложение к постановлению администрации</w:t>
      </w:r>
    </w:p>
    <w:p w:rsidR="000C06D3" w:rsidRPr="000C06D3" w:rsidRDefault="000C06D3" w:rsidP="000C06D3">
      <w:pPr>
        <w:spacing w:before="0" w:after="0"/>
        <w:ind w:left="4820"/>
        <w:jc w:val="right"/>
        <w:rPr>
          <w:b/>
          <w:bCs/>
          <w:sz w:val="24"/>
          <w:szCs w:val="24"/>
        </w:rPr>
      </w:pPr>
      <w:r w:rsidRPr="000C06D3">
        <w:rPr>
          <w:b/>
          <w:bCs/>
          <w:sz w:val="24"/>
          <w:szCs w:val="24"/>
        </w:rPr>
        <w:t xml:space="preserve"> </w:t>
      </w:r>
      <w:r w:rsidRPr="000C06D3">
        <w:rPr>
          <w:sz w:val="24"/>
          <w:szCs w:val="24"/>
        </w:rPr>
        <w:t>Вичугского муниципального района</w:t>
      </w:r>
    </w:p>
    <w:p w:rsidR="000C06D3" w:rsidRPr="000C06D3" w:rsidRDefault="000C06D3" w:rsidP="000C06D3">
      <w:pPr>
        <w:spacing w:before="0" w:after="0"/>
        <w:ind w:left="4820"/>
        <w:jc w:val="right"/>
        <w:rPr>
          <w:sz w:val="24"/>
          <w:szCs w:val="24"/>
        </w:rPr>
      </w:pPr>
      <w:r w:rsidRPr="000C06D3">
        <w:rPr>
          <w:sz w:val="24"/>
          <w:szCs w:val="24"/>
        </w:rPr>
        <w:t>от      13.10.2016             № 410-п»</w:t>
      </w:r>
    </w:p>
    <w:p w:rsidR="000C06D3" w:rsidRPr="000C06D3" w:rsidRDefault="000C06D3" w:rsidP="000C06D3">
      <w:pPr>
        <w:spacing w:before="0" w:after="0"/>
        <w:ind w:left="4820"/>
        <w:jc w:val="both"/>
        <w:rPr>
          <w:sz w:val="24"/>
          <w:szCs w:val="24"/>
        </w:rPr>
      </w:pPr>
    </w:p>
    <w:p w:rsidR="000C06D3" w:rsidRPr="000C06D3" w:rsidRDefault="000C06D3" w:rsidP="000C06D3">
      <w:pPr>
        <w:spacing w:before="0" w:after="0"/>
        <w:jc w:val="center"/>
        <w:rPr>
          <w:b/>
          <w:sz w:val="24"/>
          <w:szCs w:val="24"/>
        </w:rPr>
      </w:pPr>
      <w:proofErr w:type="gramStart"/>
      <w:r w:rsidRPr="000C06D3">
        <w:rPr>
          <w:b/>
          <w:sz w:val="24"/>
          <w:szCs w:val="24"/>
        </w:rPr>
        <w:t>Муниципальная  программа</w:t>
      </w:r>
      <w:proofErr w:type="gramEnd"/>
      <w:r w:rsidRPr="000C06D3">
        <w:rPr>
          <w:b/>
          <w:sz w:val="24"/>
          <w:szCs w:val="24"/>
        </w:rPr>
        <w:t xml:space="preserve"> </w:t>
      </w:r>
    </w:p>
    <w:p w:rsidR="000C06D3" w:rsidRPr="000C06D3" w:rsidRDefault="000C06D3" w:rsidP="000C06D3">
      <w:pPr>
        <w:spacing w:before="0" w:after="0"/>
        <w:jc w:val="center"/>
        <w:rPr>
          <w:b/>
          <w:sz w:val="24"/>
          <w:szCs w:val="24"/>
        </w:rPr>
      </w:pPr>
      <w:r w:rsidRPr="000C06D3">
        <w:rPr>
          <w:b/>
          <w:sz w:val="24"/>
          <w:szCs w:val="24"/>
        </w:rPr>
        <w:t xml:space="preserve">Вичугского муниципального района Ивановской области </w:t>
      </w:r>
    </w:p>
    <w:p w:rsidR="000C06D3" w:rsidRPr="000C06D3" w:rsidRDefault="000C06D3" w:rsidP="000C06D3">
      <w:pPr>
        <w:spacing w:before="0" w:after="0"/>
        <w:jc w:val="center"/>
        <w:rPr>
          <w:b/>
          <w:bCs/>
          <w:sz w:val="24"/>
          <w:szCs w:val="24"/>
        </w:rPr>
      </w:pPr>
      <w:r w:rsidRPr="000C06D3">
        <w:rPr>
          <w:b/>
          <w:sz w:val="24"/>
          <w:szCs w:val="24"/>
        </w:rPr>
        <w:t>«</w:t>
      </w:r>
      <w:r w:rsidRPr="000C06D3">
        <w:rPr>
          <w:b/>
          <w:bCs/>
          <w:sz w:val="24"/>
          <w:szCs w:val="24"/>
        </w:rPr>
        <w:t xml:space="preserve">Обеспечение населения Вичугского муниципального района Ивановской области </w:t>
      </w:r>
    </w:p>
    <w:p w:rsidR="000C06D3" w:rsidRPr="000C06D3" w:rsidRDefault="000C06D3" w:rsidP="000C06D3">
      <w:pPr>
        <w:spacing w:before="0" w:after="0"/>
        <w:jc w:val="center"/>
        <w:rPr>
          <w:b/>
          <w:bCs/>
          <w:sz w:val="24"/>
          <w:szCs w:val="24"/>
        </w:rPr>
      </w:pPr>
      <w:r w:rsidRPr="000C06D3">
        <w:rPr>
          <w:b/>
          <w:bCs/>
          <w:sz w:val="24"/>
          <w:szCs w:val="24"/>
        </w:rPr>
        <w:t xml:space="preserve">объектами инженерной инфраструктуры и услугами </w:t>
      </w:r>
      <w:proofErr w:type="spellStart"/>
      <w:r w:rsidRPr="000C06D3">
        <w:rPr>
          <w:b/>
          <w:bCs/>
          <w:sz w:val="24"/>
          <w:szCs w:val="24"/>
        </w:rPr>
        <w:t>жилищно</w:t>
      </w:r>
      <w:proofErr w:type="spellEnd"/>
      <w:r w:rsidRPr="000C06D3">
        <w:rPr>
          <w:b/>
          <w:bCs/>
          <w:sz w:val="24"/>
          <w:szCs w:val="24"/>
        </w:rPr>
        <w:t xml:space="preserve"> - коммунального </w:t>
      </w:r>
    </w:p>
    <w:p w:rsidR="000C06D3" w:rsidRPr="000C06D3" w:rsidRDefault="000C06D3" w:rsidP="000C06D3">
      <w:pPr>
        <w:spacing w:before="0" w:after="0"/>
        <w:jc w:val="center"/>
        <w:rPr>
          <w:b/>
          <w:sz w:val="24"/>
          <w:szCs w:val="24"/>
        </w:rPr>
      </w:pPr>
      <w:r w:rsidRPr="000C06D3">
        <w:rPr>
          <w:b/>
          <w:bCs/>
          <w:sz w:val="24"/>
          <w:szCs w:val="24"/>
        </w:rPr>
        <w:t>хозяйства</w:t>
      </w:r>
      <w:r w:rsidRPr="000C06D3">
        <w:rPr>
          <w:b/>
          <w:sz w:val="24"/>
          <w:szCs w:val="24"/>
        </w:rPr>
        <w:t>»</w:t>
      </w:r>
    </w:p>
    <w:p w:rsidR="000C06D3" w:rsidRPr="000C06D3" w:rsidRDefault="000C06D3" w:rsidP="000C06D3">
      <w:pPr>
        <w:rPr>
          <w:b/>
          <w:sz w:val="16"/>
          <w:szCs w:val="16"/>
        </w:rPr>
      </w:pPr>
    </w:p>
    <w:p w:rsidR="000C06D3" w:rsidRPr="000C06D3" w:rsidRDefault="000C06D3" w:rsidP="000C06D3">
      <w:pPr>
        <w:numPr>
          <w:ilvl w:val="0"/>
          <w:numId w:val="46"/>
        </w:numPr>
        <w:contextualSpacing/>
        <w:jc w:val="center"/>
        <w:rPr>
          <w:b/>
          <w:sz w:val="24"/>
          <w:szCs w:val="24"/>
        </w:rPr>
      </w:pPr>
      <w:r w:rsidRPr="000C06D3">
        <w:rPr>
          <w:b/>
          <w:sz w:val="24"/>
          <w:szCs w:val="24"/>
        </w:rPr>
        <w:t xml:space="preserve">Паспорт программы </w:t>
      </w:r>
    </w:p>
    <w:tbl>
      <w:tblPr>
        <w:tblW w:w="14743" w:type="dxa"/>
        <w:tblInd w:w="-34" w:type="dxa"/>
        <w:tblBorders>
          <w:bottom w:val="single" w:sz="12" w:space="0" w:color="808080"/>
          <w:insideH w:val="single" w:sz="4" w:space="0" w:color="C41C16"/>
        </w:tblBorders>
        <w:tblLook w:val="04A0" w:firstRow="1" w:lastRow="0" w:firstColumn="1" w:lastColumn="0" w:noHBand="0" w:noVBand="1"/>
      </w:tblPr>
      <w:tblGrid>
        <w:gridCol w:w="2410"/>
        <w:gridCol w:w="12333"/>
      </w:tblGrid>
      <w:tr w:rsidR="000C06D3" w:rsidRPr="000C06D3" w:rsidTr="00574568">
        <w:tc>
          <w:tcPr>
            <w:tcW w:w="2410" w:type="dxa"/>
            <w:tcBorders>
              <w:top w:val="single" w:sz="4" w:space="0" w:color="auto"/>
              <w:left w:val="single" w:sz="4" w:space="0" w:color="auto"/>
              <w:bottom w:val="single" w:sz="6" w:space="0" w:color="auto"/>
              <w:right w:val="single" w:sz="6" w:space="0" w:color="auto"/>
            </w:tcBorders>
          </w:tcPr>
          <w:p w:rsidR="000C06D3" w:rsidRPr="000C06D3" w:rsidRDefault="000C06D3" w:rsidP="000C06D3">
            <w:pPr>
              <w:rPr>
                <w:rFonts w:eastAsia="Calibri"/>
                <w:sz w:val="24"/>
                <w:szCs w:val="24"/>
              </w:rPr>
            </w:pPr>
            <w:r w:rsidRPr="000C06D3">
              <w:rPr>
                <w:rFonts w:eastAsia="Calibri"/>
                <w:sz w:val="24"/>
                <w:szCs w:val="24"/>
              </w:rPr>
              <w:t>Наименование программы</w:t>
            </w:r>
          </w:p>
        </w:tc>
        <w:tc>
          <w:tcPr>
            <w:tcW w:w="12333" w:type="dxa"/>
            <w:tcBorders>
              <w:top w:val="single" w:sz="4" w:space="0" w:color="auto"/>
              <w:left w:val="single" w:sz="6" w:space="0" w:color="auto"/>
              <w:bottom w:val="single" w:sz="6" w:space="0" w:color="auto"/>
              <w:right w:val="single" w:sz="4" w:space="0" w:color="auto"/>
            </w:tcBorders>
          </w:tcPr>
          <w:p w:rsidR="000C06D3" w:rsidRPr="000C06D3" w:rsidRDefault="000C06D3" w:rsidP="000C06D3">
            <w:pPr>
              <w:rPr>
                <w:rFonts w:eastAsia="Calibri"/>
                <w:sz w:val="24"/>
                <w:szCs w:val="24"/>
              </w:rPr>
            </w:pPr>
            <w:r w:rsidRPr="000C06D3">
              <w:rPr>
                <w:bCs/>
                <w:sz w:val="24"/>
                <w:szCs w:val="24"/>
              </w:rPr>
              <w:t xml:space="preserve">Обеспечение населения Вичугского муниципального района Ивановской области объектами инженерной инфраструктуры и услугами </w:t>
            </w:r>
            <w:proofErr w:type="spellStart"/>
            <w:r w:rsidRPr="000C06D3">
              <w:rPr>
                <w:bCs/>
                <w:sz w:val="24"/>
                <w:szCs w:val="24"/>
              </w:rPr>
              <w:t>жилищно</w:t>
            </w:r>
            <w:proofErr w:type="spellEnd"/>
            <w:r w:rsidRPr="000C06D3">
              <w:rPr>
                <w:bCs/>
                <w:sz w:val="24"/>
                <w:szCs w:val="24"/>
              </w:rPr>
              <w:t xml:space="preserve"> - коммунального хозяйства</w:t>
            </w:r>
          </w:p>
        </w:tc>
      </w:tr>
      <w:tr w:rsidR="000C06D3" w:rsidRPr="000C06D3" w:rsidTr="00574568">
        <w:tc>
          <w:tcPr>
            <w:tcW w:w="2410"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rPr>
                <w:rFonts w:eastAsia="Calibri"/>
                <w:sz w:val="24"/>
                <w:szCs w:val="24"/>
              </w:rPr>
            </w:pPr>
            <w:r w:rsidRPr="000C06D3">
              <w:rPr>
                <w:rFonts w:eastAsia="Calibri"/>
                <w:sz w:val="24"/>
                <w:szCs w:val="24"/>
              </w:rPr>
              <w:t xml:space="preserve">Срок реализации программы </w:t>
            </w:r>
          </w:p>
        </w:tc>
        <w:tc>
          <w:tcPr>
            <w:tcW w:w="12333"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rPr>
                <w:rFonts w:eastAsia="Calibri"/>
                <w:sz w:val="24"/>
                <w:szCs w:val="24"/>
              </w:rPr>
            </w:pPr>
            <w:r w:rsidRPr="000C06D3">
              <w:rPr>
                <w:rFonts w:eastAsia="Calibri"/>
                <w:sz w:val="24"/>
                <w:szCs w:val="24"/>
              </w:rPr>
              <w:t>2019-2026 гг.</w:t>
            </w:r>
          </w:p>
        </w:tc>
      </w:tr>
      <w:tr w:rsidR="000C06D3" w:rsidRPr="000C06D3" w:rsidTr="00574568">
        <w:tc>
          <w:tcPr>
            <w:tcW w:w="2410"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rPr>
                <w:rFonts w:eastAsia="Calibri"/>
                <w:sz w:val="24"/>
                <w:szCs w:val="24"/>
              </w:rPr>
            </w:pPr>
            <w:r w:rsidRPr="000C06D3">
              <w:rPr>
                <w:rFonts w:eastAsia="Calibri"/>
                <w:sz w:val="24"/>
                <w:szCs w:val="24"/>
              </w:rPr>
              <w:t xml:space="preserve">Перечень </w:t>
            </w:r>
          </w:p>
          <w:p w:rsidR="000C06D3" w:rsidRPr="000C06D3" w:rsidRDefault="000C06D3" w:rsidP="000C06D3">
            <w:pPr>
              <w:rPr>
                <w:rFonts w:eastAsia="Calibri"/>
                <w:sz w:val="24"/>
                <w:szCs w:val="24"/>
              </w:rPr>
            </w:pPr>
            <w:r w:rsidRPr="000C06D3">
              <w:rPr>
                <w:rFonts w:eastAsia="Calibri"/>
                <w:sz w:val="24"/>
                <w:szCs w:val="24"/>
              </w:rPr>
              <w:t>подпрограмм</w:t>
            </w:r>
          </w:p>
        </w:tc>
        <w:tc>
          <w:tcPr>
            <w:tcW w:w="12333"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rPr>
                <w:rFonts w:eastAsia="Calibri"/>
                <w:sz w:val="24"/>
                <w:szCs w:val="24"/>
              </w:rPr>
            </w:pPr>
            <w:r w:rsidRPr="000C06D3">
              <w:rPr>
                <w:rFonts w:eastAsia="Calibri"/>
                <w:sz w:val="24"/>
                <w:szCs w:val="24"/>
              </w:rPr>
              <w:t xml:space="preserve">1. Развитие газификации Вичугского муниципального района </w:t>
            </w:r>
          </w:p>
          <w:p w:rsidR="000C06D3" w:rsidRPr="000C06D3" w:rsidRDefault="000C06D3" w:rsidP="000C06D3">
            <w:pPr>
              <w:rPr>
                <w:rFonts w:eastAsia="Calibri"/>
                <w:sz w:val="24"/>
                <w:szCs w:val="24"/>
              </w:rPr>
            </w:pPr>
            <w:r w:rsidRPr="000C06D3">
              <w:rPr>
                <w:rFonts w:eastAsia="Calibri"/>
                <w:sz w:val="24"/>
                <w:szCs w:val="24"/>
              </w:rPr>
              <w:t>2. 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p w:rsidR="000C06D3" w:rsidRPr="000C06D3" w:rsidRDefault="000C06D3" w:rsidP="000C06D3">
            <w:pPr>
              <w:rPr>
                <w:sz w:val="24"/>
                <w:szCs w:val="24"/>
              </w:rPr>
            </w:pPr>
            <w:r w:rsidRPr="000C06D3">
              <w:rPr>
                <w:rFonts w:eastAsia="Calibri"/>
                <w:sz w:val="24"/>
                <w:szCs w:val="24"/>
              </w:rPr>
              <w:t xml:space="preserve">3. </w:t>
            </w:r>
            <w:r w:rsidRPr="000C06D3">
              <w:rPr>
                <w:sz w:val="24"/>
                <w:szCs w:val="24"/>
              </w:rPr>
              <w:t>Развитие объектов коммунальной инфраструктуры Вичугского муниципального района</w:t>
            </w:r>
          </w:p>
          <w:p w:rsidR="000C06D3" w:rsidRPr="000C06D3" w:rsidRDefault="000C06D3" w:rsidP="000C06D3">
            <w:pPr>
              <w:rPr>
                <w:sz w:val="24"/>
                <w:szCs w:val="24"/>
              </w:rPr>
            </w:pPr>
            <w:r w:rsidRPr="000C06D3">
              <w:rPr>
                <w:sz w:val="24"/>
                <w:szCs w:val="24"/>
              </w:rPr>
              <w:t>4. Предупреждение аварийных ситуаций на объектах коммунального хозяйства Вичугского муниципального района</w:t>
            </w:r>
          </w:p>
          <w:p w:rsidR="000C06D3" w:rsidRPr="000C06D3" w:rsidRDefault="000C06D3" w:rsidP="000C06D3">
            <w:pPr>
              <w:rPr>
                <w:sz w:val="24"/>
                <w:szCs w:val="24"/>
              </w:rPr>
            </w:pPr>
            <w:r w:rsidRPr="000C06D3">
              <w:rPr>
                <w:sz w:val="24"/>
                <w:szCs w:val="24"/>
              </w:rPr>
              <w:t>5. Содержание и ремонт муниципального жилищного фонда Вичугского муниципального района</w:t>
            </w:r>
          </w:p>
          <w:p w:rsidR="000C06D3" w:rsidRPr="000C06D3" w:rsidRDefault="000C06D3" w:rsidP="000C06D3">
            <w:pPr>
              <w:rPr>
                <w:sz w:val="24"/>
                <w:szCs w:val="24"/>
              </w:rPr>
            </w:pPr>
            <w:r w:rsidRPr="000C06D3">
              <w:rPr>
                <w:sz w:val="24"/>
                <w:szCs w:val="24"/>
              </w:rPr>
              <w:t>6. Стимулирование развития жилищного строительства на территории Вичугского муниципального района</w:t>
            </w:r>
          </w:p>
          <w:p w:rsidR="000C06D3" w:rsidRPr="000C06D3" w:rsidRDefault="000C06D3" w:rsidP="000C06D3">
            <w:pPr>
              <w:rPr>
                <w:sz w:val="24"/>
                <w:szCs w:val="24"/>
              </w:rPr>
            </w:pPr>
            <w:r w:rsidRPr="000C06D3">
              <w:rPr>
                <w:sz w:val="24"/>
                <w:szCs w:val="24"/>
              </w:rPr>
              <w:t>7. Обеспечение деятельности Отдела жилищно-коммунального хозяйства администрации Вичугского муниципального района Ивановской области</w:t>
            </w:r>
          </w:p>
        </w:tc>
      </w:tr>
      <w:tr w:rsidR="000C06D3" w:rsidRPr="000C06D3" w:rsidTr="00574568">
        <w:tc>
          <w:tcPr>
            <w:tcW w:w="2410"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rPr>
                <w:rFonts w:eastAsia="Calibri"/>
                <w:sz w:val="24"/>
                <w:szCs w:val="24"/>
              </w:rPr>
            </w:pPr>
            <w:r w:rsidRPr="000C06D3">
              <w:rPr>
                <w:rFonts w:eastAsia="Calibri"/>
                <w:sz w:val="24"/>
                <w:szCs w:val="24"/>
              </w:rPr>
              <w:t xml:space="preserve">Администратор </w:t>
            </w:r>
          </w:p>
          <w:p w:rsidR="000C06D3" w:rsidRPr="000C06D3" w:rsidRDefault="000C06D3" w:rsidP="000C06D3">
            <w:pPr>
              <w:rPr>
                <w:rFonts w:eastAsia="Calibri"/>
                <w:sz w:val="24"/>
                <w:szCs w:val="24"/>
              </w:rPr>
            </w:pPr>
            <w:r w:rsidRPr="000C06D3">
              <w:rPr>
                <w:rFonts w:eastAsia="Calibri"/>
                <w:sz w:val="24"/>
                <w:szCs w:val="24"/>
              </w:rPr>
              <w:t>программы</w:t>
            </w:r>
          </w:p>
        </w:tc>
        <w:tc>
          <w:tcPr>
            <w:tcW w:w="12333"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rPr>
                <w:rFonts w:eastAsia="Calibri"/>
                <w:sz w:val="24"/>
                <w:szCs w:val="24"/>
              </w:rPr>
            </w:pPr>
            <w:r w:rsidRPr="000C06D3">
              <w:rPr>
                <w:rFonts w:eastAsia="Calibri"/>
                <w:sz w:val="24"/>
                <w:szCs w:val="24"/>
              </w:rPr>
              <w:t>Отдел жилищно-коммунального хозяйства администрации Вичугского муниципального района Ивановской области</w:t>
            </w:r>
          </w:p>
        </w:tc>
      </w:tr>
      <w:tr w:rsidR="000C06D3" w:rsidRPr="000C06D3" w:rsidTr="00574568">
        <w:tc>
          <w:tcPr>
            <w:tcW w:w="2410"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autoSpaceDE w:val="0"/>
              <w:autoSpaceDN w:val="0"/>
              <w:adjustRightInd w:val="0"/>
              <w:spacing w:before="0" w:after="0"/>
              <w:jc w:val="both"/>
              <w:rPr>
                <w:sz w:val="24"/>
                <w:szCs w:val="24"/>
              </w:rPr>
            </w:pPr>
            <w:r w:rsidRPr="000C06D3">
              <w:rPr>
                <w:sz w:val="24"/>
                <w:szCs w:val="24"/>
              </w:rPr>
              <w:t xml:space="preserve">Ответственные </w:t>
            </w:r>
          </w:p>
          <w:p w:rsidR="000C06D3" w:rsidRPr="000C06D3" w:rsidRDefault="000C06D3" w:rsidP="000C06D3">
            <w:pPr>
              <w:autoSpaceDE w:val="0"/>
              <w:autoSpaceDN w:val="0"/>
              <w:adjustRightInd w:val="0"/>
              <w:spacing w:before="0" w:after="0"/>
              <w:jc w:val="both"/>
              <w:rPr>
                <w:sz w:val="24"/>
                <w:szCs w:val="24"/>
              </w:rPr>
            </w:pPr>
            <w:r w:rsidRPr="000C06D3">
              <w:rPr>
                <w:sz w:val="24"/>
                <w:szCs w:val="24"/>
              </w:rPr>
              <w:t>исполнители</w:t>
            </w:r>
          </w:p>
        </w:tc>
        <w:tc>
          <w:tcPr>
            <w:tcW w:w="12333"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rPr>
                <w:rFonts w:eastAsia="Calibri"/>
                <w:sz w:val="24"/>
                <w:szCs w:val="24"/>
              </w:rPr>
            </w:pPr>
            <w:r w:rsidRPr="000C06D3">
              <w:rPr>
                <w:rFonts w:eastAsia="Calibri"/>
                <w:sz w:val="24"/>
                <w:szCs w:val="24"/>
              </w:rPr>
              <w:t>Отдел жилищно-коммунального хозяйства администрации Вичугского муниципального района Ивановской области;</w:t>
            </w:r>
          </w:p>
          <w:p w:rsidR="000C06D3" w:rsidRPr="000C06D3" w:rsidRDefault="000C06D3" w:rsidP="000C06D3">
            <w:pPr>
              <w:rPr>
                <w:rFonts w:eastAsia="Calibri"/>
                <w:sz w:val="24"/>
                <w:szCs w:val="24"/>
              </w:rPr>
            </w:pPr>
            <w:r w:rsidRPr="000C06D3">
              <w:rPr>
                <w:rFonts w:eastAsia="Calibri"/>
                <w:sz w:val="24"/>
                <w:szCs w:val="24"/>
              </w:rPr>
              <w:t>Комитет имущественных и земельных отношений администрации Вичугского муниципального района</w:t>
            </w:r>
          </w:p>
          <w:p w:rsidR="000C06D3" w:rsidRPr="000C06D3" w:rsidRDefault="000C06D3" w:rsidP="000C06D3">
            <w:pPr>
              <w:rPr>
                <w:rFonts w:eastAsia="Calibri"/>
                <w:sz w:val="24"/>
                <w:szCs w:val="24"/>
              </w:rPr>
            </w:pPr>
            <w:r w:rsidRPr="000C06D3">
              <w:rPr>
                <w:rFonts w:eastAsia="Calibri"/>
                <w:sz w:val="24"/>
                <w:szCs w:val="24"/>
              </w:rPr>
              <w:t>Администрация Вичугского муниципального района</w:t>
            </w:r>
          </w:p>
        </w:tc>
      </w:tr>
      <w:tr w:rsidR="000C06D3" w:rsidRPr="000C06D3" w:rsidTr="00574568">
        <w:tc>
          <w:tcPr>
            <w:tcW w:w="2410"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autoSpaceDE w:val="0"/>
              <w:autoSpaceDN w:val="0"/>
              <w:adjustRightInd w:val="0"/>
              <w:spacing w:before="0" w:after="0"/>
              <w:jc w:val="both"/>
              <w:rPr>
                <w:sz w:val="24"/>
                <w:szCs w:val="24"/>
              </w:rPr>
            </w:pPr>
            <w:r w:rsidRPr="000C06D3">
              <w:rPr>
                <w:sz w:val="24"/>
                <w:szCs w:val="24"/>
              </w:rPr>
              <w:t>Исполнители</w:t>
            </w:r>
          </w:p>
        </w:tc>
        <w:tc>
          <w:tcPr>
            <w:tcW w:w="12333"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rPr>
                <w:rFonts w:eastAsia="Calibri"/>
                <w:sz w:val="24"/>
                <w:szCs w:val="24"/>
              </w:rPr>
            </w:pPr>
            <w:r w:rsidRPr="000C06D3">
              <w:rPr>
                <w:rFonts w:eastAsia="Calibri"/>
                <w:sz w:val="24"/>
                <w:szCs w:val="24"/>
              </w:rPr>
              <w:t>Отдел развития коммунальной инфраструктуры, ГО и ЧС отдела ЖКХ администрации Вичугского муниципального района</w:t>
            </w:r>
          </w:p>
          <w:p w:rsidR="000C06D3" w:rsidRPr="000C06D3" w:rsidRDefault="000C06D3" w:rsidP="000C06D3">
            <w:pPr>
              <w:rPr>
                <w:rFonts w:eastAsia="Calibri"/>
                <w:sz w:val="24"/>
                <w:szCs w:val="24"/>
              </w:rPr>
            </w:pPr>
            <w:r w:rsidRPr="000C06D3">
              <w:rPr>
                <w:rFonts w:eastAsia="Calibri"/>
                <w:sz w:val="24"/>
                <w:szCs w:val="24"/>
              </w:rPr>
              <w:t>Комитет имущественных и земельных отношений администрации Вичугского муниципального района</w:t>
            </w:r>
          </w:p>
          <w:p w:rsidR="000C06D3" w:rsidRPr="000C06D3" w:rsidRDefault="000C06D3" w:rsidP="000C06D3">
            <w:pPr>
              <w:rPr>
                <w:rFonts w:eastAsia="Calibri"/>
                <w:sz w:val="24"/>
                <w:szCs w:val="24"/>
              </w:rPr>
            </w:pPr>
            <w:r w:rsidRPr="000C06D3">
              <w:rPr>
                <w:rFonts w:eastAsia="Calibri"/>
                <w:sz w:val="24"/>
                <w:szCs w:val="24"/>
              </w:rPr>
              <w:t>Администрация Вичугского муниципального района</w:t>
            </w:r>
          </w:p>
          <w:p w:rsidR="000C06D3" w:rsidRPr="000C06D3" w:rsidRDefault="000C06D3" w:rsidP="000C06D3">
            <w:pPr>
              <w:rPr>
                <w:rFonts w:eastAsia="Calibri"/>
                <w:sz w:val="24"/>
                <w:szCs w:val="24"/>
              </w:rPr>
            </w:pPr>
            <w:r w:rsidRPr="000C06D3">
              <w:rPr>
                <w:rFonts w:eastAsia="Calibri"/>
                <w:sz w:val="24"/>
                <w:szCs w:val="24"/>
              </w:rPr>
              <w:t>Муниципальное казенное учреждение Вичугского муниципального района «Центр бюджетного бухгалтерского учета и содержания зданий»</w:t>
            </w:r>
          </w:p>
          <w:p w:rsidR="000C06D3" w:rsidRPr="000C06D3" w:rsidRDefault="000C06D3" w:rsidP="000C06D3">
            <w:pPr>
              <w:rPr>
                <w:rFonts w:eastAsia="Calibri"/>
                <w:sz w:val="24"/>
                <w:szCs w:val="24"/>
              </w:rPr>
            </w:pPr>
            <w:r w:rsidRPr="000C06D3">
              <w:rPr>
                <w:rFonts w:eastAsia="Calibri"/>
                <w:sz w:val="24"/>
                <w:szCs w:val="24"/>
              </w:rPr>
              <w:t>Отдел финансов администрации Вичугского муниципального района</w:t>
            </w:r>
          </w:p>
          <w:p w:rsidR="000C06D3" w:rsidRPr="000C06D3" w:rsidRDefault="000C06D3" w:rsidP="000C06D3">
            <w:pPr>
              <w:rPr>
                <w:rFonts w:eastAsia="Calibri"/>
                <w:sz w:val="24"/>
                <w:szCs w:val="24"/>
              </w:rPr>
            </w:pPr>
            <w:r w:rsidRPr="000C06D3">
              <w:rPr>
                <w:rFonts w:eastAsia="Calibri"/>
                <w:sz w:val="24"/>
                <w:szCs w:val="24"/>
              </w:rPr>
              <w:t>Администрация Сунженского сельского поселения Вичугского муниципального района</w:t>
            </w:r>
          </w:p>
          <w:p w:rsidR="000C06D3" w:rsidRPr="000C06D3" w:rsidRDefault="000C06D3" w:rsidP="000C06D3">
            <w:pPr>
              <w:rPr>
                <w:rFonts w:eastAsia="Calibri"/>
                <w:sz w:val="24"/>
                <w:szCs w:val="24"/>
              </w:rPr>
            </w:pPr>
            <w:r w:rsidRPr="000C06D3">
              <w:rPr>
                <w:rFonts w:eastAsia="Calibri"/>
                <w:sz w:val="24"/>
                <w:szCs w:val="24"/>
              </w:rPr>
              <w:t>Администрация Октябрьского сельского поселения Вичугского муниципального района</w:t>
            </w:r>
          </w:p>
          <w:p w:rsidR="000C06D3" w:rsidRPr="000C06D3" w:rsidRDefault="000C06D3" w:rsidP="000C06D3">
            <w:pPr>
              <w:rPr>
                <w:rFonts w:eastAsia="Calibri"/>
                <w:sz w:val="24"/>
                <w:szCs w:val="24"/>
              </w:rPr>
            </w:pPr>
            <w:r w:rsidRPr="000C06D3">
              <w:rPr>
                <w:rFonts w:eastAsia="Calibri"/>
                <w:sz w:val="24"/>
                <w:szCs w:val="24"/>
              </w:rPr>
              <w:t xml:space="preserve">Администрация </w:t>
            </w:r>
            <w:proofErr w:type="spellStart"/>
            <w:r w:rsidRPr="000C06D3">
              <w:rPr>
                <w:rFonts w:eastAsia="Calibri"/>
                <w:sz w:val="24"/>
                <w:szCs w:val="24"/>
              </w:rPr>
              <w:t>Сошниковского</w:t>
            </w:r>
            <w:proofErr w:type="spellEnd"/>
            <w:r w:rsidRPr="000C06D3">
              <w:rPr>
                <w:rFonts w:eastAsia="Calibri"/>
                <w:sz w:val="24"/>
                <w:szCs w:val="24"/>
              </w:rPr>
              <w:t xml:space="preserve"> сельского поселения Вичугского муниципального района</w:t>
            </w:r>
          </w:p>
        </w:tc>
      </w:tr>
      <w:tr w:rsidR="000C06D3" w:rsidRPr="000C06D3" w:rsidTr="00574568">
        <w:tc>
          <w:tcPr>
            <w:tcW w:w="2410"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rPr>
                <w:rFonts w:eastAsia="Calibri"/>
                <w:sz w:val="24"/>
                <w:szCs w:val="24"/>
              </w:rPr>
            </w:pPr>
            <w:r w:rsidRPr="000C06D3">
              <w:rPr>
                <w:rFonts w:eastAsia="Calibri"/>
                <w:sz w:val="24"/>
                <w:szCs w:val="24"/>
              </w:rPr>
              <w:t>Цели программы</w:t>
            </w:r>
          </w:p>
        </w:tc>
        <w:tc>
          <w:tcPr>
            <w:tcW w:w="12333"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rPr>
                <w:rFonts w:eastAsia="Calibri"/>
                <w:sz w:val="24"/>
                <w:szCs w:val="24"/>
              </w:rPr>
            </w:pPr>
            <w:r w:rsidRPr="000C06D3">
              <w:rPr>
                <w:rFonts w:eastAsia="Calibri"/>
                <w:sz w:val="24"/>
                <w:szCs w:val="24"/>
              </w:rPr>
              <w:t>1. Повышение качества предоставления коммунальных услуг;</w:t>
            </w:r>
          </w:p>
          <w:p w:rsidR="000C06D3" w:rsidRPr="000C06D3" w:rsidRDefault="000C06D3" w:rsidP="000C06D3">
            <w:pPr>
              <w:rPr>
                <w:rFonts w:eastAsia="Calibri"/>
                <w:sz w:val="24"/>
                <w:szCs w:val="24"/>
              </w:rPr>
            </w:pPr>
            <w:r w:rsidRPr="000C06D3">
              <w:rPr>
                <w:rFonts w:eastAsia="Calibri"/>
                <w:sz w:val="24"/>
                <w:szCs w:val="24"/>
              </w:rPr>
              <w:t xml:space="preserve">2. Снижение уровня износа объектов коммунальной инфраструктуры; </w:t>
            </w:r>
          </w:p>
          <w:p w:rsidR="000C06D3" w:rsidRPr="000C06D3" w:rsidRDefault="000C06D3" w:rsidP="000C06D3">
            <w:pPr>
              <w:rPr>
                <w:rFonts w:eastAsia="Calibri"/>
                <w:sz w:val="24"/>
                <w:szCs w:val="24"/>
              </w:rPr>
            </w:pPr>
            <w:r w:rsidRPr="000C06D3">
              <w:rPr>
                <w:rFonts w:eastAsia="Calibri"/>
                <w:sz w:val="24"/>
                <w:szCs w:val="24"/>
              </w:rPr>
              <w:t>3. Повышение эффективности управления коммунальным хозяйством;</w:t>
            </w:r>
          </w:p>
          <w:p w:rsidR="000C06D3" w:rsidRPr="000C06D3" w:rsidRDefault="000C06D3" w:rsidP="000C06D3">
            <w:pPr>
              <w:rPr>
                <w:rFonts w:eastAsia="Calibri"/>
                <w:sz w:val="24"/>
                <w:szCs w:val="24"/>
              </w:rPr>
            </w:pPr>
            <w:r w:rsidRPr="000C06D3">
              <w:rPr>
                <w:rFonts w:eastAsia="Calibri"/>
                <w:sz w:val="24"/>
                <w:szCs w:val="24"/>
              </w:rPr>
              <w:t>4. Повышение уровня газификации Вичугского муниципального района Ивановской области природным газом;</w:t>
            </w:r>
          </w:p>
          <w:p w:rsidR="000C06D3" w:rsidRPr="000C06D3" w:rsidRDefault="000C06D3" w:rsidP="000C06D3">
            <w:pPr>
              <w:rPr>
                <w:sz w:val="24"/>
                <w:szCs w:val="24"/>
              </w:rPr>
            </w:pPr>
            <w:r w:rsidRPr="000C06D3">
              <w:rPr>
                <w:rFonts w:eastAsia="Calibri"/>
                <w:sz w:val="24"/>
                <w:szCs w:val="24"/>
              </w:rPr>
              <w:t>5.</w:t>
            </w:r>
            <w:r w:rsidRPr="000C06D3">
              <w:rPr>
                <w:sz w:val="24"/>
                <w:szCs w:val="24"/>
              </w:rPr>
              <w:t xml:space="preserve"> Предоставление материально-технических ресурсов для оперативного устранения неисправностей на объектах коммунального хозяйства;</w:t>
            </w:r>
          </w:p>
          <w:p w:rsidR="000C06D3" w:rsidRPr="000C06D3" w:rsidRDefault="000C06D3" w:rsidP="000C06D3">
            <w:pPr>
              <w:rPr>
                <w:rFonts w:eastAsia="Calibri"/>
                <w:sz w:val="24"/>
                <w:szCs w:val="24"/>
              </w:rPr>
            </w:pPr>
            <w:r w:rsidRPr="000C06D3">
              <w:rPr>
                <w:rFonts w:eastAsia="Calibri"/>
                <w:sz w:val="24"/>
                <w:szCs w:val="24"/>
              </w:rPr>
              <w:t xml:space="preserve">6. Содержание и ремонт муниципального </w:t>
            </w:r>
            <w:r w:rsidRPr="000C06D3">
              <w:rPr>
                <w:sz w:val="24"/>
                <w:szCs w:val="24"/>
              </w:rPr>
              <w:t>жилищного фонда</w:t>
            </w:r>
            <w:r w:rsidRPr="000C06D3">
              <w:rPr>
                <w:rFonts w:eastAsia="Calibri"/>
                <w:sz w:val="24"/>
                <w:szCs w:val="24"/>
              </w:rPr>
              <w:t>.</w:t>
            </w:r>
          </w:p>
          <w:p w:rsidR="000C06D3" w:rsidRPr="000C06D3" w:rsidRDefault="000C06D3" w:rsidP="000C06D3">
            <w:pPr>
              <w:autoSpaceDE w:val="0"/>
              <w:autoSpaceDN w:val="0"/>
              <w:adjustRightInd w:val="0"/>
              <w:spacing w:before="0" w:after="0"/>
              <w:jc w:val="both"/>
              <w:rPr>
                <w:sz w:val="24"/>
                <w:szCs w:val="24"/>
              </w:rPr>
            </w:pPr>
            <w:r w:rsidRPr="000C06D3">
              <w:rPr>
                <w:sz w:val="24"/>
                <w:szCs w:val="24"/>
              </w:rPr>
              <w:t>7. Содействия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0C06D3" w:rsidRPr="000C06D3" w:rsidRDefault="000C06D3" w:rsidP="000C06D3">
            <w:pPr>
              <w:rPr>
                <w:sz w:val="24"/>
                <w:szCs w:val="24"/>
              </w:rPr>
            </w:pPr>
            <w:r w:rsidRPr="000C06D3">
              <w:rPr>
                <w:sz w:val="24"/>
                <w:szCs w:val="24"/>
              </w:rPr>
              <w:t>8. Разработка документации для осуществления градостроительной деятельности;</w:t>
            </w:r>
          </w:p>
          <w:p w:rsidR="000C06D3" w:rsidRPr="000C06D3" w:rsidRDefault="000C06D3" w:rsidP="000C06D3">
            <w:pPr>
              <w:rPr>
                <w:sz w:val="24"/>
                <w:szCs w:val="24"/>
              </w:rPr>
            </w:pPr>
            <w:r w:rsidRPr="000C06D3">
              <w:rPr>
                <w:sz w:val="24"/>
                <w:szCs w:val="24"/>
              </w:rPr>
              <w:t>9. Обеспечение деятельности Отдела жилищно-коммунального хозяйства администрации Вичугского муниципального района Ивановской области</w:t>
            </w:r>
          </w:p>
        </w:tc>
      </w:tr>
      <w:tr w:rsidR="000C06D3" w:rsidRPr="000C06D3" w:rsidTr="00574568">
        <w:tc>
          <w:tcPr>
            <w:tcW w:w="2410"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rPr>
                <w:rFonts w:eastAsia="Calibri"/>
                <w:sz w:val="24"/>
                <w:szCs w:val="24"/>
              </w:rPr>
            </w:pPr>
            <w:r w:rsidRPr="000C06D3">
              <w:rPr>
                <w:rFonts w:eastAsia="Calibri"/>
                <w:sz w:val="24"/>
                <w:szCs w:val="24"/>
              </w:rPr>
              <w:t>Задачи программы</w:t>
            </w:r>
          </w:p>
        </w:tc>
        <w:tc>
          <w:tcPr>
            <w:tcW w:w="12333"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rPr>
                <w:rFonts w:eastAsia="Calibri"/>
                <w:sz w:val="24"/>
                <w:szCs w:val="24"/>
              </w:rPr>
            </w:pPr>
            <w:r w:rsidRPr="000C06D3">
              <w:rPr>
                <w:rFonts w:eastAsia="Calibri"/>
                <w:sz w:val="24"/>
                <w:szCs w:val="24"/>
              </w:rPr>
              <w:t>1. Повысить качество и доступность предоставляемых коммунальных услуг населению Вичугского муниципального района;</w:t>
            </w:r>
          </w:p>
          <w:p w:rsidR="000C06D3" w:rsidRPr="000C06D3" w:rsidRDefault="000C06D3" w:rsidP="000C06D3">
            <w:pPr>
              <w:rPr>
                <w:rFonts w:eastAsia="Calibri"/>
                <w:sz w:val="24"/>
                <w:szCs w:val="24"/>
              </w:rPr>
            </w:pPr>
            <w:r w:rsidRPr="000C06D3">
              <w:rPr>
                <w:rFonts w:eastAsia="Calibri"/>
                <w:sz w:val="24"/>
                <w:szCs w:val="24"/>
              </w:rPr>
              <w:t>2. Снизить уровень износа объектов коммунальной инфраструктуры;</w:t>
            </w:r>
          </w:p>
          <w:p w:rsidR="000C06D3" w:rsidRPr="000C06D3" w:rsidRDefault="000C06D3" w:rsidP="000C06D3">
            <w:pPr>
              <w:rPr>
                <w:rFonts w:eastAsia="Calibri"/>
                <w:sz w:val="24"/>
                <w:szCs w:val="24"/>
              </w:rPr>
            </w:pPr>
            <w:r w:rsidRPr="000C06D3">
              <w:rPr>
                <w:rFonts w:eastAsia="Calibri"/>
                <w:sz w:val="24"/>
                <w:szCs w:val="24"/>
              </w:rPr>
              <w:t>3. Снизить долю ненормативных потерь на сетях теплоснабжения, водоснабжения и водоотведения;</w:t>
            </w:r>
          </w:p>
          <w:p w:rsidR="000C06D3" w:rsidRPr="000C06D3" w:rsidRDefault="000C06D3" w:rsidP="000C06D3">
            <w:pPr>
              <w:rPr>
                <w:rFonts w:eastAsia="Calibri"/>
                <w:sz w:val="24"/>
                <w:szCs w:val="24"/>
              </w:rPr>
            </w:pPr>
            <w:r w:rsidRPr="000C06D3">
              <w:rPr>
                <w:rFonts w:eastAsia="Calibri"/>
                <w:sz w:val="24"/>
                <w:szCs w:val="24"/>
              </w:rPr>
              <w:t>4. Улучшить качество жизни населения Вичугского муниципального района;</w:t>
            </w:r>
          </w:p>
          <w:p w:rsidR="000C06D3" w:rsidRPr="000C06D3" w:rsidRDefault="000C06D3" w:rsidP="000C06D3">
            <w:pPr>
              <w:rPr>
                <w:rFonts w:eastAsia="Calibri"/>
                <w:sz w:val="24"/>
                <w:szCs w:val="24"/>
              </w:rPr>
            </w:pPr>
            <w:r w:rsidRPr="000C06D3">
              <w:rPr>
                <w:rFonts w:eastAsia="Calibri"/>
                <w:sz w:val="24"/>
                <w:szCs w:val="24"/>
              </w:rPr>
              <w:t>5. Укрепить энергетическую безопасность района и улучшить экологическую обстановку;</w:t>
            </w:r>
          </w:p>
          <w:p w:rsidR="000C06D3" w:rsidRPr="000C06D3" w:rsidRDefault="000C06D3" w:rsidP="000C06D3">
            <w:pPr>
              <w:rPr>
                <w:sz w:val="24"/>
                <w:szCs w:val="24"/>
              </w:rPr>
            </w:pPr>
            <w:r w:rsidRPr="000C06D3">
              <w:rPr>
                <w:rFonts w:eastAsia="Calibri"/>
                <w:sz w:val="24"/>
                <w:szCs w:val="24"/>
              </w:rPr>
              <w:t xml:space="preserve"> 6.</w:t>
            </w:r>
            <w:r w:rsidRPr="000C06D3">
              <w:rPr>
                <w:sz w:val="24"/>
                <w:szCs w:val="24"/>
              </w:rPr>
              <w:t xml:space="preserve"> Предупреждение и ликвидация последствий аварийных ситуаций на муниципальных объектах коммунального хозяйства;</w:t>
            </w:r>
          </w:p>
          <w:p w:rsidR="000C06D3" w:rsidRPr="000C06D3" w:rsidRDefault="000C06D3" w:rsidP="000C06D3">
            <w:pPr>
              <w:rPr>
                <w:sz w:val="24"/>
                <w:szCs w:val="24"/>
              </w:rPr>
            </w:pPr>
            <w:r w:rsidRPr="000C06D3">
              <w:rPr>
                <w:sz w:val="24"/>
                <w:szCs w:val="24"/>
              </w:rPr>
              <w:t>7. Снизить уровень износа муниципального жилищного фонда.</w:t>
            </w:r>
          </w:p>
          <w:p w:rsidR="000C06D3" w:rsidRPr="000C06D3" w:rsidRDefault="000C06D3" w:rsidP="000C06D3">
            <w:pPr>
              <w:autoSpaceDE w:val="0"/>
              <w:autoSpaceDN w:val="0"/>
              <w:adjustRightInd w:val="0"/>
              <w:spacing w:before="0" w:after="0"/>
              <w:jc w:val="both"/>
              <w:rPr>
                <w:sz w:val="24"/>
                <w:szCs w:val="24"/>
              </w:rPr>
            </w:pPr>
            <w:r w:rsidRPr="000C06D3">
              <w:rPr>
                <w:sz w:val="24"/>
                <w:szCs w:val="24"/>
              </w:rPr>
              <w:t>8. Оказать содействие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0C06D3" w:rsidRPr="000C06D3" w:rsidRDefault="000C06D3" w:rsidP="000C06D3">
            <w:pPr>
              <w:rPr>
                <w:sz w:val="24"/>
                <w:szCs w:val="24"/>
              </w:rPr>
            </w:pPr>
            <w:r w:rsidRPr="000C06D3">
              <w:rPr>
                <w:sz w:val="24"/>
                <w:szCs w:val="24"/>
              </w:rPr>
              <w:t>9. Обеспечить территории документацией для осуществления градостроительной деятельности.</w:t>
            </w:r>
          </w:p>
          <w:p w:rsidR="000C06D3" w:rsidRPr="000C06D3" w:rsidRDefault="000C06D3" w:rsidP="000C06D3">
            <w:pPr>
              <w:rPr>
                <w:sz w:val="24"/>
                <w:szCs w:val="24"/>
              </w:rPr>
            </w:pPr>
            <w:r w:rsidRPr="000C06D3">
              <w:rPr>
                <w:sz w:val="24"/>
                <w:szCs w:val="24"/>
              </w:rPr>
              <w:t xml:space="preserve">10. </w:t>
            </w:r>
            <w:r w:rsidRPr="000C06D3">
              <w:rPr>
                <w:bCs/>
                <w:sz w:val="24"/>
                <w:szCs w:val="24"/>
              </w:rPr>
              <w:t xml:space="preserve">Стабильное функционирование </w:t>
            </w:r>
            <w:r w:rsidRPr="000C06D3">
              <w:rPr>
                <w:sz w:val="24"/>
                <w:szCs w:val="24"/>
              </w:rPr>
              <w:t xml:space="preserve">Отдела жилищно-коммунального хозяйства </w:t>
            </w:r>
            <w:r w:rsidRPr="000C06D3">
              <w:rPr>
                <w:bCs/>
                <w:sz w:val="24"/>
                <w:szCs w:val="24"/>
              </w:rPr>
              <w:t>администрации Вичугского муниципального района</w:t>
            </w:r>
          </w:p>
        </w:tc>
      </w:tr>
      <w:tr w:rsidR="000C06D3" w:rsidRPr="000C06D3" w:rsidTr="00574568">
        <w:tc>
          <w:tcPr>
            <w:tcW w:w="2410"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rPr>
                <w:rFonts w:eastAsia="Calibri"/>
                <w:sz w:val="24"/>
                <w:szCs w:val="24"/>
              </w:rPr>
            </w:pPr>
            <w:r w:rsidRPr="000C06D3">
              <w:rPr>
                <w:rFonts w:eastAsia="Calibri"/>
                <w:sz w:val="24"/>
                <w:szCs w:val="24"/>
              </w:rPr>
              <w:t>Целевые индикаторы (показатели) программы</w:t>
            </w:r>
          </w:p>
        </w:tc>
        <w:tc>
          <w:tcPr>
            <w:tcW w:w="12333"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rPr>
                <w:rFonts w:eastAsia="Calibri"/>
                <w:sz w:val="24"/>
                <w:szCs w:val="24"/>
              </w:rPr>
            </w:pPr>
            <w:r w:rsidRPr="000C06D3">
              <w:rPr>
                <w:rFonts w:eastAsia="Calibri"/>
                <w:sz w:val="24"/>
                <w:szCs w:val="24"/>
              </w:rPr>
              <w:t>1. Уровень газификации природным газом.</w:t>
            </w:r>
          </w:p>
          <w:p w:rsidR="000C06D3" w:rsidRPr="000C06D3" w:rsidRDefault="000C06D3" w:rsidP="000C06D3">
            <w:pPr>
              <w:rPr>
                <w:rFonts w:eastAsia="Calibri"/>
                <w:sz w:val="24"/>
                <w:szCs w:val="24"/>
              </w:rPr>
            </w:pPr>
            <w:r w:rsidRPr="000C06D3">
              <w:rPr>
                <w:rFonts w:eastAsia="Calibri"/>
                <w:sz w:val="24"/>
                <w:szCs w:val="24"/>
              </w:rPr>
              <w:t>2. Уровень износа объектов коммунальной инфраструктуры.</w:t>
            </w:r>
          </w:p>
        </w:tc>
      </w:tr>
      <w:tr w:rsidR="000C06D3" w:rsidRPr="000C06D3" w:rsidTr="00574568">
        <w:tc>
          <w:tcPr>
            <w:tcW w:w="2410"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rPr>
                <w:rFonts w:eastAsia="Calibri"/>
                <w:sz w:val="24"/>
                <w:szCs w:val="24"/>
              </w:rPr>
            </w:pPr>
            <w:r w:rsidRPr="000C06D3">
              <w:rPr>
                <w:rFonts w:eastAsia="Calibri"/>
                <w:sz w:val="24"/>
                <w:szCs w:val="24"/>
              </w:rPr>
              <w:t>Объем ресурсного обеспечения программы</w:t>
            </w:r>
          </w:p>
        </w:tc>
        <w:tc>
          <w:tcPr>
            <w:tcW w:w="12333"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rPr>
                <w:rFonts w:eastAsia="Calibri"/>
                <w:sz w:val="24"/>
                <w:szCs w:val="24"/>
              </w:rPr>
            </w:pPr>
            <w:r w:rsidRPr="000C06D3">
              <w:rPr>
                <w:rFonts w:eastAsia="Calibri"/>
                <w:sz w:val="24"/>
                <w:szCs w:val="24"/>
              </w:rPr>
              <w:t>Общий объем бюджетных ассигнований:</w:t>
            </w:r>
          </w:p>
          <w:p w:rsidR="000C06D3" w:rsidRPr="000C06D3" w:rsidRDefault="000C06D3" w:rsidP="000C06D3">
            <w:pPr>
              <w:rPr>
                <w:rFonts w:eastAsia="Calibri"/>
                <w:sz w:val="24"/>
                <w:szCs w:val="24"/>
              </w:rPr>
            </w:pPr>
            <w:r w:rsidRPr="000C06D3">
              <w:rPr>
                <w:rFonts w:eastAsia="Calibri"/>
                <w:sz w:val="24"/>
                <w:szCs w:val="24"/>
              </w:rPr>
              <w:t xml:space="preserve">2019 – </w:t>
            </w:r>
            <w:r w:rsidRPr="000C06D3">
              <w:rPr>
                <w:sz w:val="24"/>
                <w:szCs w:val="24"/>
              </w:rPr>
              <w:t>14 689,75095</w:t>
            </w:r>
            <w:r w:rsidRPr="000C06D3">
              <w:rPr>
                <w:b/>
                <w:sz w:val="24"/>
                <w:szCs w:val="24"/>
              </w:rPr>
              <w:t xml:space="preserve"> </w:t>
            </w:r>
            <w:r w:rsidRPr="000C06D3">
              <w:rPr>
                <w:sz w:val="24"/>
                <w:szCs w:val="24"/>
              </w:rPr>
              <w:t>тыс. руб.</w:t>
            </w:r>
          </w:p>
          <w:p w:rsidR="000C06D3" w:rsidRPr="000C06D3" w:rsidRDefault="000C06D3" w:rsidP="000C06D3">
            <w:pPr>
              <w:rPr>
                <w:rFonts w:eastAsia="Calibri"/>
                <w:sz w:val="24"/>
                <w:szCs w:val="24"/>
              </w:rPr>
            </w:pPr>
            <w:r w:rsidRPr="000C06D3">
              <w:rPr>
                <w:rFonts w:eastAsia="Calibri"/>
                <w:sz w:val="24"/>
                <w:szCs w:val="24"/>
              </w:rPr>
              <w:t xml:space="preserve">2020 – </w:t>
            </w:r>
            <w:r w:rsidRPr="000C06D3">
              <w:rPr>
                <w:sz w:val="24"/>
                <w:szCs w:val="24"/>
              </w:rPr>
              <w:t>16 176,29647</w:t>
            </w:r>
            <w:r w:rsidRPr="000C06D3">
              <w:rPr>
                <w:bCs/>
                <w:sz w:val="24"/>
                <w:szCs w:val="24"/>
              </w:rPr>
              <w:t xml:space="preserve"> </w:t>
            </w:r>
            <w:r w:rsidRPr="000C06D3">
              <w:rPr>
                <w:sz w:val="24"/>
                <w:szCs w:val="24"/>
              </w:rPr>
              <w:t>тыс. руб.</w:t>
            </w:r>
          </w:p>
          <w:p w:rsidR="000C06D3" w:rsidRPr="000C06D3" w:rsidRDefault="000C06D3" w:rsidP="000C06D3">
            <w:pPr>
              <w:rPr>
                <w:sz w:val="24"/>
                <w:szCs w:val="24"/>
              </w:rPr>
            </w:pPr>
            <w:r w:rsidRPr="000C06D3">
              <w:rPr>
                <w:rFonts w:eastAsia="Calibri"/>
                <w:sz w:val="24"/>
                <w:szCs w:val="24"/>
              </w:rPr>
              <w:t xml:space="preserve">2021 – </w:t>
            </w:r>
            <w:r w:rsidRPr="000C06D3">
              <w:rPr>
                <w:bCs/>
                <w:sz w:val="24"/>
                <w:szCs w:val="24"/>
              </w:rPr>
              <w:t>8 472,91348</w:t>
            </w:r>
            <w:r w:rsidRPr="000C06D3">
              <w:rPr>
                <w:rFonts w:eastAsia="Calibri"/>
                <w:sz w:val="24"/>
                <w:szCs w:val="24"/>
              </w:rPr>
              <w:t xml:space="preserve"> </w:t>
            </w:r>
            <w:r w:rsidRPr="000C06D3">
              <w:rPr>
                <w:sz w:val="24"/>
                <w:szCs w:val="24"/>
              </w:rPr>
              <w:t>тыс. руб.</w:t>
            </w:r>
          </w:p>
          <w:p w:rsidR="000C06D3" w:rsidRPr="000C06D3" w:rsidRDefault="000C06D3" w:rsidP="000C06D3">
            <w:pPr>
              <w:rPr>
                <w:sz w:val="24"/>
                <w:szCs w:val="24"/>
              </w:rPr>
            </w:pPr>
            <w:r w:rsidRPr="000C06D3">
              <w:rPr>
                <w:sz w:val="24"/>
                <w:szCs w:val="24"/>
              </w:rPr>
              <w:t xml:space="preserve">2022 – </w:t>
            </w:r>
            <w:r w:rsidRPr="000C06D3">
              <w:rPr>
                <w:bCs/>
                <w:sz w:val="24"/>
                <w:szCs w:val="24"/>
              </w:rPr>
              <w:t>14 344,</w:t>
            </w:r>
            <w:proofErr w:type="gramStart"/>
            <w:r w:rsidRPr="000C06D3">
              <w:rPr>
                <w:bCs/>
                <w:sz w:val="24"/>
                <w:szCs w:val="24"/>
              </w:rPr>
              <w:t>17159</w:t>
            </w:r>
            <w:r w:rsidRPr="000C06D3">
              <w:rPr>
                <w:bCs/>
                <w:sz w:val="20"/>
                <w:szCs w:val="20"/>
              </w:rPr>
              <w:t xml:space="preserve">  </w:t>
            </w:r>
            <w:r w:rsidRPr="000C06D3">
              <w:rPr>
                <w:sz w:val="24"/>
                <w:szCs w:val="24"/>
              </w:rPr>
              <w:t>тыс.</w:t>
            </w:r>
            <w:proofErr w:type="gramEnd"/>
            <w:r w:rsidRPr="000C06D3">
              <w:rPr>
                <w:sz w:val="24"/>
                <w:szCs w:val="24"/>
              </w:rPr>
              <w:t xml:space="preserve"> руб.</w:t>
            </w:r>
          </w:p>
          <w:p w:rsidR="000C06D3" w:rsidRPr="000C06D3" w:rsidRDefault="000C06D3" w:rsidP="000C06D3">
            <w:pPr>
              <w:rPr>
                <w:sz w:val="24"/>
                <w:szCs w:val="24"/>
              </w:rPr>
            </w:pPr>
            <w:r w:rsidRPr="000C06D3">
              <w:rPr>
                <w:sz w:val="24"/>
                <w:szCs w:val="24"/>
              </w:rPr>
              <w:t>2023 – 17 920,50157</w:t>
            </w:r>
            <w:r w:rsidRPr="000C06D3">
              <w:rPr>
                <w:sz w:val="20"/>
                <w:szCs w:val="20"/>
              </w:rPr>
              <w:t xml:space="preserve"> </w:t>
            </w:r>
            <w:r w:rsidRPr="000C06D3">
              <w:rPr>
                <w:sz w:val="24"/>
                <w:szCs w:val="24"/>
              </w:rPr>
              <w:t>тыс. руб.</w:t>
            </w:r>
          </w:p>
          <w:p w:rsidR="000C06D3" w:rsidRPr="000C06D3" w:rsidRDefault="000C06D3" w:rsidP="000C06D3">
            <w:pPr>
              <w:rPr>
                <w:sz w:val="24"/>
                <w:szCs w:val="24"/>
              </w:rPr>
            </w:pPr>
            <w:r w:rsidRPr="000C06D3">
              <w:rPr>
                <w:sz w:val="24"/>
                <w:szCs w:val="24"/>
              </w:rPr>
              <w:t>2024 – 14 528, 950 тыс. руб.</w:t>
            </w:r>
          </w:p>
          <w:p w:rsidR="000C06D3" w:rsidRPr="000C06D3" w:rsidRDefault="000C06D3" w:rsidP="000C06D3">
            <w:pPr>
              <w:rPr>
                <w:sz w:val="24"/>
                <w:szCs w:val="24"/>
              </w:rPr>
            </w:pPr>
            <w:r w:rsidRPr="000C06D3">
              <w:rPr>
                <w:sz w:val="24"/>
                <w:szCs w:val="24"/>
              </w:rPr>
              <w:t>2025 – 5 651,900 тыс. руб.</w:t>
            </w:r>
          </w:p>
          <w:p w:rsidR="000C06D3" w:rsidRPr="000C06D3" w:rsidRDefault="000C06D3" w:rsidP="000C06D3">
            <w:pPr>
              <w:rPr>
                <w:sz w:val="24"/>
                <w:szCs w:val="24"/>
              </w:rPr>
            </w:pPr>
            <w:r w:rsidRPr="000C06D3">
              <w:rPr>
                <w:sz w:val="24"/>
                <w:szCs w:val="24"/>
              </w:rPr>
              <w:t>2026 – 5 651,900 тыс. руб.</w:t>
            </w:r>
          </w:p>
          <w:p w:rsidR="000C06D3" w:rsidRPr="000C06D3" w:rsidRDefault="000C06D3" w:rsidP="000C06D3">
            <w:pPr>
              <w:rPr>
                <w:rFonts w:eastAsia="Calibri"/>
                <w:sz w:val="24"/>
                <w:szCs w:val="24"/>
              </w:rPr>
            </w:pPr>
            <w:r w:rsidRPr="000C06D3">
              <w:rPr>
                <w:rFonts w:eastAsia="Calibri"/>
                <w:sz w:val="24"/>
                <w:szCs w:val="24"/>
              </w:rPr>
              <w:t>- федеральный бюджет:</w:t>
            </w:r>
          </w:p>
          <w:p w:rsidR="000C06D3" w:rsidRPr="000C06D3" w:rsidRDefault="000C06D3" w:rsidP="000C06D3">
            <w:pPr>
              <w:rPr>
                <w:rFonts w:eastAsia="Calibri"/>
                <w:sz w:val="24"/>
                <w:szCs w:val="24"/>
              </w:rPr>
            </w:pPr>
            <w:r w:rsidRPr="000C06D3">
              <w:rPr>
                <w:rFonts w:eastAsia="Calibri"/>
                <w:sz w:val="24"/>
                <w:szCs w:val="24"/>
              </w:rPr>
              <w:t>2019 – 0 тыс. руб.</w:t>
            </w:r>
          </w:p>
          <w:p w:rsidR="000C06D3" w:rsidRPr="000C06D3" w:rsidRDefault="000C06D3" w:rsidP="000C06D3">
            <w:pPr>
              <w:rPr>
                <w:rFonts w:eastAsia="Calibri"/>
                <w:sz w:val="24"/>
                <w:szCs w:val="24"/>
              </w:rPr>
            </w:pPr>
            <w:r w:rsidRPr="000C06D3">
              <w:rPr>
                <w:rFonts w:eastAsia="Calibri"/>
                <w:sz w:val="24"/>
                <w:szCs w:val="24"/>
              </w:rPr>
              <w:t>2020 – 0 тыс. руб.</w:t>
            </w:r>
          </w:p>
          <w:p w:rsidR="000C06D3" w:rsidRPr="000C06D3" w:rsidRDefault="000C06D3" w:rsidP="000C06D3">
            <w:pPr>
              <w:rPr>
                <w:rFonts w:eastAsia="Calibri"/>
                <w:sz w:val="24"/>
                <w:szCs w:val="24"/>
              </w:rPr>
            </w:pPr>
            <w:r w:rsidRPr="000C06D3">
              <w:rPr>
                <w:rFonts w:eastAsia="Calibri"/>
                <w:sz w:val="24"/>
                <w:szCs w:val="24"/>
              </w:rPr>
              <w:t>2021 – 0 тыс. руб.</w:t>
            </w:r>
          </w:p>
          <w:p w:rsidR="000C06D3" w:rsidRPr="000C06D3" w:rsidRDefault="000C06D3" w:rsidP="000C06D3">
            <w:pPr>
              <w:rPr>
                <w:rFonts w:eastAsia="Calibri"/>
                <w:sz w:val="24"/>
                <w:szCs w:val="24"/>
              </w:rPr>
            </w:pPr>
            <w:r w:rsidRPr="000C06D3">
              <w:rPr>
                <w:rFonts w:eastAsia="Calibri"/>
                <w:sz w:val="24"/>
                <w:szCs w:val="24"/>
              </w:rPr>
              <w:t xml:space="preserve">2022 - </w:t>
            </w:r>
            <w:r w:rsidRPr="000C06D3">
              <w:rPr>
                <w:sz w:val="24"/>
                <w:szCs w:val="24"/>
              </w:rPr>
              <w:t>0</w:t>
            </w:r>
            <w:r w:rsidRPr="000C06D3">
              <w:rPr>
                <w:rFonts w:eastAsia="Calibri"/>
                <w:sz w:val="24"/>
                <w:szCs w:val="24"/>
              </w:rPr>
              <w:t xml:space="preserve"> тыс. руб.</w:t>
            </w:r>
          </w:p>
          <w:p w:rsidR="000C06D3" w:rsidRPr="000C06D3" w:rsidRDefault="000C06D3" w:rsidP="000C06D3">
            <w:pPr>
              <w:rPr>
                <w:sz w:val="24"/>
                <w:szCs w:val="24"/>
              </w:rPr>
            </w:pPr>
            <w:r w:rsidRPr="000C06D3">
              <w:rPr>
                <w:sz w:val="24"/>
                <w:szCs w:val="24"/>
              </w:rPr>
              <w:t>2023 – 0 тыс. руб.</w:t>
            </w:r>
          </w:p>
          <w:p w:rsidR="000C06D3" w:rsidRPr="000C06D3" w:rsidRDefault="000C06D3" w:rsidP="000C06D3">
            <w:pPr>
              <w:rPr>
                <w:sz w:val="24"/>
                <w:szCs w:val="24"/>
              </w:rPr>
            </w:pPr>
            <w:r w:rsidRPr="000C06D3">
              <w:rPr>
                <w:sz w:val="24"/>
                <w:szCs w:val="24"/>
              </w:rPr>
              <w:t>2024 - 0 тыс. руб.</w:t>
            </w:r>
          </w:p>
          <w:p w:rsidR="000C06D3" w:rsidRPr="000C06D3" w:rsidRDefault="000C06D3" w:rsidP="000C06D3">
            <w:pPr>
              <w:rPr>
                <w:sz w:val="24"/>
                <w:szCs w:val="24"/>
              </w:rPr>
            </w:pPr>
            <w:r w:rsidRPr="000C06D3">
              <w:rPr>
                <w:sz w:val="24"/>
                <w:szCs w:val="24"/>
              </w:rPr>
              <w:t>2025 – 0 тыс. руб.</w:t>
            </w:r>
          </w:p>
          <w:p w:rsidR="000C06D3" w:rsidRPr="000C06D3" w:rsidRDefault="000C06D3" w:rsidP="000C06D3">
            <w:pPr>
              <w:rPr>
                <w:sz w:val="24"/>
                <w:szCs w:val="24"/>
              </w:rPr>
            </w:pPr>
            <w:r w:rsidRPr="000C06D3">
              <w:rPr>
                <w:sz w:val="24"/>
                <w:szCs w:val="24"/>
              </w:rPr>
              <w:t>2026 – 0 тыс. руб.</w:t>
            </w:r>
          </w:p>
          <w:p w:rsidR="000C06D3" w:rsidRPr="000C06D3" w:rsidRDefault="000C06D3" w:rsidP="000C06D3">
            <w:pPr>
              <w:rPr>
                <w:rFonts w:eastAsia="Calibri"/>
                <w:sz w:val="24"/>
                <w:szCs w:val="24"/>
              </w:rPr>
            </w:pPr>
            <w:r w:rsidRPr="000C06D3">
              <w:rPr>
                <w:rFonts w:eastAsia="Calibri"/>
                <w:sz w:val="24"/>
                <w:szCs w:val="24"/>
              </w:rPr>
              <w:t xml:space="preserve"> - областной бюджет:</w:t>
            </w:r>
          </w:p>
          <w:p w:rsidR="000C06D3" w:rsidRPr="000C06D3" w:rsidRDefault="000C06D3" w:rsidP="000C06D3">
            <w:pPr>
              <w:rPr>
                <w:rFonts w:eastAsia="Calibri"/>
                <w:sz w:val="24"/>
                <w:szCs w:val="24"/>
              </w:rPr>
            </w:pPr>
            <w:r w:rsidRPr="000C06D3">
              <w:rPr>
                <w:rFonts w:eastAsia="Calibri"/>
                <w:sz w:val="24"/>
                <w:szCs w:val="24"/>
              </w:rPr>
              <w:t xml:space="preserve">2019 – </w:t>
            </w:r>
            <w:r w:rsidRPr="000C06D3">
              <w:rPr>
                <w:sz w:val="24"/>
                <w:szCs w:val="24"/>
              </w:rPr>
              <w:t>10769,2896</w:t>
            </w:r>
            <w:r w:rsidRPr="000C06D3">
              <w:rPr>
                <w:rFonts w:eastAsia="Calibri"/>
                <w:sz w:val="24"/>
                <w:szCs w:val="24"/>
              </w:rPr>
              <w:t xml:space="preserve"> тыс. руб.</w:t>
            </w:r>
          </w:p>
          <w:p w:rsidR="000C06D3" w:rsidRPr="000C06D3" w:rsidRDefault="000C06D3" w:rsidP="000C06D3">
            <w:pPr>
              <w:rPr>
                <w:rFonts w:eastAsia="Calibri"/>
                <w:sz w:val="24"/>
                <w:szCs w:val="24"/>
              </w:rPr>
            </w:pPr>
            <w:r w:rsidRPr="000C06D3">
              <w:rPr>
                <w:rFonts w:eastAsia="Calibri"/>
                <w:sz w:val="24"/>
                <w:szCs w:val="24"/>
              </w:rPr>
              <w:t xml:space="preserve">2020 – </w:t>
            </w:r>
            <w:r w:rsidRPr="000C06D3">
              <w:rPr>
                <w:sz w:val="24"/>
                <w:szCs w:val="24"/>
              </w:rPr>
              <w:t xml:space="preserve">12611,8053 </w:t>
            </w:r>
            <w:r w:rsidRPr="000C06D3">
              <w:rPr>
                <w:rFonts w:eastAsia="Calibri"/>
                <w:sz w:val="24"/>
                <w:szCs w:val="24"/>
              </w:rPr>
              <w:t>тыс. руб.</w:t>
            </w:r>
          </w:p>
          <w:p w:rsidR="000C06D3" w:rsidRPr="000C06D3" w:rsidRDefault="000C06D3" w:rsidP="000C06D3">
            <w:pPr>
              <w:rPr>
                <w:sz w:val="24"/>
                <w:szCs w:val="24"/>
              </w:rPr>
            </w:pPr>
            <w:r w:rsidRPr="000C06D3">
              <w:rPr>
                <w:rFonts w:eastAsia="Calibri"/>
                <w:sz w:val="24"/>
                <w:szCs w:val="24"/>
              </w:rPr>
              <w:t xml:space="preserve">2021 – </w:t>
            </w:r>
            <w:r w:rsidRPr="000C06D3">
              <w:rPr>
                <w:sz w:val="24"/>
                <w:szCs w:val="24"/>
              </w:rPr>
              <w:t>6160,18495 тыс. руб.</w:t>
            </w:r>
          </w:p>
          <w:p w:rsidR="000C06D3" w:rsidRPr="000C06D3" w:rsidRDefault="000C06D3" w:rsidP="000C06D3">
            <w:pPr>
              <w:rPr>
                <w:rFonts w:eastAsia="Calibri"/>
                <w:sz w:val="24"/>
                <w:szCs w:val="24"/>
              </w:rPr>
            </w:pPr>
            <w:r w:rsidRPr="000C06D3">
              <w:rPr>
                <w:sz w:val="24"/>
                <w:szCs w:val="24"/>
              </w:rPr>
              <w:t xml:space="preserve">2022 - </w:t>
            </w:r>
            <w:r w:rsidRPr="000C06D3">
              <w:rPr>
                <w:bCs/>
                <w:sz w:val="24"/>
                <w:szCs w:val="24"/>
              </w:rPr>
              <w:t>3 864,96046</w:t>
            </w:r>
            <w:r w:rsidRPr="000C06D3">
              <w:rPr>
                <w:rFonts w:eastAsia="Calibri"/>
                <w:sz w:val="24"/>
                <w:szCs w:val="24"/>
              </w:rPr>
              <w:t xml:space="preserve"> тыс. руб.</w:t>
            </w:r>
          </w:p>
          <w:p w:rsidR="000C06D3" w:rsidRPr="000C06D3" w:rsidRDefault="000C06D3" w:rsidP="000C06D3">
            <w:pPr>
              <w:rPr>
                <w:sz w:val="24"/>
                <w:szCs w:val="24"/>
              </w:rPr>
            </w:pPr>
            <w:r w:rsidRPr="000C06D3">
              <w:rPr>
                <w:sz w:val="24"/>
                <w:szCs w:val="24"/>
              </w:rPr>
              <w:t>2023 – 7 051,08054</w:t>
            </w:r>
            <w:r w:rsidRPr="000C06D3">
              <w:rPr>
                <w:sz w:val="20"/>
                <w:szCs w:val="20"/>
              </w:rPr>
              <w:t xml:space="preserve"> </w:t>
            </w:r>
            <w:r w:rsidRPr="000C06D3">
              <w:rPr>
                <w:sz w:val="24"/>
                <w:szCs w:val="24"/>
              </w:rPr>
              <w:t>тыс. руб.</w:t>
            </w:r>
          </w:p>
          <w:p w:rsidR="000C06D3" w:rsidRPr="000C06D3" w:rsidRDefault="000C06D3" w:rsidP="000C06D3">
            <w:pPr>
              <w:rPr>
                <w:sz w:val="24"/>
                <w:szCs w:val="24"/>
              </w:rPr>
            </w:pPr>
            <w:r w:rsidRPr="000C06D3">
              <w:rPr>
                <w:sz w:val="24"/>
                <w:szCs w:val="24"/>
              </w:rPr>
              <w:t>2024 – 4 154,040 тыс. руб.</w:t>
            </w:r>
          </w:p>
          <w:p w:rsidR="000C06D3" w:rsidRPr="000C06D3" w:rsidRDefault="000C06D3" w:rsidP="000C06D3">
            <w:pPr>
              <w:rPr>
                <w:sz w:val="24"/>
                <w:szCs w:val="24"/>
              </w:rPr>
            </w:pPr>
            <w:r w:rsidRPr="000C06D3">
              <w:rPr>
                <w:sz w:val="24"/>
                <w:szCs w:val="24"/>
              </w:rPr>
              <w:t>2025 – 0 тыс. руб.</w:t>
            </w:r>
          </w:p>
          <w:p w:rsidR="000C06D3" w:rsidRPr="000C06D3" w:rsidRDefault="000C06D3" w:rsidP="000C06D3">
            <w:pPr>
              <w:rPr>
                <w:sz w:val="24"/>
                <w:szCs w:val="24"/>
              </w:rPr>
            </w:pPr>
            <w:r w:rsidRPr="000C06D3">
              <w:rPr>
                <w:sz w:val="24"/>
                <w:szCs w:val="24"/>
              </w:rPr>
              <w:t>2026 – 0 тыс. руб.</w:t>
            </w:r>
          </w:p>
          <w:p w:rsidR="000C06D3" w:rsidRPr="000C06D3" w:rsidRDefault="000C06D3" w:rsidP="000C06D3">
            <w:pPr>
              <w:rPr>
                <w:rFonts w:eastAsia="Calibri"/>
                <w:sz w:val="24"/>
                <w:szCs w:val="24"/>
              </w:rPr>
            </w:pPr>
            <w:r w:rsidRPr="000C06D3">
              <w:rPr>
                <w:rFonts w:eastAsia="Calibri"/>
                <w:sz w:val="24"/>
                <w:szCs w:val="24"/>
              </w:rPr>
              <w:t>- районный бюджет:</w:t>
            </w:r>
          </w:p>
          <w:p w:rsidR="000C06D3" w:rsidRPr="000C06D3" w:rsidRDefault="000C06D3" w:rsidP="000C06D3">
            <w:pPr>
              <w:rPr>
                <w:rFonts w:eastAsia="Calibri"/>
                <w:sz w:val="24"/>
                <w:szCs w:val="24"/>
              </w:rPr>
            </w:pPr>
            <w:r w:rsidRPr="000C06D3">
              <w:rPr>
                <w:rFonts w:eastAsia="Calibri"/>
                <w:sz w:val="24"/>
                <w:szCs w:val="24"/>
              </w:rPr>
              <w:t xml:space="preserve">2019 – </w:t>
            </w:r>
            <w:r w:rsidRPr="000C06D3">
              <w:rPr>
                <w:sz w:val="24"/>
                <w:szCs w:val="24"/>
              </w:rPr>
              <w:t>3920,46135</w:t>
            </w:r>
            <w:r w:rsidRPr="000C06D3">
              <w:rPr>
                <w:b/>
                <w:sz w:val="24"/>
                <w:szCs w:val="24"/>
              </w:rPr>
              <w:t xml:space="preserve"> </w:t>
            </w:r>
            <w:r w:rsidRPr="000C06D3">
              <w:rPr>
                <w:sz w:val="24"/>
                <w:szCs w:val="24"/>
              </w:rPr>
              <w:t>тыс. руб.</w:t>
            </w:r>
          </w:p>
          <w:p w:rsidR="000C06D3" w:rsidRPr="000C06D3" w:rsidRDefault="000C06D3" w:rsidP="000C06D3">
            <w:pPr>
              <w:rPr>
                <w:rFonts w:eastAsia="Calibri"/>
                <w:sz w:val="24"/>
                <w:szCs w:val="24"/>
              </w:rPr>
            </w:pPr>
            <w:r w:rsidRPr="000C06D3">
              <w:rPr>
                <w:rFonts w:eastAsia="Calibri"/>
                <w:sz w:val="24"/>
                <w:szCs w:val="24"/>
              </w:rPr>
              <w:t xml:space="preserve">2020 – </w:t>
            </w:r>
            <w:r w:rsidRPr="000C06D3">
              <w:rPr>
                <w:sz w:val="24"/>
                <w:szCs w:val="24"/>
              </w:rPr>
              <w:t>3564,49117 тыс. руб.</w:t>
            </w:r>
          </w:p>
          <w:p w:rsidR="000C06D3" w:rsidRPr="000C06D3" w:rsidRDefault="000C06D3" w:rsidP="000C06D3">
            <w:pPr>
              <w:rPr>
                <w:sz w:val="24"/>
                <w:szCs w:val="24"/>
              </w:rPr>
            </w:pPr>
            <w:r w:rsidRPr="000C06D3">
              <w:rPr>
                <w:rFonts w:eastAsia="Calibri"/>
                <w:sz w:val="24"/>
                <w:szCs w:val="24"/>
              </w:rPr>
              <w:t xml:space="preserve">2021 – </w:t>
            </w:r>
            <w:r w:rsidRPr="000C06D3">
              <w:rPr>
                <w:sz w:val="24"/>
                <w:szCs w:val="24"/>
              </w:rPr>
              <w:t>2312,72853</w:t>
            </w:r>
            <w:r w:rsidRPr="000C06D3">
              <w:rPr>
                <w:rFonts w:eastAsia="Calibri"/>
                <w:sz w:val="24"/>
                <w:szCs w:val="24"/>
              </w:rPr>
              <w:t xml:space="preserve"> </w:t>
            </w:r>
            <w:r w:rsidRPr="000C06D3">
              <w:rPr>
                <w:sz w:val="24"/>
                <w:szCs w:val="24"/>
              </w:rPr>
              <w:t>тыс. руб.</w:t>
            </w:r>
          </w:p>
          <w:p w:rsidR="000C06D3" w:rsidRPr="000C06D3" w:rsidRDefault="000C06D3" w:rsidP="000C06D3">
            <w:pPr>
              <w:rPr>
                <w:sz w:val="24"/>
                <w:szCs w:val="24"/>
              </w:rPr>
            </w:pPr>
            <w:r w:rsidRPr="000C06D3">
              <w:rPr>
                <w:sz w:val="24"/>
                <w:szCs w:val="24"/>
              </w:rPr>
              <w:t>2022 – 10</w:t>
            </w:r>
            <w:r w:rsidRPr="000C06D3">
              <w:rPr>
                <w:bCs/>
                <w:sz w:val="24"/>
                <w:szCs w:val="24"/>
              </w:rPr>
              <w:t xml:space="preserve"> 479,21113</w:t>
            </w:r>
            <w:r w:rsidRPr="000C06D3">
              <w:rPr>
                <w:bCs/>
                <w:sz w:val="20"/>
                <w:szCs w:val="20"/>
              </w:rPr>
              <w:t xml:space="preserve"> </w:t>
            </w:r>
            <w:r w:rsidRPr="000C06D3">
              <w:rPr>
                <w:sz w:val="24"/>
                <w:szCs w:val="24"/>
              </w:rPr>
              <w:t>тыс. руб.</w:t>
            </w:r>
          </w:p>
          <w:p w:rsidR="000C06D3" w:rsidRPr="000C06D3" w:rsidRDefault="000C06D3" w:rsidP="000C06D3">
            <w:pPr>
              <w:rPr>
                <w:sz w:val="24"/>
                <w:szCs w:val="24"/>
              </w:rPr>
            </w:pPr>
            <w:r w:rsidRPr="000C06D3">
              <w:rPr>
                <w:sz w:val="24"/>
                <w:szCs w:val="24"/>
              </w:rPr>
              <w:t>2023 – 10 869,42103</w:t>
            </w:r>
            <w:r w:rsidRPr="000C06D3">
              <w:rPr>
                <w:sz w:val="20"/>
                <w:szCs w:val="20"/>
              </w:rPr>
              <w:t xml:space="preserve"> </w:t>
            </w:r>
            <w:r w:rsidRPr="000C06D3">
              <w:rPr>
                <w:sz w:val="24"/>
                <w:szCs w:val="24"/>
              </w:rPr>
              <w:t>тыс. руб.</w:t>
            </w:r>
          </w:p>
          <w:p w:rsidR="000C06D3" w:rsidRPr="000C06D3" w:rsidRDefault="000C06D3" w:rsidP="000C06D3">
            <w:pPr>
              <w:rPr>
                <w:sz w:val="24"/>
                <w:szCs w:val="24"/>
              </w:rPr>
            </w:pPr>
            <w:r w:rsidRPr="000C06D3">
              <w:rPr>
                <w:sz w:val="24"/>
                <w:szCs w:val="24"/>
              </w:rPr>
              <w:t>2024 – 10 374,91 тыс. руб.</w:t>
            </w:r>
          </w:p>
          <w:p w:rsidR="000C06D3" w:rsidRPr="000C06D3" w:rsidRDefault="000C06D3" w:rsidP="000C06D3">
            <w:pPr>
              <w:rPr>
                <w:sz w:val="24"/>
                <w:szCs w:val="24"/>
              </w:rPr>
            </w:pPr>
            <w:r w:rsidRPr="000C06D3">
              <w:rPr>
                <w:sz w:val="24"/>
                <w:szCs w:val="24"/>
              </w:rPr>
              <w:t>2025 – 5 651,900 тыс. руб.</w:t>
            </w:r>
          </w:p>
          <w:p w:rsidR="000C06D3" w:rsidRPr="000C06D3" w:rsidRDefault="000C06D3" w:rsidP="000C06D3">
            <w:pPr>
              <w:rPr>
                <w:sz w:val="24"/>
                <w:szCs w:val="24"/>
              </w:rPr>
            </w:pPr>
            <w:r w:rsidRPr="000C06D3">
              <w:rPr>
                <w:sz w:val="24"/>
                <w:szCs w:val="24"/>
              </w:rPr>
              <w:t xml:space="preserve">2026 – 5 651,900 тыс. руб. </w:t>
            </w:r>
          </w:p>
        </w:tc>
      </w:tr>
      <w:tr w:rsidR="000C06D3" w:rsidRPr="000C06D3" w:rsidTr="00574568">
        <w:tc>
          <w:tcPr>
            <w:tcW w:w="2410"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rPr>
                <w:rFonts w:eastAsia="Calibri"/>
                <w:sz w:val="24"/>
                <w:szCs w:val="24"/>
              </w:rPr>
            </w:pPr>
            <w:r w:rsidRPr="000C06D3">
              <w:rPr>
                <w:rFonts w:eastAsia="Calibri"/>
                <w:sz w:val="24"/>
                <w:szCs w:val="24"/>
              </w:rPr>
              <w:t>Основные мероприятия программы</w:t>
            </w:r>
          </w:p>
        </w:tc>
        <w:tc>
          <w:tcPr>
            <w:tcW w:w="12333"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rPr>
                <w:rFonts w:eastAsia="Calibri"/>
                <w:sz w:val="24"/>
                <w:szCs w:val="24"/>
              </w:rPr>
            </w:pPr>
            <w:r w:rsidRPr="000C06D3">
              <w:rPr>
                <w:rFonts w:eastAsia="Calibri"/>
                <w:sz w:val="24"/>
                <w:szCs w:val="24"/>
              </w:rPr>
              <w:t>1.Строительство газопроводов;</w:t>
            </w:r>
          </w:p>
          <w:p w:rsidR="000C06D3" w:rsidRPr="000C06D3" w:rsidRDefault="000C06D3" w:rsidP="000C06D3">
            <w:pPr>
              <w:rPr>
                <w:rFonts w:eastAsia="Calibri"/>
                <w:sz w:val="24"/>
                <w:szCs w:val="24"/>
              </w:rPr>
            </w:pPr>
            <w:r w:rsidRPr="000C06D3">
              <w:rPr>
                <w:rFonts w:eastAsia="Calibri"/>
                <w:sz w:val="24"/>
                <w:szCs w:val="24"/>
              </w:rPr>
              <w:t>2.Содержание объектов коммунальной инфраструктуры;</w:t>
            </w:r>
          </w:p>
          <w:p w:rsidR="000C06D3" w:rsidRPr="000C06D3" w:rsidRDefault="000C06D3" w:rsidP="000C06D3">
            <w:pPr>
              <w:rPr>
                <w:rFonts w:eastAsia="Calibri"/>
                <w:sz w:val="24"/>
                <w:szCs w:val="24"/>
              </w:rPr>
            </w:pPr>
            <w:r w:rsidRPr="000C06D3">
              <w:rPr>
                <w:rFonts w:eastAsia="Calibri"/>
                <w:sz w:val="24"/>
                <w:szCs w:val="24"/>
              </w:rPr>
              <w:t>3.Модернизация объектов коммунальной инфраструктуры;</w:t>
            </w:r>
          </w:p>
          <w:p w:rsidR="000C06D3" w:rsidRPr="000C06D3" w:rsidRDefault="000C06D3" w:rsidP="000C06D3">
            <w:pPr>
              <w:rPr>
                <w:sz w:val="24"/>
                <w:szCs w:val="24"/>
              </w:rPr>
            </w:pPr>
            <w:r w:rsidRPr="000C06D3">
              <w:rPr>
                <w:rFonts w:eastAsia="Calibri"/>
                <w:sz w:val="24"/>
                <w:szCs w:val="24"/>
              </w:rPr>
              <w:t>4.</w:t>
            </w:r>
            <w:r w:rsidRPr="000C06D3">
              <w:rPr>
                <w:sz w:val="24"/>
                <w:szCs w:val="24"/>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0C06D3" w:rsidRPr="000C06D3" w:rsidRDefault="000C06D3" w:rsidP="000C06D3">
            <w:pPr>
              <w:rPr>
                <w:rFonts w:eastAsia="Calibri"/>
                <w:sz w:val="24"/>
                <w:szCs w:val="24"/>
              </w:rPr>
            </w:pPr>
            <w:r w:rsidRPr="000C06D3">
              <w:rPr>
                <w:sz w:val="24"/>
                <w:szCs w:val="24"/>
              </w:rPr>
              <w:t xml:space="preserve">5. </w:t>
            </w:r>
            <w:r w:rsidRPr="000C06D3">
              <w:rPr>
                <w:rFonts w:eastAsia="Calibri"/>
                <w:sz w:val="24"/>
                <w:szCs w:val="24"/>
              </w:rPr>
              <w:t xml:space="preserve">Содержание и ремонт муниципального </w:t>
            </w:r>
            <w:r w:rsidRPr="000C06D3">
              <w:rPr>
                <w:sz w:val="24"/>
                <w:szCs w:val="24"/>
              </w:rPr>
              <w:t>жилищного фонда</w:t>
            </w:r>
            <w:r w:rsidRPr="000C06D3">
              <w:rPr>
                <w:rFonts w:eastAsia="Calibri"/>
                <w:sz w:val="24"/>
                <w:szCs w:val="24"/>
              </w:rPr>
              <w:t>.</w:t>
            </w:r>
          </w:p>
          <w:p w:rsidR="000C06D3" w:rsidRPr="000C06D3" w:rsidRDefault="000C06D3" w:rsidP="000C06D3">
            <w:pPr>
              <w:autoSpaceDE w:val="0"/>
              <w:autoSpaceDN w:val="0"/>
              <w:adjustRightInd w:val="0"/>
              <w:spacing w:before="0" w:after="0"/>
              <w:jc w:val="both"/>
              <w:rPr>
                <w:sz w:val="24"/>
                <w:szCs w:val="24"/>
              </w:rPr>
            </w:pPr>
            <w:r w:rsidRPr="000C06D3">
              <w:rPr>
                <w:sz w:val="24"/>
                <w:szCs w:val="24"/>
              </w:rPr>
              <w:t>6. Содействия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0C06D3" w:rsidRPr="000C06D3" w:rsidRDefault="000C06D3" w:rsidP="000C06D3">
            <w:pPr>
              <w:rPr>
                <w:sz w:val="24"/>
                <w:szCs w:val="24"/>
              </w:rPr>
            </w:pPr>
            <w:r w:rsidRPr="000C06D3">
              <w:rPr>
                <w:sz w:val="24"/>
                <w:szCs w:val="24"/>
              </w:rPr>
              <w:t>7. Разработка документации для осуществления градостроительной деятельности;</w:t>
            </w:r>
          </w:p>
          <w:p w:rsidR="000C06D3" w:rsidRPr="000C06D3" w:rsidRDefault="000C06D3" w:rsidP="000C06D3">
            <w:pPr>
              <w:rPr>
                <w:sz w:val="24"/>
                <w:szCs w:val="24"/>
              </w:rPr>
            </w:pPr>
            <w:r w:rsidRPr="000C06D3">
              <w:rPr>
                <w:sz w:val="24"/>
                <w:szCs w:val="24"/>
              </w:rPr>
              <w:t>8. Обеспечение деятельности Отдела жилищно-коммунального хозяйства администрации Вичугского муниципального района Ивановской области.</w:t>
            </w:r>
          </w:p>
        </w:tc>
      </w:tr>
      <w:tr w:rsidR="000C06D3" w:rsidRPr="000C06D3" w:rsidTr="00574568">
        <w:tc>
          <w:tcPr>
            <w:tcW w:w="2410"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rPr>
                <w:rFonts w:eastAsia="Calibri"/>
                <w:sz w:val="24"/>
                <w:szCs w:val="24"/>
              </w:rPr>
            </w:pPr>
            <w:r w:rsidRPr="000C06D3">
              <w:rPr>
                <w:rFonts w:eastAsia="Calibri"/>
                <w:sz w:val="24"/>
                <w:szCs w:val="24"/>
              </w:rPr>
              <w:t>Ожидаемый результат реализации программы</w:t>
            </w:r>
          </w:p>
        </w:tc>
        <w:tc>
          <w:tcPr>
            <w:tcW w:w="12333"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autoSpaceDE w:val="0"/>
              <w:autoSpaceDN w:val="0"/>
              <w:adjustRightInd w:val="0"/>
              <w:jc w:val="both"/>
              <w:rPr>
                <w:sz w:val="24"/>
                <w:szCs w:val="24"/>
              </w:rPr>
            </w:pPr>
            <w:r w:rsidRPr="000C06D3">
              <w:rPr>
                <w:sz w:val="24"/>
                <w:szCs w:val="24"/>
              </w:rPr>
              <w:t>1.Сокращение уровня износа коммунальной инфраструктуры и муниципального жилищного фонда;</w:t>
            </w:r>
          </w:p>
          <w:p w:rsidR="000C06D3" w:rsidRPr="000C06D3" w:rsidRDefault="000C06D3" w:rsidP="000C06D3">
            <w:pPr>
              <w:autoSpaceDE w:val="0"/>
              <w:autoSpaceDN w:val="0"/>
              <w:adjustRightInd w:val="0"/>
              <w:jc w:val="both"/>
              <w:rPr>
                <w:sz w:val="24"/>
                <w:szCs w:val="24"/>
              </w:rPr>
            </w:pPr>
            <w:r w:rsidRPr="000C06D3">
              <w:rPr>
                <w:sz w:val="24"/>
                <w:szCs w:val="24"/>
              </w:rPr>
              <w:t>2.Увеличение уровня газификации природным газом городов и сельских поселений Ивановской области.</w:t>
            </w:r>
          </w:p>
          <w:p w:rsidR="000C06D3" w:rsidRPr="000C06D3" w:rsidRDefault="000C06D3" w:rsidP="000C06D3">
            <w:pPr>
              <w:autoSpaceDE w:val="0"/>
              <w:autoSpaceDN w:val="0"/>
              <w:adjustRightInd w:val="0"/>
              <w:jc w:val="both"/>
              <w:rPr>
                <w:sz w:val="24"/>
                <w:szCs w:val="24"/>
              </w:rPr>
            </w:pPr>
            <w:r w:rsidRPr="000C06D3">
              <w:rPr>
                <w:sz w:val="24"/>
                <w:szCs w:val="24"/>
              </w:rPr>
              <w:t>3.Оперативное предупреждение и ликвидация последствий аварийных ситуаций на муниципальных объектах коммунального хозяйства.</w:t>
            </w:r>
          </w:p>
          <w:p w:rsidR="000C06D3" w:rsidRPr="000C06D3" w:rsidRDefault="000C06D3" w:rsidP="000C06D3">
            <w:pPr>
              <w:autoSpaceDE w:val="0"/>
              <w:autoSpaceDN w:val="0"/>
              <w:adjustRightInd w:val="0"/>
              <w:jc w:val="both"/>
              <w:rPr>
                <w:sz w:val="24"/>
                <w:szCs w:val="24"/>
              </w:rPr>
            </w:pPr>
            <w:r w:rsidRPr="000C06D3">
              <w:rPr>
                <w:sz w:val="24"/>
                <w:szCs w:val="24"/>
              </w:rPr>
              <w:t>4.</w:t>
            </w:r>
            <w:r w:rsidRPr="000C06D3">
              <w:rPr>
                <w:bCs/>
                <w:sz w:val="24"/>
                <w:szCs w:val="24"/>
              </w:rPr>
              <w:t xml:space="preserve">Стабильное функционирование </w:t>
            </w:r>
            <w:r w:rsidRPr="000C06D3">
              <w:rPr>
                <w:sz w:val="24"/>
                <w:szCs w:val="24"/>
              </w:rPr>
              <w:t xml:space="preserve">Отдела жилищно-коммунального хозяйства </w:t>
            </w:r>
            <w:r w:rsidRPr="000C06D3">
              <w:rPr>
                <w:bCs/>
                <w:sz w:val="24"/>
                <w:szCs w:val="24"/>
              </w:rPr>
              <w:t>администрации Вичугского муниципального района</w:t>
            </w:r>
          </w:p>
        </w:tc>
      </w:tr>
    </w:tbl>
    <w:p w:rsidR="000C06D3" w:rsidRPr="000C06D3" w:rsidRDefault="000C06D3" w:rsidP="000C06D3">
      <w:pPr>
        <w:keepNext/>
        <w:keepLines/>
        <w:numPr>
          <w:ilvl w:val="2"/>
          <w:numId w:val="0"/>
        </w:numPr>
        <w:spacing w:before="0" w:after="0"/>
        <w:ind w:left="360" w:hanging="432"/>
        <w:outlineLvl w:val="2"/>
        <w:rPr>
          <w:rFonts w:asciiTheme="majorHAnsi" w:eastAsiaTheme="majorEastAsia" w:hAnsiTheme="majorHAnsi" w:cstheme="majorBidi"/>
          <w:color w:val="243F60" w:themeColor="accent1" w:themeShade="7F"/>
          <w:sz w:val="24"/>
          <w:szCs w:val="24"/>
        </w:rPr>
      </w:pPr>
    </w:p>
    <w:p w:rsidR="000C06D3" w:rsidRPr="000C06D3" w:rsidRDefault="000C06D3" w:rsidP="000C06D3">
      <w:pPr>
        <w:numPr>
          <w:ilvl w:val="0"/>
          <w:numId w:val="46"/>
        </w:numPr>
        <w:spacing w:before="0" w:after="0"/>
        <w:contextualSpacing/>
        <w:jc w:val="center"/>
        <w:outlineLvl w:val="2"/>
        <w:rPr>
          <w:rFonts w:asciiTheme="majorHAnsi" w:eastAsiaTheme="majorEastAsia" w:hAnsiTheme="majorHAnsi" w:cstheme="majorBidi"/>
          <w:color w:val="243F60" w:themeColor="accent1" w:themeShade="7F"/>
          <w:sz w:val="24"/>
          <w:szCs w:val="24"/>
        </w:rPr>
      </w:pPr>
      <w:r w:rsidRPr="000C06D3">
        <w:rPr>
          <w:rFonts w:asciiTheme="majorHAnsi" w:eastAsiaTheme="majorEastAsia" w:hAnsiTheme="majorHAnsi" w:cstheme="majorBidi"/>
          <w:color w:val="243F60" w:themeColor="accent1" w:themeShade="7F"/>
          <w:sz w:val="24"/>
          <w:szCs w:val="24"/>
        </w:rPr>
        <w:t>Общие положения</w:t>
      </w:r>
    </w:p>
    <w:p w:rsidR="000C06D3" w:rsidRPr="000C06D3" w:rsidRDefault="000C06D3" w:rsidP="000C06D3">
      <w:pPr>
        <w:suppressAutoHyphens/>
        <w:spacing w:before="0" w:after="0"/>
        <w:ind w:left="284" w:firstLine="567"/>
        <w:jc w:val="both"/>
        <w:rPr>
          <w:sz w:val="24"/>
          <w:szCs w:val="24"/>
        </w:rPr>
      </w:pPr>
      <w:r w:rsidRPr="000C06D3">
        <w:rPr>
          <w:sz w:val="24"/>
          <w:szCs w:val="24"/>
        </w:rPr>
        <w:t xml:space="preserve">Муниципальная </w:t>
      </w:r>
      <w:proofErr w:type="gramStart"/>
      <w:r w:rsidRPr="000C06D3">
        <w:rPr>
          <w:sz w:val="24"/>
          <w:szCs w:val="24"/>
        </w:rPr>
        <w:t>программа  Вичугского</w:t>
      </w:r>
      <w:proofErr w:type="gramEnd"/>
      <w:r w:rsidRPr="000C06D3">
        <w:rPr>
          <w:sz w:val="24"/>
          <w:szCs w:val="24"/>
        </w:rPr>
        <w:t xml:space="preserve"> муниципального района «</w:t>
      </w:r>
      <w:r w:rsidRPr="000C06D3">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0C06D3">
        <w:rPr>
          <w:sz w:val="24"/>
          <w:szCs w:val="24"/>
        </w:rPr>
        <w:t>» (далее – Программа) подготовлена в соответствии с:</w:t>
      </w:r>
    </w:p>
    <w:p w:rsidR="000C06D3" w:rsidRPr="000C06D3" w:rsidRDefault="000C06D3" w:rsidP="000C06D3">
      <w:pPr>
        <w:suppressAutoHyphens/>
        <w:spacing w:before="0" w:after="0"/>
        <w:ind w:left="284" w:firstLine="567"/>
        <w:jc w:val="both"/>
        <w:rPr>
          <w:sz w:val="24"/>
          <w:szCs w:val="24"/>
        </w:rPr>
      </w:pPr>
      <w:r w:rsidRPr="000C06D3">
        <w:rPr>
          <w:sz w:val="24"/>
          <w:szCs w:val="24"/>
        </w:rPr>
        <w:t xml:space="preserve">- Постановлением администрации Вичугского муниципального района от 05.03.2018 г. № 149-п </w:t>
      </w:r>
      <w:proofErr w:type="gramStart"/>
      <w:r w:rsidRPr="000C06D3">
        <w:rPr>
          <w:sz w:val="24"/>
          <w:szCs w:val="24"/>
        </w:rPr>
        <w:t>« Об</w:t>
      </w:r>
      <w:proofErr w:type="gramEnd"/>
      <w:r w:rsidRPr="000C06D3">
        <w:rPr>
          <w:sz w:val="24"/>
          <w:szCs w:val="24"/>
        </w:rPr>
        <w:t xml:space="preserve"> утверждении Порядка разработки, реализации и оценки эффективности муниципальных программ Вичугского муниципального района Ивановской области»;</w:t>
      </w:r>
    </w:p>
    <w:p w:rsidR="000C06D3" w:rsidRPr="000C06D3" w:rsidRDefault="000C06D3" w:rsidP="000C06D3">
      <w:pPr>
        <w:suppressAutoHyphens/>
        <w:spacing w:before="0" w:after="0"/>
        <w:ind w:left="284" w:firstLine="567"/>
        <w:jc w:val="both"/>
        <w:rPr>
          <w:sz w:val="24"/>
          <w:szCs w:val="24"/>
        </w:rPr>
      </w:pPr>
      <w:r w:rsidRPr="000C06D3">
        <w:rPr>
          <w:sz w:val="24"/>
          <w:szCs w:val="24"/>
        </w:rPr>
        <w:t>- Государственной программой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РФ от 30.12.2017 № 1710;</w:t>
      </w:r>
    </w:p>
    <w:p w:rsidR="000C06D3" w:rsidRPr="000C06D3" w:rsidRDefault="000C06D3" w:rsidP="000C06D3">
      <w:pPr>
        <w:suppressAutoHyphens/>
        <w:spacing w:before="0" w:after="0"/>
        <w:ind w:left="284" w:firstLine="567"/>
        <w:jc w:val="both"/>
        <w:rPr>
          <w:sz w:val="24"/>
          <w:szCs w:val="24"/>
        </w:rPr>
      </w:pPr>
      <w:r w:rsidRPr="000C06D3">
        <w:rPr>
          <w:sz w:val="24"/>
          <w:szCs w:val="24"/>
        </w:rPr>
        <w:t>- Государственной программой Ивановской области «Обеспечение услугами жилищно-коммунального хозяйства населения Ивановской области», утвержденной Постановлением Правительства Ивановской области от 06.12.2017 № 458 – п;</w:t>
      </w:r>
    </w:p>
    <w:p w:rsidR="000C06D3" w:rsidRPr="000C06D3" w:rsidRDefault="000C06D3" w:rsidP="000C06D3">
      <w:pPr>
        <w:suppressAutoHyphens/>
        <w:spacing w:before="0" w:after="0"/>
        <w:ind w:firstLine="851"/>
        <w:jc w:val="both"/>
        <w:rPr>
          <w:sz w:val="24"/>
          <w:szCs w:val="24"/>
        </w:rPr>
      </w:pPr>
      <w:r w:rsidRPr="000C06D3">
        <w:rPr>
          <w:sz w:val="24"/>
          <w:szCs w:val="24"/>
        </w:rPr>
        <w:t>- Стратегией социально-экономического развития Вичугского муниципального района Ивановской области.</w:t>
      </w:r>
    </w:p>
    <w:p w:rsidR="000C06D3" w:rsidRPr="000C06D3" w:rsidRDefault="000C06D3" w:rsidP="000C06D3">
      <w:pPr>
        <w:keepNext/>
        <w:keepLines/>
        <w:numPr>
          <w:ilvl w:val="2"/>
          <w:numId w:val="0"/>
        </w:numPr>
        <w:spacing w:before="0" w:after="0"/>
        <w:ind w:hanging="432"/>
        <w:outlineLvl w:val="2"/>
        <w:rPr>
          <w:rFonts w:asciiTheme="majorHAnsi" w:eastAsiaTheme="majorEastAsia" w:hAnsiTheme="majorHAnsi" w:cstheme="majorBidi"/>
          <w:color w:val="243F60" w:themeColor="accent1" w:themeShade="7F"/>
          <w:sz w:val="24"/>
          <w:szCs w:val="24"/>
        </w:rPr>
      </w:pPr>
    </w:p>
    <w:p w:rsidR="000C06D3" w:rsidRPr="000C06D3" w:rsidRDefault="000C06D3" w:rsidP="000C06D3">
      <w:pPr>
        <w:numPr>
          <w:ilvl w:val="0"/>
          <w:numId w:val="46"/>
        </w:numPr>
        <w:spacing w:before="0" w:after="0"/>
        <w:contextualSpacing/>
        <w:jc w:val="center"/>
        <w:outlineLvl w:val="2"/>
        <w:rPr>
          <w:rFonts w:asciiTheme="majorHAnsi" w:eastAsiaTheme="majorEastAsia" w:hAnsiTheme="majorHAnsi" w:cstheme="majorBidi"/>
          <w:color w:val="243F60" w:themeColor="accent1" w:themeShade="7F"/>
          <w:sz w:val="24"/>
          <w:szCs w:val="24"/>
        </w:rPr>
      </w:pPr>
      <w:r w:rsidRPr="000C06D3">
        <w:rPr>
          <w:rFonts w:asciiTheme="majorHAnsi" w:eastAsiaTheme="majorEastAsia" w:hAnsiTheme="majorHAnsi" w:cstheme="majorBidi"/>
          <w:color w:val="243F60" w:themeColor="accent1" w:themeShade="7F"/>
          <w:sz w:val="24"/>
          <w:szCs w:val="24"/>
        </w:rPr>
        <w:t>Анализ текущей ситуации в сфере реализации муниципальной Программы</w:t>
      </w:r>
    </w:p>
    <w:p w:rsidR="000C06D3" w:rsidRPr="000C06D3" w:rsidRDefault="000C06D3" w:rsidP="000C06D3">
      <w:pPr>
        <w:autoSpaceDE w:val="0"/>
        <w:autoSpaceDN w:val="0"/>
        <w:adjustRightInd w:val="0"/>
        <w:spacing w:before="0" w:after="0"/>
        <w:jc w:val="center"/>
        <w:rPr>
          <w:b/>
          <w:sz w:val="24"/>
          <w:szCs w:val="24"/>
        </w:rPr>
      </w:pPr>
      <w:r w:rsidRPr="000C06D3">
        <w:rPr>
          <w:b/>
          <w:sz w:val="24"/>
          <w:szCs w:val="24"/>
        </w:rPr>
        <w:t xml:space="preserve">3.1. Уровень газификации природным газом населенных пунктов </w:t>
      </w:r>
    </w:p>
    <w:p w:rsidR="000C06D3" w:rsidRPr="000C06D3" w:rsidRDefault="000C06D3" w:rsidP="000C06D3">
      <w:pPr>
        <w:autoSpaceDE w:val="0"/>
        <w:autoSpaceDN w:val="0"/>
        <w:adjustRightInd w:val="0"/>
        <w:spacing w:before="0" w:after="0"/>
        <w:jc w:val="center"/>
        <w:rPr>
          <w:b/>
          <w:sz w:val="24"/>
          <w:szCs w:val="24"/>
        </w:rPr>
      </w:pPr>
      <w:r w:rsidRPr="000C06D3">
        <w:rPr>
          <w:b/>
          <w:sz w:val="24"/>
          <w:szCs w:val="24"/>
        </w:rPr>
        <w:t>Вичугского муниципального района</w:t>
      </w:r>
    </w:p>
    <w:p w:rsidR="000C06D3" w:rsidRPr="000C06D3" w:rsidRDefault="000C06D3" w:rsidP="000C06D3">
      <w:pPr>
        <w:autoSpaceDE w:val="0"/>
        <w:autoSpaceDN w:val="0"/>
        <w:adjustRightInd w:val="0"/>
        <w:spacing w:before="0" w:after="0"/>
        <w:ind w:firstLine="851"/>
        <w:jc w:val="both"/>
        <w:rPr>
          <w:sz w:val="24"/>
          <w:szCs w:val="24"/>
        </w:rPr>
      </w:pPr>
      <w:r w:rsidRPr="000C06D3">
        <w:rPr>
          <w:sz w:val="24"/>
          <w:szCs w:val="24"/>
        </w:rPr>
        <w:t xml:space="preserve">На территорий района, в соответствии с разработанной </w:t>
      </w:r>
      <w:proofErr w:type="gramStart"/>
      <w:r w:rsidRPr="000C06D3">
        <w:rPr>
          <w:sz w:val="24"/>
          <w:szCs w:val="24"/>
        </w:rPr>
        <w:t>схемой  газификации</w:t>
      </w:r>
      <w:proofErr w:type="gramEnd"/>
      <w:r w:rsidRPr="000C06D3">
        <w:rPr>
          <w:sz w:val="24"/>
          <w:szCs w:val="24"/>
        </w:rPr>
        <w:t>, газифицировано 49 населенных пунктов.</w:t>
      </w:r>
    </w:p>
    <w:p w:rsidR="000C06D3" w:rsidRPr="000C06D3" w:rsidRDefault="000C06D3" w:rsidP="000C06D3">
      <w:pPr>
        <w:autoSpaceDE w:val="0"/>
        <w:autoSpaceDN w:val="0"/>
        <w:adjustRightInd w:val="0"/>
        <w:spacing w:before="0" w:after="0"/>
        <w:ind w:firstLine="851"/>
        <w:jc w:val="both"/>
        <w:rPr>
          <w:b/>
          <w:sz w:val="24"/>
          <w:szCs w:val="24"/>
        </w:rPr>
      </w:pPr>
      <w:r w:rsidRPr="000C06D3">
        <w:rPr>
          <w:b/>
          <w:sz w:val="24"/>
          <w:szCs w:val="24"/>
        </w:rPr>
        <w:t>Газифицированные населенные пункты:</w:t>
      </w:r>
    </w:p>
    <w:p w:rsidR="000C06D3" w:rsidRPr="000C06D3" w:rsidRDefault="000C06D3" w:rsidP="000C06D3">
      <w:pPr>
        <w:autoSpaceDE w:val="0"/>
        <w:autoSpaceDN w:val="0"/>
        <w:adjustRightInd w:val="0"/>
        <w:spacing w:before="0" w:after="0"/>
        <w:ind w:firstLine="851"/>
        <w:jc w:val="both"/>
        <w:rPr>
          <w:sz w:val="24"/>
          <w:szCs w:val="24"/>
        </w:rPr>
      </w:pPr>
      <w:r w:rsidRPr="000C06D3">
        <w:rPr>
          <w:sz w:val="24"/>
          <w:szCs w:val="24"/>
        </w:rPr>
        <w:t xml:space="preserve">поселок Каменка; поселок Ново-Писцово; поселок Старая Вичуга. </w:t>
      </w:r>
    </w:p>
    <w:p w:rsidR="000C06D3" w:rsidRPr="000C06D3" w:rsidRDefault="000C06D3" w:rsidP="000C06D3">
      <w:pPr>
        <w:autoSpaceDE w:val="0"/>
        <w:autoSpaceDN w:val="0"/>
        <w:adjustRightInd w:val="0"/>
        <w:spacing w:before="0" w:after="0"/>
        <w:ind w:left="284" w:firstLine="567"/>
        <w:jc w:val="both"/>
        <w:rPr>
          <w:sz w:val="24"/>
          <w:szCs w:val="24"/>
        </w:rPr>
      </w:pPr>
      <w:r w:rsidRPr="000C06D3">
        <w:rPr>
          <w:sz w:val="24"/>
          <w:szCs w:val="24"/>
        </w:rPr>
        <w:t xml:space="preserve">Октябрьское сельское поселение: село Красный Октябрь, деревни: </w:t>
      </w:r>
      <w:proofErr w:type="spellStart"/>
      <w:r w:rsidRPr="000C06D3">
        <w:rPr>
          <w:sz w:val="24"/>
          <w:szCs w:val="24"/>
        </w:rPr>
        <w:t>Гаврилково</w:t>
      </w:r>
      <w:proofErr w:type="spellEnd"/>
      <w:r w:rsidRPr="000C06D3">
        <w:rPr>
          <w:sz w:val="24"/>
          <w:szCs w:val="24"/>
        </w:rPr>
        <w:t xml:space="preserve">, </w:t>
      </w:r>
      <w:proofErr w:type="spellStart"/>
      <w:r w:rsidRPr="000C06D3">
        <w:rPr>
          <w:sz w:val="24"/>
          <w:szCs w:val="24"/>
        </w:rPr>
        <w:t>Золотилово</w:t>
      </w:r>
      <w:proofErr w:type="spellEnd"/>
      <w:r w:rsidRPr="000C06D3">
        <w:rPr>
          <w:sz w:val="24"/>
          <w:szCs w:val="24"/>
        </w:rPr>
        <w:t xml:space="preserve">, </w:t>
      </w:r>
      <w:proofErr w:type="spellStart"/>
      <w:r w:rsidRPr="000C06D3">
        <w:rPr>
          <w:sz w:val="24"/>
          <w:szCs w:val="24"/>
        </w:rPr>
        <w:t>Вандышево</w:t>
      </w:r>
      <w:proofErr w:type="spellEnd"/>
      <w:r w:rsidRPr="000C06D3">
        <w:rPr>
          <w:sz w:val="24"/>
          <w:szCs w:val="24"/>
        </w:rPr>
        <w:t xml:space="preserve">, </w:t>
      </w:r>
      <w:proofErr w:type="spellStart"/>
      <w:r w:rsidRPr="000C06D3">
        <w:rPr>
          <w:sz w:val="24"/>
          <w:szCs w:val="24"/>
        </w:rPr>
        <w:t>Шехолдино</w:t>
      </w:r>
      <w:proofErr w:type="spellEnd"/>
      <w:r w:rsidRPr="000C06D3">
        <w:rPr>
          <w:sz w:val="24"/>
          <w:szCs w:val="24"/>
        </w:rPr>
        <w:t xml:space="preserve">, Ломы Большие, </w:t>
      </w:r>
      <w:proofErr w:type="spellStart"/>
      <w:r w:rsidRPr="000C06D3">
        <w:rPr>
          <w:sz w:val="24"/>
          <w:szCs w:val="24"/>
        </w:rPr>
        <w:t>Мартыниха</w:t>
      </w:r>
      <w:proofErr w:type="spellEnd"/>
      <w:r w:rsidRPr="000C06D3">
        <w:rPr>
          <w:sz w:val="24"/>
          <w:szCs w:val="24"/>
        </w:rPr>
        <w:t xml:space="preserve">, </w:t>
      </w:r>
      <w:proofErr w:type="spellStart"/>
      <w:r w:rsidRPr="000C06D3">
        <w:rPr>
          <w:sz w:val="24"/>
          <w:szCs w:val="24"/>
        </w:rPr>
        <w:t>Казаркино</w:t>
      </w:r>
      <w:proofErr w:type="spellEnd"/>
      <w:r w:rsidRPr="000C06D3">
        <w:rPr>
          <w:sz w:val="24"/>
          <w:szCs w:val="24"/>
        </w:rPr>
        <w:t xml:space="preserve">, Синие Гари, </w:t>
      </w:r>
      <w:proofErr w:type="spellStart"/>
      <w:r w:rsidRPr="000C06D3">
        <w:rPr>
          <w:sz w:val="24"/>
          <w:szCs w:val="24"/>
        </w:rPr>
        <w:t>Кирикино</w:t>
      </w:r>
      <w:proofErr w:type="spellEnd"/>
      <w:r w:rsidRPr="000C06D3">
        <w:rPr>
          <w:sz w:val="24"/>
          <w:szCs w:val="24"/>
        </w:rPr>
        <w:t xml:space="preserve">, </w:t>
      </w:r>
      <w:proofErr w:type="spellStart"/>
      <w:r w:rsidRPr="000C06D3">
        <w:rPr>
          <w:sz w:val="24"/>
          <w:szCs w:val="24"/>
        </w:rPr>
        <w:t>Цепики</w:t>
      </w:r>
      <w:proofErr w:type="spellEnd"/>
      <w:r w:rsidRPr="000C06D3">
        <w:rPr>
          <w:sz w:val="24"/>
          <w:szCs w:val="24"/>
        </w:rPr>
        <w:t xml:space="preserve">, Старая </w:t>
      </w:r>
      <w:proofErr w:type="spellStart"/>
      <w:r w:rsidRPr="000C06D3">
        <w:rPr>
          <w:sz w:val="24"/>
          <w:szCs w:val="24"/>
        </w:rPr>
        <w:t>Гольчиха</w:t>
      </w:r>
      <w:proofErr w:type="spellEnd"/>
      <w:r w:rsidRPr="000C06D3">
        <w:rPr>
          <w:sz w:val="24"/>
          <w:szCs w:val="24"/>
        </w:rPr>
        <w:t xml:space="preserve">, </w:t>
      </w:r>
      <w:proofErr w:type="spellStart"/>
      <w:r w:rsidRPr="000C06D3">
        <w:rPr>
          <w:sz w:val="24"/>
          <w:szCs w:val="24"/>
        </w:rPr>
        <w:t>Погорелка</w:t>
      </w:r>
      <w:proofErr w:type="spellEnd"/>
      <w:r w:rsidRPr="000C06D3">
        <w:rPr>
          <w:sz w:val="24"/>
          <w:szCs w:val="24"/>
        </w:rPr>
        <w:t>.</w:t>
      </w:r>
    </w:p>
    <w:p w:rsidR="000C06D3" w:rsidRPr="000C06D3" w:rsidRDefault="000C06D3" w:rsidP="000C06D3">
      <w:pPr>
        <w:autoSpaceDE w:val="0"/>
        <w:autoSpaceDN w:val="0"/>
        <w:adjustRightInd w:val="0"/>
        <w:spacing w:before="0" w:after="0"/>
        <w:ind w:firstLine="851"/>
        <w:jc w:val="both"/>
        <w:rPr>
          <w:sz w:val="24"/>
          <w:szCs w:val="24"/>
        </w:rPr>
      </w:pPr>
      <w:proofErr w:type="spellStart"/>
      <w:r w:rsidRPr="000C06D3">
        <w:rPr>
          <w:sz w:val="24"/>
          <w:szCs w:val="24"/>
        </w:rPr>
        <w:t>Сошниковское</w:t>
      </w:r>
      <w:proofErr w:type="spellEnd"/>
      <w:r w:rsidRPr="000C06D3">
        <w:rPr>
          <w:sz w:val="24"/>
          <w:szCs w:val="24"/>
        </w:rPr>
        <w:t xml:space="preserve"> сельское поселение: деревни: Сошники, </w:t>
      </w:r>
      <w:proofErr w:type="spellStart"/>
      <w:r w:rsidRPr="000C06D3">
        <w:rPr>
          <w:sz w:val="24"/>
          <w:szCs w:val="24"/>
        </w:rPr>
        <w:t>Янино</w:t>
      </w:r>
      <w:proofErr w:type="spellEnd"/>
      <w:r w:rsidRPr="000C06D3">
        <w:rPr>
          <w:sz w:val="24"/>
          <w:szCs w:val="24"/>
        </w:rPr>
        <w:t xml:space="preserve">, </w:t>
      </w:r>
      <w:proofErr w:type="spellStart"/>
      <w:r w:rsidRPr="000C06D3">
        <w:rPr>
          <w:sz w:val="24"/>
          <w:szCs w:val="24"/>
        </w:rPr>
        <w:t>Федяево</w:t>
      </w:r>
      <w:proofErr w:type="spellEnd"/>
    </w:p>
    <w:p w:rsidR="000C06D3" w:rsidRPr="000C06D3" w:rsidRDefault="000C06D3" w:rsidP="000C06D3">
      <w:pPr>
        <w:autoSpaceDE w:val="0"/>
        <w:autoSpaceDN w:val="0"/>
        <w:adjustRightInd w:val="0"/>
        <w:spacing w:before="0" w:after="0"/>
        <w:ind w:left="284" w:firstLine="567"/>
        <w:jc w:val="both"/>
        <w:rPr>
          <w:sz w:val="24"/>
          <w:szCs w:val="24"/>
        </w:rPr>
      </w:pPr>
      <w:r w:rsidRPr="000C06D3">
        <w:rPr>
          <w:sz w:val="24"/>
          <w:szCs w:val="24"/>
        </w:rPr>
        <w:t xml:space="preserve">Сунженское сельское поселение: деревни: </w:t>
      </w:r>
      <w:proofErr w:type="spellStart"/>
      <w:r w:rsidRPr="000C06D3">
        <w:rPr>
          <w:sz w:val="24"/>
          <w:szCs w:val="24"/>
        </w:rPr>
        <w:t>Чертовищи</w:t>
      </w:r>
      <w:proofErr w:type="spellEnd"/>
      <w:r w:rsidRPr="000C06D3">
        <w:rPr>
          <w:sz w:val="24"/>
          <w:szCs w:val="24"/>
        </w:rPr>
        <w:t xml:space="preserve">, Воробьево, </w:t>
      </w:r>
      <w:proofErr w:type="spellStart"/>
      <w:r w:rsidRPr="000C06D3">
        <w:rPr>
          <w:sz w:val="24"/>
          <w:szCs w:val="24"/>
        </w:rPr>
        <w:t>Ежовка</w:t>
      </w:r>
      <w:proofErr w:type="spellEnd"/>
      <w:r w:rsidRPr="000C06D3">
        <w:rPr>
          <w:sz w:val="24"/>
          <w:szCs w:val="24"/>
        </w:rPr>
        <w:t xml:space="preserve">, </w:t>
      </w:r>
      <w:proofErr w:type="spellStart"/>
      <w:r w:rsidRPr="000C06D3">
        <w:rPr>
          <w:sz w:val="24"/>
          <w:szCs w:val="24"/>
        </w:rPr>
        <w:t>Косачево</w:t>
      </w:r>
      <w:proofErr w:type="spellEnd"/>
      <w:r w:rsidRPr="000C06D3">
        <w:rPr>
          <w:sz w:val="24"/>
          <w:szCs w:val="24"/>
        </w:rPr>
        <w:t xml:space="preserve">, Кузнецово, </w:t>
      </w:r>
      <w:proofErr w:type="spellStart"/>
      <w:r w:rsidRPr="000C06D3">
        <w:rPr>
          <w:sz w:val="24"/>
          <w:szCs w:val="24"/>
        </w:rPr>
        <w:t>Луховец</w:t>
      </w:r>
      <w:proofErr w:type="spellEnd"/>
      <w:r w:rsidRPr="000C06D3">
        <w:rPr>
          <w:sz w:val="24"/>
          <w:szCs w:val="24"/>
        </w:rPr>
        <w:t xml:space="preserve">, </w:t>
      </w:r>
      <w:proofErr w:type="spellStart"/>
      <w:r w:rsidRPr="000C06D3">
        <w:rPr>
          <w:sz w:val="24"/>
          <w:szCs w:val="24"/>
        </w:rPr>
        <w:t>Марфино</w:t>
      </w:r>
      <w:proofErr w:type="spellEnd"/>
      <w:r w:rsidRPr="000C06D3">
        <w:rPr>
          <w:sz w:val="24"/>
          <w:szCs w:val="24"/>
        </w:rPr>
        <w:t xml:space="preserve">, </w:t>
      </w:r>
      <w:proofErr w:type="spellStart"/>
      <w:r w:rsidRPr="000C06D3">
        <w:rPr>
          <w:sz w:val="24"/>
          <w:szCs w:val="24"/>
        </w:rPr>
        <w:t>Потехино</w:t>
      </w:r>
      <w:proofErr w:type="spellEnd"/>
      <w:r w:rsidRPr="000C06D3">
        <w:rPr>
          <w:sz w:val="24"/>
          <w:szCs w:val="24"/>
        </w:rPr>
        <w:t xml:space="preserve">, </w:t>
      </w:r>
      <w:proofErr w:type="spellStart"/>
      <w:r w:rsidRPr="000C06D3">
        <w:rPr>
          <w:sz w:val="24"/>
          <w:szCs w:val="24"/>
        </w:rPr>
        <w:t>Путковская</w:t>
      </w:r>
      <w:proofErr w:type="spellEnd"/>
      <w:r w:rsidRPr="000C06D3">
        <w:rPr>
          <w:sz w:val="24"/>
          <w:szCs w:val="24"/>
        </w:rPr>
        <w:t xml:space="preserve">, Семигорье, Стрелка, </w:t>
      </w:r>
      <w:proofErr w:type="gramStart"/>
      <w:r w:rsidRPr="000C06D3">
        <w:rPr>
          <w:sz w:val="24"/>
          <w:szCs w:val="24"/>
        </w:rPr>
        <w:t>Хреново</w:t>
      </w:r>
      <w:proofErr w:type="gramEnd"/>
      <w:r w:rsidRPr="000C06D3">
        <w:rPr>
          <w:sz w:val="24"/>
          <w:szCs w:val="24"/>
        </w:rPr>
        <w:t xml:space="preserve">, Яшино, Демидово, </w:t>
      </w:r>
      <w:proofErr w:type="spellStart"/>
      <w:r w:rsidRPr="000C06D3">
        <w:rPr>
          <w:sz w:val="24"/>
          <w:szCs w:val="24"/>
        </w:rPr>
        <w:t>Артюшино</w:t>
      </w:r>
      <w:proofErr w:type="spellEnd"/>
      <w:r w:rsidRPr="000C06D3">
        <w:rPr>
          <w:sz w:val="24"/>
          <w:szCs w:val="24"/>
        </w:rPr>
        <w:t xml:space="preserve">, Волково, </w:t>
      </w:r>
      <w:proofErr w:type="spellStart"/>
      <w:r w:rsidRPr="000C06D3">
        <w:rPr>
          <w:sz w:val="24"/>
          <w:szCs w:val="24"/>
        </w:rPr>
        <w:t>Борщевка</w:t>
      </w:r>
      <w:proofErr w:type="spellEnd"/>
      <w:r w:rsidRPr="000C06D3">
        <w:rPr>
          <w:sz w:val="24"/>
          <w:szCs w:val="24"/>
        </w:rPr>
        <w:t xml:space="preserve">, Никулино, </w:t>
      </w:r>
      <w:proofErr w:type="spellStart"/>
      <w:r w:rsidRPr="000C06D3">
        <w:rPr>
          <w:sz w:val="24"/>
          <w:szCs w:val="24"/>
        </w:rPr>
        <w:t>Боровитиха</w:t>
      </w:r>
      <w:proofErr w:type="spellEnd"/>
      <w:r w:rsidRPr="000C06D3">
        <w:rPr>
          <w:sz w:val="24"/>
          <w:szCs w:val="24"/>
        </w:rPr>
        <w:t xml:space="preserve">, </w:t>
      </w:r>
      <w:proofErr w:type="spellStart"/>
      <w:r w:rsidRPr="000C06D3">
        <w:rPr>
          <w:sz w:val="24"/>
          <w:szCs w:val="24"/>
        </w:rPr>
        <w:t>Галуевская</w:t>
      </w:r>
      <w:proofErr w:type="spellEnd"/>
      <w:r w:rsidRPr="000C06D3">
        <w:rPr>
          <w:sz w:val="24"/>
          <w:szCs w:val="24"/>
        </w:rPr>
        <w:t xml:space="preserve">, </w:t>
      </w:r>
      <w:proofErr w:type="spellStart"/>
      <w:r w:rsidRPr="000C06D3">
        <w:rPr>
          <w:sz w:val="24"/>
          <w:szCs w:val="24"/>
        </w:rPr>
        <w:t>Гридинская</w:t>
      </w:r>
      <w:proofErr w:type="spellEnd"/>
      <w:r w:rsidRPr="000C06D3">
        <w:rPr>
          <w:sz w:val="24"/>
          <w:szCs w:val="24"/>
        </w:rPr>
        <w:t xml:space="preserve">, Красные Горы, </w:t>
      </w:r>
      <w:proofErr w:type="spellStart"/>
      <w:r w:rsidRPr="000C06D3">
        <w:rPr>
          <w:sz w:val="24"/>
          <w:szCs w:val="24"/>
        </w:rPr>
        <w:t>Насакино</w:t>
      </w:r>
      <w:proofErr w:type="spellEnd"/>
      <w:r w:rsidRPr="000C06D3">
        <w:rPr>
          <w:sz w:val="24"/>
          <w:szCs w:val="24"/>
        </w:rPr>
        <w:t xml:space="preserve">, Анкино, </w:t>
      </w:r>
      <w:proofErr w:type="spellStart"/>
      <w:r w:rsidRPr="000C06D3">
        <w:rPr>
          <w:sz w:val="24"/>
          <w:szCs w:val="24"/>
        </w:rPr>
        <w:t>Кадыево</w:t>
      </w:r>
      <w:proofErr w:type="spellEnd"/>
      <w:r w:rsidRPr="000C06D3">
        <w:rPr>
          <w:sz w:val="24"/>
          <w:szCs w:val="24"/>
        </w:rPr>
        <w:t xml:space="preserve">, </w:t>
      </w:r>
      <w:proofErr w:type="spellStart"/>
      <w:r w:rsidRPr="000C06D3">
        <w:rPr>
          <w:sz w:val="24"/>
          <w:szCs w:val="24"/>
        </w:rPr>
        <w:t>Глухово</w:t>
      </w:r>
      <w:proofErr w:type="spellEnd"/>
      <w:r w:rsidRPr="000C06D3">
        <w:rPr>
          <w:sz w:val="24"/>
          <w:szCs w:val="24"/>
        </w:rPr>
        <w:t xml:space="preserve">, </w:t>
      </w:r>
      <w:proofErr w:type="spellStart"/>
      <w:r w:rsidRPr="000C06D3">
        <w:rPr>
          <w:sz w:val="24"/>
          <w:szCs w:val="24"/>
        </w:rPr>
        <w:t>Борутиха</w:t>
      </w:r>
      <w:proofErr w:type="spellEnd"/>
      <w:r w:rsidRPr="000C06D3">
        <w:rPr>
          <w:sz w:val="24"/>
          <w:szCs w:val="24"/>
        </w:rPr>
        <w:t xml:space="preserve">, </w:t>
      </w:r>
      <w:proofErr w:type="spellStart"/>
      <w:r w:rsidRPr="000C06D3">
        <w:rPr>
          <w:sz w:val="24"/>
          <w:szCs w:val="24"/>
        </w:rPr>
        <w:t>Шалдово</w:t>
      </w:r>
      <w:proofErr w:type="spellEnd"/>
      <w:r w:rsidRPr="000C06D3">
        <w:rPr>
          <w:sz w:val="24"/>
          <w:szCs w:val="24"/>
        </w:rPr>
        <w:t xml:space="preserve">, </w:t>
      </w:r>
      <w:proofErr w:type="spellStart"/>
      <w:r w:rsidRPr="000C06D3">
        <w:rPr>
          <w:sz w:val="24"/>
          <w:szCs w:val="24"/>
        </w:rPr>
        <w:t>Шляйково</w:t>
      </w:r>
      <w:proofErr w:type="spellEnd"/>
      <w:r w:rsidRPr="000C06D3">
        <w:rPr>
          <w:sz w:val="24"/>
          <w:szCs w:val="24"/>
        </w:rPr>
        <w:t xml:space="preserve">, </w:t>
      </w:r>
      <w:proofErr w:type="spellStart"/>
      <w:r w:rsidRPr="000C06D3">
        <w:rPr>
          <w:sz w:val="24"/>
          <w:szCs w:val="24"/>
        </w:rPr>
        <w:t>Клеопино</w:t>
      </w:r>
      <w:proofErr w:type="spellEnd"/>
      <w:r w:rsidRPr="000C06D3">
        <w:rPr>
          <w:sz w:val="24"/>
          <w:szCs w:val="24"/>
        </w:rPr>
        <w:t>.</w:t>
      </w:r>
    </w:p>
    <w:p w:rsidR="000C06D3" w:rsidRPr="000C06D3" w:rsidRDefault="000C06D3" w:rsidP="000C06D3">
      <w:pPr>
        <w:autoSpaceDE w:val="0"/>
        <w:autoSpaceDN w:val="0"/>
        <w:adjustRightInd w:val="0"/>
        <w:spacing w:before="0" w:after="0"/>
        <w:ind w:firstLine="851"/>
        <w:jc w:val="both"/>
        <w:rPr>
          <w:sz w:val="24"/>
          <w:szCs w:val="24"/>
        </w:rPr>
      </w:pPr>
    </w:p>
    <w:p w:rsidR="000C06D3" w:rsidRPr="000C06D3" w:rsidRDefault="000C06D3" w:rsidP="000C06D3">
      <w:pPr>
        <w:keepNext/>
        <w:keepLines/>
        <w:numPr>
          <w:ilvl w:val="3"/>
          <w:numId w:val="0"/>
        </w:numPr>
        <w:spacing w:before="0" w:after="0"/>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3.2. Снижение уровня износа объектов коммунальной инфраструктуры</w:t>
      </w:r>
    </w:p>
    <w:p w:rsidR="000C06D3" w:rsidRPr="000C06D3" w:rsidRDefault="000C06D3" w:rsidP="000C06D3">
      <w:pPr>
        <w:spacing w:before="0" w:after="0"/>
        <w:ind w:left="284" w:firstLine="567"/>
        <w:jc w:val="both"/>
        <w:rPr>
          <w:sz w:val="24"/>
          <w:szCs w:val="24"/>
        </w:rPr>
      </w:pPr>
      <w:r w:rsidRPr="000C06D3">
        <w:rPr>
          <w:sz w:val="24"/>
          <w:szCs w:val="24"/>
        </w:rPr>
        <w:t xml:space="preserve">Коммунальное хозяйство Вичугского муниципального района в сегодняшнем его состоянии характеризуется низкой инвестиционной привлекательностью. По последним данным уровень износа сетей водопровода порядка 80%, сетей канализации 80%, тепловых сетей — 70%. Около 50% основных фондов полностью отслужили свой срок. </w:t>
      </w:r>
    </w:p>
    <w:p w:rsidR="000C06D3" w:rsidRPr="000C06D3" w:rsidRDefault="000C06D3" w:rsidP="000C06D3">
      <w:pPr>
        <w:autoSpaceDE w:val="0"/>
        <w:autoSpaceDN w:val="0"/>
        <w:adjustRightInd w:val="0"/>
        <w:spacing w:before="0" w:after="0"/>
        <w:ind w:left="284" w:firstLine="567"/>
        <w:jc w:val="both"/>
        <w:rPr>
          <w:color w:val="0000FF"/>
          <w:sz w:val="24"/>
          <w:szCs w:val="24"/>
        </w:rPr>
      </w:pPr>
      <w:r w:rsidRPr="000C06D3">
        <w:rPr>
          <w:sz w:val="24"/>
          <w:szCs w:val="24"/>
        </w:rPr>
        <w:t>Благоустройство жилищного фонда и оснащенность социальных объектов инженерными коммуникациями (водоснабжение, газоснабжение, канализация) составляет 53,7%</w:t>
      </w:r>
      <w:r w:rsidRPr="000C06D3">
        <w:rPr>
          <w:color w:val="0000FF"/>
          <w:sz w:val="24"/>
          <w:szCs w:val="24"/>
        </w:rPr>
        <w:t>.</w:t>
      </w:r>
    </w:p>
    <w:p w:rsidR="000C06D3" w:rsidRPr="000C06D3" w:rsidRDefault="000C06D3" w:rsidP="000C06D3">
      <w:pPr>
        <w:autoSpaceDE w:val="0"/>
        <w:autoSpaceDN w:val="0"/>
        <w:adjustRightInd w:val="0"/>
        <w:spacing w:before="0" w:after="0"/>
        <w:ind w:left="284" w:firstLine="567"/>
        <w:jc w:val="both"/>
        <w:rPr>
          <w:sz w:val="24"/>
          <w:szCs w:val="24"/>
        </w:rPr>
      </w:pPr>
      <w:r w:rsidRPr="000C06D3">
        <w:rPr>
          <w:sz w:val="24"/>
          <w:szCs w:val="24"/>
        </w:rPr>
        <w:t xml:space="preserve">Ряд территорий района </w:t>
      </w:r>
      <w:proofErr w:type="gramStart"/>
      <w:r w:rsidRPr="000C06D3">
        <w:rPr>
          <w:sz w:val="24"/>
          <w:szCs w:val="24"/>
        </w:rPr>
        <w:t>имеют  низкий</w:t>
      </w:r>
      <w:proofErr w:type="gramEnd"/>
      <w:r w:rsidRPr="000C06D3">
        <w:rPr>
          <w:sz w:val="24"/>
          <w:szCs w:val="24"/>
        </w:rPr>
        <w:t xml:space="preserve"> уровень благоустройства жилищного фонда водопроводом, канализацией, центральным отоплением. </w:t>
      </w:r>
    </w:p>
    <w:p w:rsidR="000C06D3" w:rsidRPr="000C06D3" w:rsidRDefault="000C06D3" w:rsidP="000C06D3">
      <w:pPr>
        <w:autoSpaceDE w:val="0"/>
        <w:autoSpaceDN w:val="0"/>
        <w:adjustRightInd w:val="0"/>
        <w:spacing w:before="0" w:after="0"/>
        <w:ind w:left="284" w:firstLine="567"/>
        <w:jc w:val="both"/>
        <w:rPr>
          <w:sz w:val="24"/>
          <w:szCs w:val="24"/>
        </w:rPr>
      </w:pPr>
      <w:r w:rsidRPr="000C06D3">
        <w:rPr>
          <w:sz w:val="24"/>
          <w:szCs w:val="24"/>
        </w:rPr>
        <w:t xml:space="preserve">Объекты инженерной коммунальной инфраструктуры неравномерно размещены по </w:t>
      </w:r>
      <w:proofErr w:type="gramStart"/>
      <w:r w:rsidRPr="000C06D3">
        <w:rPr>
          <w:sz w:val="24"/>
          <w:szCs w:val="24"/>
        </w:rPr>
        <w:t>территории  района</w:t>
      </w:r>
      <w:proofErr w:type="gramEnd"/>
      <w:r w:rsidRPr="000C06D3">
        <w:rPr>
          <w:sz w:val="24"/>
          <w:szCs w:val="24"/>
        </w:rPr>
        <w:t xml:space="preserve">. Часть населенных пунктов в сельских </w:t>
      </w:r>
      <w:proofErr w:type="gramStart"/>
      <w:r w:rsidRPr="000C06D3">
        <w:rPr>
          <w:sz w:val="24"/>
          <w:szCs w:val="24"/>
        </w:rPr>
        <w:t>поселениях  вообще</w:t>
      </w:r>
      <w:proofErr w:type="gramEnd"/>
      <w:r w:rsidRPr="000C06D3">
        <w:rPr>
          <w:sz w:val="24"/>
          <w:szCs w:val="24"/>
        </w:rPr>
        <w:t xml:space="preserve"> не получают определенные виды жизненно важных услуг.</w:t>
      </w:r>
    </w:p>
    <w:p w:rsidR="000C06D3" w:rsidRPr="000C06D3" w:rsidRDefault="000C06D3" w:rsidP="000C06D3">
      <w:pPr>
        <w:autoSpaceDE w:val="0"/>
        <w:autoSpaceDN w:val="0"/>
        <w:adjustRightInd w:val="0"/>
        <w:spacing w:before="0" w:after="0"/>
        <w:ind w:left="284" w:firstLine="567"/>
        <w:jc w:val="both"/>
        <w:rPr>
          <w:sz w:val="24"/>
          <w:szCs w:val="24"/>
        </w:rPr>
      </w:pPr>
      <w:proofErr w:type="gramStart"/>
      <w:r w:rsidRPr="000C06D3">
        <w:rPr>
          <w:sz w:val="24"/>
          <w:szCs w:val="24"/>
        </w:rPr>
        <w:t>Для  улучшения</w:t>
      </w:r>
      <w:proofErr w:type="gramEnd"/>
      <w:r w:rsidRPr="000C06D3">
        <w:rPr>
          <w:sz w:val="24"/>
          <w:szCs w:val="24"/>
        </w:rPr>
        <w:t xml:space="preserve"> качества жизни населения Вичугского муниципального района, экологической обстановки, инвестиционной привлекательности района необходимо продолжать проводить мероприятия по капитальному ремонту, реконструкции, модернизации, техническому перевооружению действующих объектов коммунальной инфраструктуры и строительству новых объектов. </w:t>
      </w:r>
    </w:p>
    <w:p w:rsidR="000C06D3" w:rsidRPr="000C06D3" w:rsidRDefault="000C06D3" w:rsidP="000C06D3">
      <w:pPr>
        <w:autoSpaceDE w:val="0"/>
        <w:autoSpaceDN w:val="0"/>
        <w:adjustRightInd w:val="0"/>
        <w:spacing w:before="0" w:after="0"/>
        <w:ind w:firstLine="851"/>
        <w:jc w:val="both"/>
        <w:rPr>
          <w:sz w:val="24"/>
          <w:szCs w:val="24"/>
        </w:rPr>
      </w:pPr>
    </w:p>
    <w:p w:rsidR="000C06D3" w:rsidRPr="000C06D3" w:rsidRDefault="000C06D3" w:rsidP="000C06D3">
      <w:pPr>
        <w:spacing w:before="0" w:after="0"/>
        <w:jc w:val="center"/>
        <w:rPr>
          <w:b/>
          <w:sz w:val="24"/>
          <w:szCs w:val="24"/>
        </w:rPr>
      </w:pPr>
      <w:r w:rsidRPr="000C06D3">
        <w:rPr>
          <w:b/>
          <w:sz w:val="24"/>
          <w:szCs w:val="24"/>
        </w:rPr>
        <w:t xml:space="preserve">Показатели, характеризующие текущую ситуацию в сфере реализации Программы                   </w:t>
      </w:r>
    </w:p>
    <w:p w:rsidR="000C06D3" w:rsidRPr="000C06D3" w:rsidRDefault="000C06D3" w:rsidP="000C06D3">
      <w:pPr>
        <w:spacing w:before="0" w:after="0"/>
        <w:jc w:val="right"/>
        <w:rPr>
          <w:sz w:val="24"/>
          <w:szCs w:val="24"/>
        </w:rPr>
      </w:pPr>
      <w:r w:rsidRPr="000C06D3">
        <w:rPr>
          <w:sz w:val="24"/>
          <w:szCs w:val="24"/>
        </w:rPr>
        <w:t>Таблица 1</w:t>
      </w:r>
    </w:p>
    <w:tbl>
      <w:tblPr>
        <w:tblW w:w="10065" w:type="dxa"/>
        <w:jc w:val="center"/>
        <w:tblLayout w:type="fixed"/>
        <w:tblLook w:val="0000" w:firstRow="0" w:lastRow="0" w:firstColumn="0" w:lastColumn="0" w:noHBand="0" w:noVBand="0"/>
      </w:tblPr>
      <w:tblGrid>
        <w:gridCol w:w="576"/>
        <w:gridCol w:w="4831"/>
        <w:gridCol w:w="830"/>
        <w:gridCol w:w="993"/>
        <w:gridCol w:w="992"/>
        <w:gridCol w:w="850"/>
        <w:gridCol w:w="993"/>
      </w:tblGrid>
      <w:tr w:rsidR="000C06D3" w:rsidRPr="000C06D3" w:rsidTr="00574568">
        <w:trPr>
          <w:trHeight w:val="630"/>
          <w:jc w:val="cent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b/>
                <w:bCs/>
                <w:sz w:val="20"/>
                <w:szCs w:val="20"/>
              </w:rPr>
            </w:pPr>
            <w:r w:rsidRPr="000C06D3">
              <w:rPr>
                <w:rFonts w:eastAsia="Calibri"/>
                <w:b/>
                <w:bCs/>
                <w:sz w:val="20"/>
                <w:szCs w:val="20"/>
              </w:rPr>
              <w:t>N п/п</w:t>
            </w:r>
          </w:p>
        </w:tc>
        <w:tc>
          <w:tcPr>
            <w:tcW w:w="4831"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b/>
                <w:bCs/>
                <w:sz w:val="20"/>
                <w:szCs w:val="20"/>
              </w:rPr>
            </w:pPr>
            <w:r w:rsidRPr="000C06D3">
              <w:rPr>
                <w:rFonts w:eastAsia="Calibri"/>
                <w:b/>
                <w:bCs/>
                <w:sz w:val="20"/>
                <w:szCs w:val="20"/>
              </w:rPr>
              <w:t>Наименование показателя</w:t>
            </w:r>
          </w:p>
        </w:tc>
        <w:tc>
          <w:tcPr>
            <w:tcW w:w="830"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b/>
                <w:bCs/>
                <w:sz w:val="20"/>
                <w:szCs w:val="20"/>
              </w:rPr>
            </w:pPr>
            <w:r w:rsidRPr="000C06D3">
              <w:rPr>
                <w:rFonts w:eastAsia="Calibri"/>
                <w:b/>
                <w:bCs/>
                <w:sz w:val="20"/>
                <w:szCs w:val="20"/>
              </w:rPr>
              <w:t>Ед. изм.</w:t>
            </w:r>
          </w:p>
        </w:tc>
        <w:tc>
          <w:tcPr>
            <w:tcW w:w="993"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b/>
                <w:bCs/>
                <w:sz w:val="20"/>
                <w:szCs w:val="20"/>
              </w:rPr>
            </w:pPr>
            <w:r w:rsidRPr="000C06D3">
              <w:rPr>
                <w:rFonts w:eastAsia="Calibri"/>
                <w:b/>
                <w:bCs/>
                <w:sz w:val="20"/>
                <w:szCs w:val="20"/>
              </w:rPr>
              <w:t>2013</w:t>
            </w:r>
          </w:p>
        </w:tc>
        <w:tc>
          <w:tcPr>
            <w:tcW w:w="992"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b/>
                <w:bCs/>
                <w:sz w:val="20"/>
                <w:szCs w:val="20"/>
              </w:rPr>
            </w:pPr>
            <w:r w:rsidRPr="000C06D3">
              <w:rPr>
                <w:rFonts w:eastAsia="Calibri"/>
                <w:b/>
                <w:bCs/>
                <w:sz w:val="20"/>
                <w:szCs w:val="20"/>
              </w:rPr>
              <w:t>2014</w:t>
            </w:r>
          </w:p>
        </w:tc>
        <w:tc>
          <w:tcPr>
            <w:tcW w:w="850"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b/>
                <w:bCs/>
                <w:sz w:val="20"/>
                <w:szCs w:val="20"/>
              </w:rPr>
            </w:pPr>
            <w:r w:rsidRPr="000C06D3">
              <w:rPr>
                <w:rFonts w:eastAsia="Calibri"/>
                <w:b/>
                <w:bCs/>
                <w:sz w:val="20"/>
                <w:szCs w:val="20"/>
              </w:rPr>
              <w:t>2015</w:t>
            </w:r>
          </w:p>
        </w:tc>
        <w:tc>
          <w:tcPr>
            <w:tcW w:w="993"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b/>
                <w:bCs/>
                <w:sz w:val="20"/>
                <w:szCs w:val="20"/>
              </w:rPr>
            </w:pPr>
            <w:r w:rsidRPr="000C06D3">
              <w:rPr>
                <w:rFonts w:eastAsia="Calibri"/>
                <w:b/>
                <w:bCs/>
                <w:sz w:val="20"/>
                <w:szCs w:val="20"/>
              </w:rPr>
              <w:t>2016</w:t>
            </w:r>
          </w:p>
        </w:tc>
      </w:tr>
      <w:tr w:rsidR="000C06D3" w:rsidRPr="000C06D3" w:rsidTr="00574568">
        <w:trPr>
          <w:trHeight w:val="593"/>
          <w:jc w:val="center"/>
        </w:trPr>
        <w:tc>
          <w:tcPr>
            <w:tcW w:w="576" w:type="dxa"/>
            <w:tcBorders>
              <w:top w:val="nil"/>
              <w:left w:val="single" w:sz="4" w:space="0" w:color="auto"/>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rFonts w:eastAsia="Calibri"/>
                <w:sz w:val="20"/>
                <w:szCs w:val="20"/>
              </w:rPr>
              <w:t>1.</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rPr>
                <w:rFonts w:eastAsia="Calibri"/>
                <w:sz w:val="20"/>
                <w:szCs w:val="20"/>
              </w:rPr>
            </w:pPr>
            <w:r w:rsidRPr="000C06D3">
              <w:rPr>
                <w:rFonts w:eastAsia="Calibri"/>
                <w:sz w:val="20"/>
                <w:szCs w:val="20"/>
              </w:rPr>
              <w:t>Повышение уровня газификации Вичугского муниципального района природным газом</w:t>
            </w:r>
          </w:p>
        </w:tc>
      </w:tr>
      <w:tr w:rsidR="000C06D3" w:rsidRPr="000C06D3" w:rsidTr="00574568">
        <w:trPr>
          <w:trHeight w:val="613"/>
          <w:jc w:val="cent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rFonts w:eastAsia="Calibri"/>
                <w:sz w:val="20"/>
                <w:szCs w:val="20"/>
              </w:rPr>
              <w:t>1.1.</w:t>
            </w:r>
          </w:p>
        </w:tc>
        <w:tc>
          <w:tcPr>
            <w:tcW w:w="4831"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rPr>
                <w:rFonts w:eastAsia="Calibri"/>
                <w:sz w:val="20"/>
                <w:szCs w:val="20"/>
              </w:rPr>
            </w:pPr>
            <w:r w:rsidRPr="000C06D3">
              <w:rPr>
                <w:rFonts w:eastAsia="Calibri"/>
                <w:sz w:val="20"/>
                <w:szCs w:val="20"/>
              </w:rPr>
              <w:t>Уровень газификации</w:t>
            </w:r>
          </w:p>
          <w:p w:rsidR="000C06D3" w:rsidRPr="000C06D3" w:rsidRDefault="000C06D3" w:rsidP="000C06D3">
            <w:pPr>
              <w:spacing w:before="0" w:after="0"/>
              <w:rPr>
                <w:sz w:val="20"/>
                <w:szCs w:val="20"/>
              </w:rPr>
            </w:pPr>
            <w:r w:rsidRPr="000C06D3">
              <w:rPr>
                <w:rFonts w:eastAsia="Calibri"/>
                <w:sz w:val="20"/>
                <w:szCs w:val="20"/>
              </w:rPr>
              <w:t>природным газом</w:t>
            </w:r>
          </w:p>
        </w:tc>
        <w:tc>
          <w:tcPr>
            <w:tcW w:w="830"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rFonts w:eastAsia="Calibri"/>
                <w:sz w:val="20"/>
                <w:szCs w:val="2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58</w:t>
            </w:r>
          </w:p>
        </w:tc>
        <w:tc>
          <w:tcPr>
            <w:tcW w:w="992"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65</w:t>
            </w:r>
          </w:p>
        </w:tc>
        <w:tc>
          <w:tcPr>
            <w:tcW w:w="850"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68</w:t>
            </w:r>
          </w:p>
        </w:tc>
        <w:tc>
          <w:tcPr>
            <w:tcW w:w="993"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68</w:t>
            </w:r>
          </w:p>
        </w:tc>
      </w:tr>
      <w:tr w:rsidR="000C06D3" w:rsidRPr="000C06D3" w:rsidTr="00574568">
        <w:trPr>
          <w:trHeight w:val="373"/>
          <w:jc w:val="cent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rFonts w:eastAsia="Calibri"/>
                <w:sz w:val="20"/>
                <w:szCs w:val="20"/>
              </w:rPr>
              <w:t>2.</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rPr>
                <w:sz w:val="20"/>
                <w:szCs w:val="20"/>
              </w:rPr>
            </w:pPr>
            <w:r w:rsidRPr="000C06D3">
              <w:rPr>
                <w:rFonts w:eastAsia="Calibri"/>
                <w:sz w:val="20"/>
                <w:szCs w:val="20"/>
              </w:rPr>
              <w:t>Снижение уровня износа объектов коммунальной инфраструктуры</w:t>
            </w:r>
          </w:p>
        </w:tc>
      </w:tr>
      <w:tr w:rsidR="000C06D3" w:rsidRPr="000C06D3" w:rsidTr="00574568">
        <w:trPr>
          <w:trHeight w:val="758"/>
          <w:jc w:val="center"/>
        </w:trPr>
        <w:tc>
          <w:tcPr>
            <w:tcW w:w="576" w:type="dxa"/>
            <w:tcBorders>
              <w:top w:val="nil"/>
              <w:left w:val="single" w:sz="4" w:space="0" w:color="auto"/>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rFonts w:eastAsia="Calibri"/>
                <w:sz w:val="20"/>
                <w:szCs w:val="20"/>
              </w:rPr>
              <w:t>2.1.</w:t>
            </w:r>
          </w:p>
        </w:tc>
        <w:tc>
          <w:tcPr>
            <w:tcW w:w="4831"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rPr>
                <w:sz w:val="20"/>
                <w:szCs w:val="20"/>
              </w:rPr>
            </w:pPr>
            <w:r w:rsidRPr="000C06D3">
              <w:rPr>
                <w:rFonts w:eastAsia="Calibri"/>
                <w:sz w:val="20"/>
                <w:szCs w:val="20"/>
              </w:rPr>
              <w:t>Уровень износа объектов коммунальной инфраструктуры</w:t>
            </w:r>
          </w:p>
        </w:tc>
        <w:tc>
          <w:tcPr>
            <w:tcW w:w="830"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rFonts w:eastAsia="Calibri"/>
                <w:sz w:val="20"/>
                <w:szCs w:val="20"/>
              </w:rPr>
              <w:t>%</w:t>
            </w:r>
          </w:p>
        </w:tc>
        <w:tc>
          <w:tcPr>
            <w:tcW w:w="993"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56</w:t>
            </w:r>
          </w:p>
        </w:tc>
        <w:tc>
          <w:tcPr>
            <w:tcW w:w="992"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54</w:t>
            </w:r>
          </w:p>
        </w:tc>
        <w:tc>
          <w:tcPr>
            <w:tcW w:w="850"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54</w:t>
            </w:r>
          </w:p>
        </w:tc>
        <w:tc>
          <w:tcPr>
            <w:tcW w:w="993"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52</w:t>
            </w:r>
          </w:p>
        </w:tc>
      </w:tr>
    </w:tbl>
    <w:p w:rsidR="000C06D3" w:rsidRPr="000C06D3" w:rsidRDefault="000C06D3" w:rsidP="000C06D3">
      <w:pPr>
        <w:keepNext/>
        <w:keepLines/>
        <w:numPr>
          <w:ilvl w:val="2"/>
          <w:numId w:val="0"/>
        </w:numPr>
        <w:spacing w:before="0" w:after="0"/>
        <w:ind w:hanging="432"/>
        <w:outlineLvl w:val="2"/>
        <w:rPr>
          <w:rFonts w:asciiTheme="majorHAnsi" w:eastAsiaTheme="majorEastAsia" w:hAnsiTheme="majorHAnsi" w:cstheme="majorBidi"/>
          <w:color w:val="243F60" w:themeColor="accent1" w:themeShade="7F"/>
          <w:sz w:val="24"/>
          <w:szCs w:val="24"/>
        </w:rPr>
      </w:pPr>
    </w:p>
    <w:p w:rsidR="000C06D3" w:rsidRPr="000C06D3" w:rsidRDefault="000C06D3" w:rsidP="000C06D3">
      <w:pPr>
        <w:keepNext/>
        <w:keepLines/>
        <w:numPr>
          <w:ilvl w:val="2"/>
          <w:numId w:val="0"/>
        </w:numPr>
        <w:spacing w:before="0" w:after="0"/>
        <w:ind w:hanging="432"/>
        <w:outlineLvl w:val="2"/>
        <w:rPr>
          <w:rFonts w:asciiTheme="majorHAnsi" w:eastAsiaTheme="majorEastAsia" w:hAnsiTheme="majorHAnsi" w:cstheme="majorBidi"/>
          <w:color w:val="243F60" w:themeColor="accent1" w:themeShade="7F"/>
          <w:sz w:val="24"/>
          <w:szCs w:val="24"/>
        </w:rPr>
      </w:pPr>
      <w:r w:rsidRPr="000C06D3">
        <w:rPr>
          <w:rFonts w:asciiTheme="majorHAnsi" w:eastAsiaTheme="majorEastAsia" w:hAnsiTheme="majorHAnsi" w:cstheme="majorBidi"/>
          <w:color w:val="243F60" w:themeColor="accent1" w:themeShade="7F"/>
          <w:sz w:val="24"/>
          <w:szCs w:val="24"/>
        </w:rPr>
        <w:t>4. Цели и ожидаемые результаты реализации муниципальной Программы</w:t>
      </w:r>
    </w:p>
    <w:p w:rsidR="000C06D3" w:rsidRPr="000C06D3" w:rsidRDefault="000C06D3" w:rsidP="000C06D3">
      <w:pPr>
        <w:spacing w:before="0" w:after="0"/>
        <w:jc w:val="center"/>
        <w:rPr>
          <w:b/>
          <w:sz w:val="24"/>
          <w:szCs w:val="24"/>
        </w:rPr>
      </w:pPr>
      <w:r w:rsidRPr="000C06D3">
        <w:rPr>
          <w:b/>
          <w:sz w:val="24"/>
          <w:szCs w:val="24"/>
        </w:rPr>
        <w:t xml:space="preserve">Сведения о целевых индикаторах (показателях) реализации Программы </w:t>
      </w:r>
    </w:p>
    <w:p w:rsidR="000C06D3" w:rsidRPr="000C06D3" w:rsidRDefault="000C06D3" w:rsidP="000C06D3">
      <w:pPr>
        <w:spacing w:before="0" w:after="0"/>
        <w:jc w:val="center"/>
        <w:rPr>
          <w:b/>
          <w:sz w:val="24"/>
          <w:szCs w:val="24"/>
        </w:rPr>
      </w:pPr>
    </w:p>
    <w:p w:rsidR="000C06D3" w:rsidRPr="000C06D3" w:rsidRDefault="000C06D3" w:rsidP="000C06D3">
      <w:pPr>
        <w:spacing w:before="0" w:after="0"/>
        <w:jc w:val="right"/>
        <w:rPr>
          <w:sz w:val="24"/>
          <w:szCs w:val="24"/>
        </w:rPr>
      </w:pPr>
      <w:r w:rsidRPr="000C06D3">
        <w:rPr>
          <w:sz w:val="24"/>
          <w:szCs w:val="24"/>
        </w:rPr>
        <w:t xml:space="preserve">Таблица 2 </w:t>
      </w:r>
    </w:p>
    <w:tbl>
      <w:tblPr>
        <w:tblW w:w="11863" w:type="dxa"/>
        <w:jc w:val="center"/>
        <w:tblLayout w:type="fixed"/>
        <w:tblLook w:val="0000" w:firstRow="0" w:lastRow="0" w:firstColumn="0" w:lastColumn="0" w:noHBand="0" w:noVBand="0"/>
      </w:tblPr>
      <w:tblGrid>
        <w:gridCol w:w="653"/>
        <w:gridCol w:w="2117"/>
        <w:gridCol w:w="567"/>
        <w:gridCol w:w="709"/>
        <w:gridCol w:w="708"/>
        <w:gridCol w:w="709"/>
        <w:gridCol w:w="709"/>
        <w:gridCol w:w="709"/>
        <w:gridCol w:w="709"/>
        <w:gridCol w:w="708"/>
        <w:gridCol w:w="709"/>
        <w:gridCol w:w="709"/>
        <w:gridCol w:w="709"/>
        <w:gridCol w:w="719"/>
        <w:gridCol w:w="719"/>
      </w:tblGrid>
      <w:tr w:rsidR="000C06D3" w:rsidRPr="000C06D3" w:rsidTr="00574568">
        <w:trPr>
          <w:trHeight w:val="615"/>
          <w:jc w:val="center"/>
        </w:trPr>
        <w:tc>
          <w:tcPr>
            <w:tcW w:w="65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lang w:val="en-US"/>
              </w:rPr>
              <w:t>N</w:t>
            </w:r>
            <w:r w:rsidRPr="000C06D3">
              <w:rPr>
                <w:b/>
                <w:color w:val="000000"/>
                <w:sz w:val="20"/>
                <w:szCs w:val="20"/>
              </w:rPr>
              <w:t xml:space="preserve"> п/п</w:t>
            </w:r>
          </w:p>
        </w:tc>
        <w:tc>
          <w:tcPr>
            <w:tcW w:w="211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Наименование целевого индикатора</w:t>
            </w:r>
          </w:p>
          <w:p w:rsidR="000C06D3" w:rsidRPr="000C06D3" w:rsidRDefault="000C06D3" w:rsidP="000C06D3">
            <w:pPr>
              <w:spacing w:before="0" w:after="0"/>
              <w:jc w:val="center"/>
              <w:rPr>
                <w:b/>
                <w:color w:val="000000"/>
                <w:sz w:val="20"/>
                <w:szCs w:val="20"/>
              </w:rPr>
            </w:pPr>
            <w:r w:rsidRPr="000C06D3">
              <w:rPr>
                <w:b/>
                <w:color w:val="000000"/>
                <w:sz w:val="20"/>
                <w:szCs w:val="20"/>
              </w:rPr>
              <w:t>(показателя)</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 xml:space="preserve">Ед. </w:t>
            </w:r>
            <w:proofErr w:type="spellStart"/>
            <w:r w:rsidRPr="000C06D3">
              <w:rPr>
                <w:b/>
                <w:color w:val="000000"/>
                <w:sz w:val="20"/>
                <w:szCs w:val="20"/>
              </w:rPr>
              <w:t>изм</w:t>
            </w:r>
            <w:proofErr w:type="spellEnd"/>
          </w:p>
        </w:tc>
        <w:tc>
          <w:tcPr>
            <w:tcW w:w="8526" w:type="dxa"/>
            <w:gridSpan w:val="12"/>
            <w:tcBorders>
              <w:top w:val="single" w:sz="4" w:space="0" w:color="auto"/>
              <w:left w:val="nil"/>
              <w:bottom w:val="single" w:sz="6" w:space="0" w:color="auto"/>
              <w:right w:val="single" w:sz="4" w:space="0" w:color="000000"/>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Значения целевых индикаторов (показателей)</w:t>
            </w:r>
          </w:p>
        </w:tc>
      </w:tr>
      <w:tr w:rsidR="000C06D3" w:rsidRPr="000C06D3" w:rsidTr="00574568">
        <w:trPr>
          <w:trHeight w:val="645"/>
          <w:jc w:val="center"/>
        </w:trPr>
        <w:tc>
          <w:tcPr>
            <w:tcW w:w="653" w:type="dxa"/>
            <w:vMerge/>
            <w:tcBorders>
              <w:top w:val="single" w:sz="4" w:space="0" w:color="auto"/>
              <w:left w:val="single" w:sz="4" w:space="0" w:color="auto"/>
              <w:bottom w:val="single" w:sz="4" w:space="0" w:color="000000"/>
              <w:right w:val="single" w:sz="4" w:space="0" w:color="auto"/>
            </w:tcBorders>
            <w:vAlign w:val="center"/>
          </w:tcPr>
          <w:p w:rsidR="000C06D3" w:rsidRPr="000C06D3" w:rsidRDefault="000C06D3" w:rsidP="000C06D3">
            <w:pPr>
              <w:spacing w:before="0" w:after="0"/>
              <w:jc w:val="center"/>
              <w:rPr>
                <w:color w:val="000000"/>
                <w:sz w:val="20"/>
                <w:szCs w:val="20"/>
              </w:rPr>
            </w:pPr>
          </w:p>
        </w:tc>
        <w:tc>
          <w:tcPr>
            <w:tcW w:w="2117" w:type="dxa"/>
            <w:vMerge/>
            <w:tcBorders>
              <w:top w:val="single" w:sz="4" w:space="0" w:color="auto"/>
              <w:left w:val="single" w:sz="4" w:space="0" w:color="auto"/>
              <w:bottom w:val="single" w:sz="4" w:space="0" w:color="000000"/>
              <w:right w:val="single" w:sz="4" w:space="0" w:color="auto"/>
            </w:tcBorders>
            <w:vAlign w:val="center"/>
          </w:tcPr>
          <w:p w:rsidR="000C06D3" w:rsidRPr="000C06D3" w:rsidRDefault="000C06D3" w:rsidP="000C06D3">
            <w:pPr>
              <w:spacing w:before="0" w:after="0"/>
              <w:jc w:val="center"/>
              <w:rPr>
                <w:color w:val="000000"/>
                <w:sz w:val="20"/>
                <w:szCs w:val="20"/>
              </w:rPr>
            </w:pPr>
          </w:p>
        </w:tc>
        <w:tc>
          <w:tcPr>
            <w:tcW w:w="567" w:type="dxa"/>
            <w:vMerge/>
            <w:tcBorders>
              <w:top w:val="single" w:sz="4" w:space="0" w:color="auto"/>
              <w:left w:val="single" w:sz="4" w:space="0" w:color="auto"/>
              <w:bottom w:val="single" w:sz="4" w:space="0" w:color="000000"/>
              <w:right w:val="single" w:sz="6" w:space="0" w:color="auto"/>
            </w:tcBorders>
            <w:vAlign w:val="center"/>
          </w:tcPr>
          <w:p w:rsidR="000C06D3" w:rsidRPr="000C06D3" w:rsidRDefault="000C06D3" w:rsidP="000C06D3">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2022</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2024</w:t>
            </w:r>
          </w:p>
        </w:tc>
        <w:tc>
          <w:tcPr>
            <w:tcW w:w="719" w:type="dxa"/>
            <w:tcBorders>
              <w:top w:val="single" w:sz="6" w:space="0" w:color="auto"/>
              <w:left w:val="single" w:sz="4" w:space="0" w:color="auto"/>
              <w:bottom w:val="single" w:sz="6" w:space="0" w:color="auto"/>
              <w:right w:val="single" w:sz="6" w:space="0" w:color="auto"/>
            </w:tcBorders>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2025</w:t>
            </w:r>
          </w:p>
        </w:tc>
        <w:tc>
          <w:tcPr>
            <w:tcW w:w="719" w:type="dxa"/>
            <w:tcBorders>
              <w:top w:val="single" w:sz="6" w:space="0" w:color="auto"/>
              <w:left w:val="single" w:sz="4" w:space="0" w:color="auto"/>
              <w:bottom w:val="single" w:sz="6" w:space="0" w:color="auto"/>
              <w:right w:val="single" w:sz="6" w:space="0" w:color="auto"/>
            </w:tcBorders>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2026</w:t>
            </w:r>
          </w:p>
        </w:tc>
      </w:tr>
      <w:tr w:rsidR="000C06D3" w:rsidRPr="000C06D3" w:rsidTr="00574568">
        <w:trPr>
          <w:trHeight w:val="408"/>
          <w:jc w:val="center"/>
        </w:trPr>
        <w:tc>
          <w:tcPr>
            <w:tcW w:w="653" w:type="dxa"/>
            <w:tcBorders>
              <w:top w:val="nil"/>
              <w:left w:val="single" w:sz="4" w:space="0" w:color="auto"/>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rFonts w:eastAsia="Calibri"/>
                <w:sz w:val="20"/>
                <w:szCs w:val="20"/>
              </w:rPr>
              <w:t>1.</w:t>
            </w:r>
          </w:p>
        </w:tc>
        <w:tc>
          <w:tcPr>
            <w:tcW w:w="9772" w:type="dxa"/>
            <w:gridSpan w:val="12"/>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rPr>
                <w:rFonts w:eastAsia="Calibri"/>
                <w:sz w:val="20"/>
                <w:szCs w:val="20"/>
              </w:rPr>
            </w:pPr>
            <w:r w:rsidRPr="000C06D3">
              <w:rPr>
                <w:rFonts w:eastAsia="Calibri"/>
                <w:sz w:val="20"/>
                <w:szCs w:val="20"/>
              </w:rPr>
              <w:t>Повышение уровня газификации Вичугского муниципального района природным газом</w:t>
            </w:r>
          </w:p>
        </w:tc>
        <w:tc>
          <w:tcPr>
            <w:tcW w:w="719" w:type="dxa"/>
            <w:tcBorders>
              <w:top w:val="single" w:sz="4" w:space="0" w:color="auto"/>
              <w:left w:val="nil"/>
              <w:bottom w:val="single" w:sz="4" w:space="0" w:color="auto"/>
              <w:right w:val="single" w:sz="4" w:space="0" w:color="auto"/>
            </w:tcBorders>
          </w:tcPr>
          <w:p w:rsidR="000C06D3" w:rsidRPr="000C06D3" w:rsidRDefault="000C06D3" w:rsidP="000C06D3">
            <w:pPr>
              <w:spacing w:before="0" w:after="0"/>
              <w:rPr>
                <w:rFonts w:eastAsia="Calibri"/>
                <w:sz w:val="20"/>
                <w:szCs w:val="20"/>
              </w:rPr>
            </w:pPr>
          </w:p>
        </w:tc>
        <w:tc>
          <w:tcPr>
            <w:tcW w:w="719" w:type="dxa"/>
            <w:tcBorders>
              <w:top w:val="single" w:sz="4" w:space="0" w:color="auto"/>
              <w:left w:val="nil"/>
              <w:bottom w:val="single" w:sz="4" w:space="0" w:color="auto"/>
              <w:right w:val="single" w:sz="4" w:space="0" w:color="auto"/>
            </w:tcBorders>
          </w:tcPr>
          <w:p w:rsidR="000C06D3" w:rsidRPr="000C06D3" w:rsidRDefault="000C06D3" w:rsidP="000C06D3">
            <w:pPr>
              <w:spacing w:before="0" w:after="0"/>
              <w:rPr>
                <w:rFonts w:eastAsia="Calibri"/>
                <w:sz w:val="20"/>
                <w:szCs w:val="20"/>
              </w:rPr>
            </w:pPr>
          </w:p>
        </w:tc>
      </w:tr>
      <w:tr w:rsidR="000C06D3" w:rsidRPr="000C06D3" w:rsidTr="00574568">
        <w:trPr>
          <w:trHeight w:val="639"/>
          <w:jc w:val="center"/>
        </w:trPr>
        <w:tc>
          <w:tcPr>
            <w:tcW w:w="653" w:type="dxa"/>
            <w:tcBorders>
              <w:top w:val="nil"/>
              <w:left w:val="single" w:sz="4" w:space="0" w:color="auto"/>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rFonts w:eastAsia="Calibri"/>
                <w:sz w:val="20"/>
                <w:szCs w:val="20"/>
              </w:rPr>
              <w:t>1.1.</w:t>
            </w:r>
          </w:p>
        </w:tc>
        <w:tc>
          <w:tcPr>
            <w:tcW w:w="2117"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rPr>
                <w:rFonts w:eastAsia="Calibri"/>
                <w:sz w:val="20"/>
                <w:szCs w:val="20"/>
              </w:rPr>
            </w:pPr>
            <w:r w:rsidRPr="000C06D3">
              <w:rPr>
                <w:rFonts w:eastAsia="Calibri"/>
                <w:sz w:val="20"/>
                <w:szCs w:val="20"/>
              </w:rPr>
              <w:t>Уровень газификации</w:t>
            </w:r>
          </w:p>
          <w:p w:rsidR="000C06D3" w:rsidRPr="000C06D3" w:rsidRDefault="000C06D3" w:rsidP="000C06D3">
            <w:pPr>
              <w:spacing w:before="0" w:after="0"/>
              <w:rPr>
                <w:sz w:val="20"/>
                <w:szCs w:val="20"/>
              </w:rPr>
            </w:pPr>
            <w:r w:rsidRPr="000C06D3">
              <w:rPr>
                <w:rFonts w:eastAsia="Calibri"/>
                <w:sz w:val="20"/>
                <w:szCs w:val="20"/>
              </w:rPr>
              <w:t>природным газом</w:t>
            </w:r>
          </w:p>
        </w:tc>
        <w:tc>
          <w:tcPr>
            <w:tcW w:w="567"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92</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92</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93</w:t>
            </w:r>
          </w:p>
        </w:tc>
        <w:tc>
          <w:tcPr>
            <w:tcW w:w="719" w:type="dxa"/>
            <w:tcBorders>
              <w:top w:val="nil"/>
              <w:left w:val="nil"/>
              <w:bottom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93</w:t>
            </w:r>
          </w:p>
        </w:tc>
        <w:tc>
          <w:tcPr>
            <w:tcW w:w="719" w:type="dxa"/>
            <w:tcBorders>
              <w:top w:val="nil"/>
              <w:left w:val="nil"/>
              <w:bottom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93</w:t>
            </w:r>
          </w:p>
        </w:tc>
      </w:tr>
      <w:tr w:rsidR="000C06D3" w:rsidRPr="000C06D3" w:rsidTr="00574568">
        <w:trPr>
          <w:trHeight w:val="367"/>
          <w:jc w:val="center"/>
        </w:trPr>
        <w:tc>
          <w:tcPr>
            <w:tcW w:w="653" w:type="dxa"/>
            <w:tcBorders>
              <w:top w:val="nil"/>
              <w:left w:val="single" w:sz="4" w:space="0" w:color="auto"/>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rFonts w:eastAsia="Calibri"/>
                <w:sz w:val="20"/>
                <w:szCs w:val="20"/>
              </w:rPr>
              <w:t>2.</w:t>
            </w:r>
          </w:p>
        </w:tc>
        <w:tc>
          <w:tcPr>
            <w:tcW w:w="9772" w:type="dxa"/>
            <w:gridSpan w:val="12"/>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rPr>
                <w:color w:val="000000"/>
                <w:sz w:val="20"/>
                <w:szCs w:val="20"/>
              </w:rPr>
            </w:pPr>
            <w:r w:rsidRPr="000C06D3">
              <w:rPr>
                <w:rFonts w:eastAsia="Calibri"/>
                <w:sz w:val="20"/>
                <w:szCs w:val="20"/>
              </w:rPr>
              <w:t>Снижение уровня износа объектов коммунальной инфраструктуры</w:t>
            </w:r>
          </w:p>
        </w:tc>
        <w:tc>
          <w:tcPr>
            <w:tcW w:w="719" w:type="dxa"/>
            <w:tcBorders>
              <w:top w:val="nil"/>
              <w:left w:val="nil"/>
              <w:bottom w:val="single" w:sz="4" w:space="0" w:color="auto"/>
              <w:right w:val="single" w:sz="4" w:space="0" w:color="auto"/>
            </w:tcBorders>
          </w:tcPr>
          <w:p w:rsidR="000C06D3" w:rsidRPr="000C06D3" w:rsidRDefault="000C06D3" w:rsidP="000C06D3">
            <w:pPr>
              <w:spacing w:before="0" w:after="0"/>
              <w:rPr>
                <w:rFonts w:eastAsia="Calibri"/>
                <w:sz w:val="20"/>
                <w:szCs w:val="20"/>
              </w:rPr>
            </w:pPr>
          </w:p>
        </w:tc>
        <w:tc>
          <w:tcPr>
            <w:tcW w:w="719" w:type="dxa"/>
            <w:tcBorders>
              <w:top w:val="nil"/>
              <w:left w:val="nil"/>
              <w:bottom w:val="single" w:sz="4" w:space="0" w:color="auto"/>
              <w:right w:val="single" w:sz="4" w:space="0" w:color="auto"/>
            </w:tcBorders>
          </w:tcPr>
          <w:p w:rsidR="000C06D3" w:rsidRPr="000C06D3" w:rsidRDefault="000C06D3" w:rsidP="000C06D3">
            <w:pPr>
              <w:spacing w:before="0" w:after="0"/>
              <w:rPr>
                <w:rFonts w:eastAsia="Calibri"/>
                <w:sz w:val="20"/>
                <w:szCs w:val="20"/>
              </w:rPr>
            </w:pPr>
          </w:p>
        </w:tc>
      </w:tr>
      <w:tr w:rsidR="000C06D3" w:rsidRPr="000C06D3" w:rsidTr="00574568">
        <w:trPr>
          <w:trHeight w:val="685"/>
          <w:jc w:val="center"/>
        </w:trPr>
        <w:tc>
          <w:tcPr>
            <w:tcW w:w="653" w:type="dxa"/>
            <w:tcBorders>
              <w:top w:val="single" w:sz="4" w:space="0" w:color="auto"/>
              <w:left w:val="single" w:sz="4" w:space="0" w:color="auto"/>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rFonts w:eastAsia="Calibri"/>
                <w:sz w:val="20"/>
                <w:szCs w:val="20"/>
              </w:rPr>
              <w:t>2.1.</w:t>
            </w:r>
          </w:p>
        </w:tc>
        <w:tc>
          <w:tcPr>
            <w:tcW w:w="2117"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rPr>
                <w:sz w:val="20"/>
                <w:szCs w:val="20"/>
              </w:rPr>
            </w:pPr>
            <w:r w:rsidRPr="000C06D3">
              <w:rPr>
                <w:rFonts w:eastAsia="Calibri"/>
                <w:sz w:val="20"/>
                <w:szCs w:val="20"/>
              </w:rPr>
              <w:t>Уровень износа объектов коммунальной инфраструктуры</w:t>
            </w:r>
          </w:p>
        </w:tc>
        <w:tc>
          <w:tcPr>
            <w:tcW w:w="567"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rFonts w:eastAsia="Calibri"/>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54</w:t>
            </w:r>
          </w:p>
        </w:tc>
        <w:tc>
          <w:tcPr>
            <w:tcW w:w="708"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52</w:t>
            </w:r>
          </w:p>
        </w:tc>
        <w:tc>
          <w:tcPr>
            <w:tcW w:w="709"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51</w:t>
            </w:r>
          </w:p>
        </w:tc>
        <w:tc>
          <w:tcPr>
            <w:tcW w:w="709"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50</w:t>
            </w:r>
          </w:p>
        </w:tc>
        <w:tc>
          <w:tcPr>
            <w:tcW w:w="709"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49</w:t>
            </w:r>
          </w:p>
        </w:tc>
        <w:tc>
          <w:tcPr>
            <w:tcW w:w="709"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48</w:t>
            </w:r>
          </w:p>
        </w:tc>
        <w:tc>
          <w:tcPr>
            <w:tcW w:w="708"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47</w:t>
            </w:r>
          </w:p>
        </w:tc>
        <w:tc>
          <w:tcPr>
            <w:tcW w:w="709"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46</w:t>
            </w:r>
          </w:p>
        </w:tc>
        <w:tc>
          <w:tcPr>
            <w:tcW w:w="709"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45</w:t>
            </w:r>
          </w:p>
        </w:tc>
        <w:tc>
          <w:tcPr>
            <w:tcW w:w="709"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44</w:t>
            </w:r>
          </w:p>
        </w:tc>
        <w:tc>
          <w:tcPr>
            <w:tcW w:w="719" w:type="dxa"/>
            <w:tcBorders>
              <w:top w:val="single" w:sz="4" w:space="0" w:color="auto"/>
              <w:left w:val="nil"/>
              <w:bottom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43</w:t>
            </w:r>
          </w:p>
        </w:tc>
        <w:tc>
          <w:tcPr>
            <w:tcW w:w="719" w:type="dxa"/>
            <w:tcBorders>
              <w:top w:val="single" w:sz="4" w:space="0" w:color="auto"/>
              <w:left w:val="nil"/>
              <w:bottom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42</w:t>
            </w:r>
          </w:p>
        </w:tc>
      </w:tr>
      <w:tr w:rsidR="000C06D3" w:rsidRPr="000C06D3" w:rsidTr="00574568">
        <w:trPr>
          <w:trHeight w:val="685"/>
          <w:jc w:val="center"/>
        </w:trPr>
        <w:tc>
          <w:tcPr>
            <w:tcW w:w="653" w:type="dxa"/>
            <w:tcBorders>
              <w:top w:val="single" w:sz="4" w:space="0" w:color="auto"/>
              <w:left w:val="single" w:sz="4" w:space="0" w:color="auto"/>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rFonts w:eastAsia="Calibri"/>
                <w:sz w:val="20"/>
                <w:szCs w:val="20"/>
              </w:rPr>
            </w:pPr>
            <w:r w:rsidRPr="000C06D3">
              <w:rPr>
                <w:rFonts w:eastAsia="Calibri"/>
                <w:sz w:val="20"/>
                <w:szCs w:val="20"/>
              </w:rPr>
              <w:t>2.2.</w:t>
            </w:r>
          </w:p>
        </w:tc>
        <w:tc>
          <w:tcPr>
            <w:tcW w:w="2117"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both"/>
              <w:rPr>
                <w:rFonts w:eastAsia="Calibri"/>
                <w:sz w:val="20"/>
                <w:szCs w:val="20"/>
              </w:rPr>
            </w:pPr>
            <w:r w:rsidRPr="000C06D3">
              <w:rPr>
                <w:rFonts w:eastAsia="Calibri"/>
                <w:sz w:val="20"/>
                <w:szCs w:val="20"/>
              </w:rPr>
              <w:t>Количество систем, в которых проведены мероприятия</w:t>
            </w:r>
          </w:p>
        </w:tc>
        <w:tc>
          <w:tcPr>
            <w:tcW w:w="567"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rFonts w:eastAsia="Calibri"/>
                <w:sz w:val="20"/>
                <w:szCs w:val="20"/>
              </w:rPr>
              <w:t>шт.</w:t>
            </w:r>
          </w:p>
        </w:tc>
        <w:tc>
          <w:tcPr>
            <w:tcW w:w="709"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17</w:t>
            </w:r>
          </w:p>
        </w:tc>
        <w:tc>
          <w:tcPr>
            <w:tcW w:w="709" w:type="dxa"/>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2</w:t>
            </w:r>
          </w:p>
        </w:tc>
        <w:tc>
          <w:tcPr>
            <w:tcW w:w="719" w:type="dxa"/>
            <w:tcBorders>
              <w:top w:val="single" w:sz="4" w:space="0" w:color="auto"/>
              <w:left w:val="nil"/>
              <w:bottom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w:t>
            </w:r>
          </w:p>
        </w:tc>
        <w:tc>
          <w:tcPr>
            <w:tcW w:w="719" w:type="dxa"/>
            <w:tcBorders>
              <w:top w:val="single" w:sz="4" w:space="0" w:color="auto"/>
              <w:left w:val="nil"/>
              <w:bottom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w:t>
            </w:r>
          </w:p>
        </w:tc>
      </w:tr>
    </w:tbl>
    <w:p w:rsidR="000C06D3" w:rsidRPr="000C06D3" w:rsidRDefault="000C06D3" w:rsidP="000C06D3">
      <w:pPr>
        <w:spacing w:before="0" w:after="0"/>
        <w:ind w:firstLine="851"/>
        <w:jc w:val="both"/>
        <w:rPr>
          <w:sz w:val="24"/>
          <w:szCs w:val="24"/>
        </w:rPr>
      </w:pPr>
      <w:r w:rsidRPr="000C06D3">
        <w:rPr>
          <w:sz w:val="24"/>
          <w:szCs w:val="24"/>
        </w:rPr>
        <w:t>Пояснения к таблице:</w:t>
      </w:r>
    </w:p>
    <w:p w:rsidR="000C06D3" w:rsidRPr="000C06D3" w:rsidRDefault="000C06D3" w:rsidP="000C06D3">
      <w:pPr>
        <w:spacing w:before="0" w:after="0"/>
        <w:ind w:left="284" w:firstLine="567"/>
        <w:jc w:val="both"/>
        <w:rPr>
          <w:sz w:val="24"/>
          <w:szCs w:val="24"/>
        </w:rPr>
      </w:pPr>
      <w:r w:rsidRPr="000C06D3">
        <w:rPr>
          <w:sz w:val="24"/>
          <w:szCs w:val="24"/>
        </w:rPr>
        <w:t>Уровень газификации определяется исходя из газифицированных населенных пунктов и населенных пунктов, которые имеют постоянно проживающее население и возможность строительства газопровода.</w:t>
      </w:r>
    </w:p>
    <w:p w:rsidR="000C06D3" w:rsidRPr="000C06D3" w:rsidRDefault="000C06D3" w:rsidP="000C06D3">
      <w:pPr>
        <w:spacing w:before="0" w:after="0"/>
        <w:ind w:firstLine="851"/>
        <w:jc w:val="both"/>
        <w:rPr>
          <w:sz w:val="24"/>
          <w:szCs w:val="24"/>
        </w:rPr>
      </w:pPr>
      <w:r w:rsidRPr="000C06D3">
        <w:rPr>
          <w:sz w:val="24"/>
          <w:szCs w:val="24"/>
        </w:rPr>
        <w:t>- отчетные значения целевого индикатора (показателя) 1.1. определяются следующим образом:</w:t>
      </w:r>
    </w:p>
    <w:p w:rsidR="000C06D3" w:rsidRPr="000C06D3" w:rsidRDefault="000C06D3" w:rsidP="000C06D3">
      <w:pPr>
        <w:spacing w:before="0" w:after="0"/>
        <w:ind w:firstLine="851"/>
        <w:jc w:val="both"/>
        <w:rPr>
          <w:sz w:val="24"/>
          <w:szCs w:val="24"/>
        </w:rPr>
      </w:pPr>
      <w:r w:rsidRPr="000C06D3">
        <w:rPr>
          <w:sz w:val="24"/>
          <w:szCs w:val="24"/>
        </w:rPr>
        <w:t>УГ = К</w:t>
      </w:r>
      <w:proofErr w:type="gramStart"/>
      <w:r w:rsidRPr="000C06D3">
        <w:rPr>
          <w:sz w:val="24"/>
          <w:szCs w:val="24"/>
        </w:rPr>
        <w:t>1 :</w:t>
      </w:r>
      <w:proofErr w:type="gramEnd"/>
      <w:r w:rsidRPr="000C06D3">
        <w:rPr>
          <w:sz w:val="24"/>
          <w:szCs w:val="24"/>
        </w:rPr>
        <w:t xml:space="preserve"> К х 100%, где</w:t>
      </w:r>
    </w:p>
    <w:p w:rsidR="000C06D3" w:rsidRPr="000C06D3" w:rsidRDefault="000C06D3" w:rsidP="000C06D3">
      <w:pPr>
        <w:spacing w:before="0" w:after="0"/>
        <w:ind w:firstLine="851"/>
        <w:jc w:val="both"/>
        <w:rPr>
          <w:sz w:val="24"/>
          <w:szCs w:val="24"/>
        </w:rPr>
      </w:pPr>
      <w:r w:rsidRPr="000C06D3">
        <w:rPr>
          <w:sz w:val="24"/>
          <w:szCs w:val="24"/>
        </w:rPr>
        <w:t>УГ– уровень газификации сетевым природным газом</w:t>
      </w:r>
      <w:r w:rsidRPr="000C06D3" w:rsidDel="00797D15">
        <w:rPr>
          <w:sz w:val="24"/>
          <w:szCs w:val="24"/>
        </w:rPr>
        <w:t xml:space="preserve"> </w:t>
      </w:r>
      <w:r w:rsidRPr="000C06D3">
        <w:rPr>
          <w:sz w:val="24"/>
          <w:szCs w:val="24"/>
        </w:rPr>
        <w:t>(процентов);</w:t>
      </w:r>
    </w:p>
    <w:p w:rsidR="000C06D3" w:rsidRPr="000C06D3" w:rsidRDefault="000C06D3" w:rsidP="000C06D3">
      <w:pPr>
        <w:spacing w:before="0" w:after="0"/>
        <w:ind w:firstLine="851"/>
        <w:jc w:val="both"/>
        <w:rPr>
          <w:sz w:val="24"/>
          <w:szCs w:val="24"/>
        </w:rPr>
      </w:pPr>
      <w:r w:rsidRPr="000C06D3">
        <w:rPr>
          <w:sz w:val="24"/>
          <w:szCs w:val="24"/>
        </w:rPr>
        <w:t>К1 – количество подключенных к сетевому газу населенных пунктов Вичугского муниципального района (единиц);</w:t>
      </w:r>
    </w:p>
    <w:p w:rsidR="000C06D3" w:rsidRPr="000C06D3" w:rsidRDefault="000C06D3" w:rsidP="000C06D3">
      <w:pPr>
        <w:spacing w:before="0" w:after="0"/>
        <w:ind w:left="284" w:firstLine="567"/>
        <w:jc w:val="both"/>
        <w:rPr>
          <w:sz w:val="24"/>
          <w:szCs w:val="24"/>
        </w:rPr>
      </w:pPr>
      <w:r w:rsidRPr="000C06D3">
        <w:rPr>
          <w:sz w:val="24"/>
          <w:szCs w:val="24"/>
        </w:rPr>
        <w:t>К – количество населенных пунктов, которые имеют постоянно проживающее население и возможность строительства газопровода(единиц);</w:t>
      </w:r>
    </w:p>
    <w:p w:rsidR="000C06D3" w:rsidRPr="000C06D3" w:rsidRDefault="000C06D3" w:rsidP="000C06D3">
      <w:pPr>
        <w:spacing w:before="0" w:after="0"/>
        <w:ind w:left="284" w:firstLine="567"/>
        <w:jc w:val="both"/>
        <w:rPr>
          <w:sz w:val="24"/>
          <w:szCs w:val="24"/>
        </w:rPr>
      </w:pPr>
      <w:r w:rsidRPr="000C06D3">
        <w:rPr>
          <w:sz w:val="24"/>
          <w:szCs w:val="24"/>
        </w:rPr>
        <w:t>Значения К1 определяются по данным управленческого учета, осуществляемого администрацией Вичугского муниципального района;</w:t>
      </w:r>
    </w:p>
    <w:p w:rsidR="000C06D3" w:rsidRPr="000C06D3" w:rsidRDefault="000C06D3" w:rsidP="000C06D3">
      <w:pPr>
        <w:spacing w:before="0" w:after="0"/>
        <w:ind w:firstLine="851"/>
        <w:jc w:val="both"/>
        <w:rPr>
          <w:sz w:val="24"/>
          <w:szCs w:val="24"/>
        </w:rPr>
      </w:pPr>
      <w:r w:rsidRPr="000C06D3">
        <w:rPr>
          <w:sz w:val="24"/>
          <w:szCs w:val="24"/>
        </w:rPr>
        <w:t xml:space="preserve">Значения </w:t>
      </w:r>
      <w:proofErr w:type="gramStart"/>
      <w:r w:rsidRPr="000C06D3">
        <w:rPr>
          <w:sz w:val="24"/>
          <w:szCs w:val="24"/>
        </w:rPr>
        <w:t>К</w:t>
      </w:r>
      <w:proofErr w:type="gramEnd"/>
      <w:r w:rsidRPr="000C06D3">
        <w:rPr>
          <w:sz w:val="24"/>
          <w:szCs w:val="24"/>
        </w:rPr>
        <w:t xml:space="preserve"> определяются по данным статистического наблюдения и управленческого учета.</w:t>
      </w:r>
    </w:p>
    <w:p w:rsidR="000C06D3" w:rsidRPr="000C06D3" w:rsidRDefault="000C06D3" w:rsidP="000C06D3">
      <w:pPr>
        <w:spacing w:before="0" w:after="0"/>
        <w:ind w:left="284" w:firstLine="567"/>
        <w:jc w:val="both"/>
        <w:rPr>
          <w:sz w:val="24"/>
          <w:szCs w:val="24"/>
        </w:rPr>
      </w:pPr>
      <w:r w:rsidRPr="000C06D3">
        <w:rPr>
          <w:sz w:val="24"/>
          <w:szCs w:val="24"/>
        </w:rPr>
        <w:t xml:space="preserve">Уровень </w:t>
      </w:r>
      <w:r w:rsidRPr="000C06D3">
        <w:rPr>
          <w:rFonts w:eastAsia="Calibri"/>
          <w:sz w:val="24"/>
          <w:szCs w:val="24"/>
        </w:rPr>
        <w:t xml:space="preserve">износа </w:t>
      </w:r>
      <w:r w:rsidRPr="000C06D3">
        <w:rPr>
          <w:sz w:val="24"/>
          <w:szCs w:val="24"/>
        </w:rPr>
        <w:t xml:space="preserve">определяется исходя из количества объектов коммунальной инфраструктуры, на которых проведены мероприятия по снижению износа (в том числе содержание, ремонт, капитальный ремонт и </w:t>
      </w:r>
      <w:proofErr w:type="gramStart"/>
      <w:r w:rsidRPr="000C06D3">
        <w:rPr>
          <w:sz w:val="24"/>
          <w:szCs w:val="24"/>
        </w:rPr>
        <w:t>реконструкция)  и</w:t>
      </w:r>
      <w:proofErr w:type="gramEnd"/>
      <w:r w:rsidRPr="000C06D3">
        <w:rPr>
          <w:sz w:val="24"/>
          <w:szCs w:val="24"/>
        </w:rPr>
        <w:t xml:space="preserve"> количества объектов коммунальной инфраструктуры.</w:t>
      </w:r>
    </w:p>
    <w:p w:rsidR="000C06D3" w:rsidRPr="000C06D3" w:rsidRDefault="000C06D3" w:rsidP="000C06D3">
      <w:pPr>
        <w:spacing w:before="0" w:after="0"/>
        <w:ind w:firstLine="851"/>
        <w:jc w:val="both"/>
        <w:rPr>
          <w:sz w:val="24"/>
          <w:szCs w:val="24"/>
        </w:rPr>
      </w:pPr>
      <w:r w:rsidRPr="000C06D3">
        <w:rPr>
          <w:sz w:val="24"/>
          <w:szCs w:val="24"/>
        </w:rPr>
        <w:t>- отчетные значения целевого индикатора (показателя) 2.1. определяются следующим образом:</w:t>
      </w:r>
    </w:p>
    <w:p w:rsidR="000C06D3" w:rsidRPr="000C06D3" w:rsidRDefault="000C06D3" w:rsidP="000C06D3">
      <w:pPr>
        <w:spacing w:before="0" w:after="0"/>
        <w:ind w:firstLine="851"/>
        <w:jc w:val="both"/>
        <w:rPr>
          <w:sz w:val="24"/>
          <w:szCs w:val="24"/>
        </w:rPr>
      </w:pPr>
      <w:r w:rsidRPr="000C06D3">
        <w:rPr>
          <w:sz w:val="24"/>
          <w:szCs w:val="24"/>
        </w:rPr>
        <w:t>УИ = У</w:t>
      </w:r>
      <w:proofErr w:type="gramStart"/>
      <w:r w:rsidRPr="000C06D3">
        <w:rPr>
          <w:sz w:val="24"/>
          <w:szCs w:val="24"/>
        </w:rPr>
        <w:t>1 :</w:t>
      </w:r>
      <w:proofErr w:type="gramEnd"/>
      <w:r w:rsidRPr="000C06D3">
        <w:rPr>
          <w:sz w:val="24"/>
          <w:szCs w:val="24"/>
        </w:rPr>
        <w:t xml:space="preserve"> У х 100%, где</w:t>
      </w:r>
    </w:p>
    <w:p w:rsidR="000C06D3" w:rsidRPr="000C06D3" w:rsidRDefault="000C06D3" w:rsidP="000C06D3">
      <w:pPr>
        <w:spacing w:before="0" w:after="0"/>
        <w:ind w:firstLine="851"/>
        <w:jc w:val="both"/>
        <w:rPr>
          <w:sz w:val="24"/>
          <w:szCs w:val="24"/>
        </w:rPr>
      </w:pPr>
      <w:r w:rsidRPr="000C06D3">
        <w:rPr>
          <w:sz w:val="24"/>
          <w:szCs w:val="24"/>
        </w:rPr>
        <w:t xml:space="preserve">УИ– уровень </w:t>
      </w:r>
      <w:r w:rsidRPr="000C06D3">
        <w:rPr>
          <w:rFonts w:eastAsia="Calibri"/>
          <w:sz w:val="24"/>
          <w:szCs w:val="24"/>
        </w:rPr>
        <w:t>износа объектов коммунальной инфраструктуры</w:t>
      </w:r>
      <w:r w:rsidRPr="000C06D3">
        <w:rPr>
          <w:sz w:val="24"/>
          <w:szCs w:val="24"/>
        </w:rPr>
        <w:t>;</w:t>
      </w:r>
    </w:p>
    <w:p w:rsidR="000C06D3" w:rsidRPr="000C06D3" w:rsidRDefault="000C06D3" w:rsidP="000C06D3">
      <w:pPr>
        <w:spacing w:before="0" w:after="0"/>
        <w:ind w:firstLine="851"/>
        <w:jc w:val="both"/>
        <w:rPr>
          <w:sz w:val="24"/>
          <w:szCs w:val="24"/>
        </w:rPr>
      </w:pPr>
      <w:r w:rsidRPr="000C06D3">
        <w:rPr>
          <w:sz w:val="24"/>
          <w:szCs w:val="24"/>
        </w:rPr>
        <w:t>У1 – количество объектов коммунальной инфраструктуры, на которых проведены мероприятия по снижению износа (единиц);</w:t>
      </w:r>
    </w:p>
    <w:p w:rsidR="000C06D3" w:rsidRPr="000C06D3" w:rsidRDefault="000C06D3" w:rsidP="000C06D3">
      <w:pPr>
        <w:spacing w:before="0" w:after="0"/>
        <w:ind w:firstLine="851"/>
        <w:jc w:val="both"/>
        <w:rPr>
          <w:sz w:val="24"/>
          <w:szCs w:val="24"/>
        </w:rPr>
      </w:pPr>
      <w:r w:rsidRPr="000C06D3">
        <w:rPr>
          <w:sz w:val="24"/>
          <w:szCs w:val="24"/>
        </w:rPr>
        <w:t>У – количества объектов коммунальной инфраструктуры (единиц);</w:t>
      </w:r>
    </w:p>
    <w:p w:rsidR="000C06D3" w:rsidRPr="000C06D3" w:rsidRDefault="000C06D3" w:rsidP="000C06D3">
      <w:pPr>
        <w:spacing w:before="0" w:after="0"/>
        <w:ind w:left="284" w:firstLine="567"/>
        <w:jc w:val="both"/>
        <w:rPr>
          <w:sz w:val="24"/>
          <w:szCs w:val="24"/>
        </w:rPr>
      </w:pPr>
      <w:r w:rsidRPr="000C06D3">
        <w:rPr>
          <w:sz w:val="24"/>
          <w:szCs w:val="24"/>
        </w:rPr>
        <w:t>Значения У1 определяются по данным управленческого учета, осуществляемого администрацией Вичугского муниципального района;</w:t>
      </w:r>
    </w:p>
    <w:p w:rsidR="000C06D3" w:rsidRPr="000C06D3" w:rsidRDefault="000C06D3" w:rsidP="000C06D3">
      <w:pPr>
        <w:spacing w:before="0" w:after="0"/>
        <w:ind w:firstLine="851"/>
        <w:jc w:val="both"/>
        <w:rPr>
          <w:sz w:val="24"/>
          <w:szCs w:val="24"/>
        </w:rPr>
      </w:pPr>
      <w:r w:rsidRPr="000C06D3">
        <w:rPr>
          <w:sz w:val="24"/>
          <w:szCs w:val="24"/>
        </w:rPr>
        <w:t xml:space="preserve">Значения </w:t>
      </w:r>
      <w:proofErr w:type="gramStart"/>
      <w:r w:rsidRPr="000C06D3">
        <w:rPr>
          <w:sz w:val="24"/>
          <w:szCs w:val="24"/>
        </w:rPr>
        <w:t>У</w:t>
      </w:r>
      <w:proofErr w:type="gramEnd"/>
      <w:r w:rsidRPr="000C06D3">
        <w:rPr>
          <w:sz w:val="24"/>
          <w:szCs w:val="24"/>
        </w:rPr>
        <w:t xml:space="preserve"> определяются по данным статистического наблюдения и управленческого учета.</w:t>
      </w:r>
    </w:p>
    <w:p w:rsidR="000C06D3" w:rsidRPr="000C06D3" w:rsidRDefault="000C06D3" w:rsidP="000C06D3">
      <w:pPr>
        <w:spacing w:before="0" w:after="0"/>
        <w:ind w:firstLine="851"/>
        <w:jc w:val="both"/>
        <w:rPr>
          <w:sz w:val="24"/>
          <w:szCs w:val="24"/>
        </w:rPr>
      </w:pPr>
      <w:r w:rsidRPr="000C06D3">
        <w:rPr>
          <w:sz w:val="24"/>
          <w:szCs w:val="24"/>
        </w:rPr>
        <w:t>Реализация Программы позволит достичь следующих результатов.</w:t>
      </w:r>
    </w:p>
    <w:p w:rsidR="000C06D3" w:rsidRPr="000C06D3" w:rsidRDefault="000C06D3" w:rsidP="000C06D3">
      <w:pPr>
        <w:spacing w:before="0" w:after="0"/>
        <w:ind w:left="284" w:firstLine="567"/>
        <w:jc w:val="both"/>
        <w:rPr>
          <w:sz w:val="24"/>
          <w:szCs w:val="24"/>
        </w:rPr>
      </w:pPr>
      <w:r w:rsidRPr="000C06D3">
        <w:rPr>
          <w:sz w:val="24"/>
          <w:szCs w:val="24"/>
        </w:rPr>
        <w:t>К 2025 году уровень износа объектов жилищно-коммунального хозяйства Вичугского муниципального района Ивановской области сократится до 47 процентов с 56 процентов в 2013 году.</w:t>
      </w:r>
    </w:p>
    <w:p w:rsidR="000C06D3" w:rsidRPr="000C06D3" w:rsidRDefault="000C06D3" w:rsidP="000C06D3">
      <w:pPr>
        <w:spacing w:before="0" w:after="0"/>
        <w:ind w:firstLine="851"/>
        <w:jc w:val="both"/>
        <w:rPr>
          <w:sz w:val="24"/>
          <w:szCs w:val="24"/>
        </w:rPr>
      </w:pPr>
      <w:r w:rsidRPr="000C06D3">
        <w:rPr>
          <w:sz w:val="24"/>
          <w:szCs w:val="24"/>
        </w:rPr>
        <w:t>К 2025 году планируется увеличить уровень газификации населенных пунктов Вичугского муниципального района до 93%.</w:t>
      </w:r>
    </w:p>
    <w:p w:rsidR="000C06D3" w:rsidRPr="000C06D3" w:rsidRDefault="000C06D3" w:rsidP="000C06D3">
      <w:pPr>
        <w:spacing w:before="0" w:after="0"/>
        <w:ind w:firstLine="851"/>
        <w:jc w:val="both"/>
        <w:rPr>
          <w:sz w:val="24"/>
          <w:szCs w:val="24"/>
        </w:rPr>
      </w:pPr>
    </w:p>
    <w:p w:rsidR="000C06D3" w:rsidRPr="000C06D3" w:rsidRDefault="000C06D3" w:rsidP="000C06D3">
      <w:pPr>
        <w:keepNext/>
        <w:keepLines/>
        <w:numPr>
          <w:ilvl w:val="2"/>
          <w:numId w:val="0"/>
        </w:numPr>
        <w:spacing w:before="0" w:after="0"/>
        <w:ind w:hanging="432"/>
        <w:outlineLvl w:val="2"/>
        <w:rPr>
          <w:rFonts w:asciiTheme="majorHAnsi" w:eastAsiaTheme="majorEastAsia" w:hAnsiTheme="majorHAnsi" w:cstheme="majorBidi"/>
          <w:color w:val="243F60" w:themeColor="accent1" w:themeShade="7F"/>
          <w:sz w:val="24"/>
          <w:szCs w:val="24"/>
        </w:rPr>
      </w:pPr>
      <w:r w:rsidRPr="000C06D3">
        <w:rPr>
          <w:rFonts w:asciiTheme="majorHAnsi" w:eastAsiaTheme="majorEastAsia" w:hAnsiTheme="majorHAnsi" w:cstheme="majorBidi"/>
          <w:color w:val="243F60" w:themeColor="accent1" w:themeShade="7F"/>
          <w:sz w:val="24"/>
          <w:szCs w:val="24"/>
        </w:rPr>
        <w:t>5. Ресурсное обеспечение муниципальной Программы</w:t>
      </w:r>
    </w:p>
    <w:p w:rsidR="000C06D3" w:rsidRPr="000C06D3" w:rsidRDefault="000C06D3" w:rsidP="000C06D3">
      <w:pPr>
        <w:spacing w:before="0" w:after="0"/>
        <w:jc w:val="center"/>
        <w:rPr>
          <w:i/>
          <w:sz w:val="24"/>
          <w:szCs w:val="24"/>
        </w:rPr>
      </w:pPr>
      <w:r w:rsidRPr="000C06D3">
        <w:rPr>
          <w:b/>
          <w:sz w:val="24"/>
          <w:szCs w:val="24"/>
        </w:rPr>
        <w:t xml:space="preserve">Ресурсное обеспечение реализации Программы </w:t>
      </w:r>
    </w:p>
    <w:p w:rsidR="000C06D3" w:rsidRPr="000C06D3" w:rsidRDefault="000C06D3" w:rsidP="000C06D3">
      <w:pPr>
        <w:spacing w:before="0" w:after="0"/>
        <w:jc w:val="right"/>
        <w:rPr>
          <w:sz w:val="24"/>
          <w:szCs w:val="24"/>
        </w:rPr>
      </w:pPr>
      <w:r w:rsidRPr="000C06D3">
        <w:rPr>
          <w:sz w:val="24"/>
          <w:szCs w:val="24"/>
        </w:rPr>
        <w:t>Таблица 3</w:t>
      </w:r>
    </w:p>
    <w:p w:rsidR="000C06D3" w:rsidRPr="000C06D3" w:rsidRDefault="000C06D3" w:rsidP="000C06D3">
      <w:pPr>
        <w:spacing w:before="0" w:after="0"/>
        <w:jc w:val="right"/>
        <w:rPr>
          <w:sz w:val="20"/>
          <w:szCs w:val="20"/>
        </w:rPr>
      </w:pPr>
      <w:r w:rsidRPr="000C06D3">
        <w:rPr>
          <w:sz w:val="20"/>
          <w:szCs w:val="20"/>
        </w:rPr>
        <w:t>(тыс. руб.)</w:t>
      </w:r>
    </w:p>
    <w:tbl>
      <w:tblPr>
        <w:tblW w:w="1375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567"/>
        <w:gridCol w:w="3402"/>
        <w:gridCol w:w="1276"/>
        <w:gridCol w:w="1275"/>
        <w:gridCol w:w="1296"/>
        <w:gridCol w:w="1276"/>
        <w:gridCol w:w="1397"/>
        <w:gridCol w:w="1276"/>
        <w:gridCol w:w="993"/>
        <w:gridCol w:w="993"/>
      </w:tblGrid>
      <w:tr w:rsidR="000C06D3" w:rsidRPr="000C06D3" w:rsidTr="00574568">
        <w:trPr>
          <w:trHeight w:val="1020"/>
          <w:jc w:val="center"/>
        </w:trPr>
        <w:tc>
          <w:tcPr>
            <w:tcW w:w="567" w:type="dxa"/>
            <w:shd w:val="clear" w:color="auto" w:fill="auto"/>
            <w:vAlign w:val="center"/>
          </w:tcPr>
          <w:p w:rsidR="000C06D3" w:rsidRPr="000C06D3" w:rsidRDefault="000C06D3" w:rsidP="000C06D3">
            <w:pPr>
              <w:jc w:val="center"/>
              <w:rPr>
                <w:b/>
                <w:bCs/>
                <w:sz w:val="20"/>
                <w:szCs w:val="20"/>
              </w:rPr>
            </w:pPr>
            <w:bookmarkStart w:id="1" w:name="RANGE!A2"/>
            <w:bookmarkStart w:id="2" w:name="OLE_LINK1" w:colFirst="1" w:colLast="5"/>
            <w:r w:rsidRPr="000C06D3">
              <w:rPr>
                <w:b/>
                <w:bCs/>
                <w:sz w:val="20"/>
                <w:szCs w:val="20"/>
                <w:lang w:val="en-US"/>
              </w:rPr>
              <w:t>N п/п</w:t>
            </w:r>
            <w:bookmarkEnd w:id="1"/>
          </w:p>
        </w:tc>
        <w:tc>
          <w:tcPr>
            <w:tcW w:w="3402" w:type="dxa"/>
            <w:shd w:val="clear" w:color="auto" w:fill="auto"/>
            <w:vAlign w:val="center"/>
          </w:tcPr>
          <w:p w:rsidR="000C06D3" w:rsidRPr="000C06D3" w:rsidRDefault="000C06D3" w:rsidP="000C06D3">
            <w:pPr>
              <w:jc w:val="center"/>
              <w:rPr>
                <w:b/>
                <w:bCs/>
                <w:sz w:val="20"/>
                <w:szCs w:val="20"/>
              </w:rPr>
            </w:pPr>
            <w:r w:rsidRPr="000C06D3">
              <w:rPr>
                <w:b/>
                <w:bCs/>
                <w:sz w:val="20"/>
                <w:szCs w:val="20"/>
              </w:rPr>
              <w:t>Наименование подпрограммы/ Источник ресурсного обеспечения</w:t>
            </w:r>
          </w:p>
        </w:tc>
        <w:tc>
          <w:tcPr>
            <w:tcW w:w="1276" w:type="dxa"/>
            <w:shd w:val="clear" w:color="auto" w:fill="auto"/>
            <w:vAlign w:val="center"/>
          </w:tcPr>
          <w:p w:rsidR="000C06D3" w:rsidRPr="000C06D3" w:rsidRDefault="000C06D3" w:rsidP="000C06D3">
            <w:pPr>
              <w:jc w:val="center"/>
              <w:rPr>
                <w:b/>
                <w:bCs/>
                <w:sz w:val="20"/>
                <w:szCs w:val="20"/>
              </w:rPr>
            </w:pPr>
            <w:r w:rsidRPr="000C06D3">
              <w:rPr>
                <w:b/>
                <w:bCs/>
                <w:sz w:val="20"/>
                <w:szCs w:val="20"/>
              </w:rPr>
              <w:t>2019</w:t>
            </w:r>
          </w:p>
        </w:tc>
        <w:tc>
          <w:tcPr>
            <w:tcW w:w="1275" w:type="dxa"/>
            <w:shd w:val="clear" w:color="auto" w:fill="auto"/>
            <w:vAlign w:val="center"/>
          </w:tcPr>
          <w:p w:rsidR="000C06D3" w:rsidRPr="000C06D3" w:rsidRDefault="000C06D3" w:rsidP="000C06D3">
            <w:pPr>
              <w:jc w:val="center"/>
              <w:rPr>
                <w:b/>
                <w:bCs/>
                <w:sz w:val="20"/>
                <w:szCs w:val="20"/>
              </w:rPr>
            </w:pPr>
            <w:r w:rsidRPr="000C06D3">
              <w:rPr>
                <w:b/>
                <w:bCs/>
                <w:sz w:val="20"/>
                <w:szCs w:val="20"/>
              </w:rPr>
              <w:t>2020</w:t>
            </w:r>
          </w:p>
        </w:tc>
        <w:tc>
          <w:tcPr>
            <w:tcW w:w="1296" w:type="dxa"/>
            <w:shd w:val="clear" w:color="auto" w:fill="auto"/>
            <w:vAlign w:val="center"/>
          </w:tcPr>
          <w:p w:rsidR="000C06D3" w:rsidRPr="000C06D3" w:rsidRDefault="000C06D3" w:rsidP="000C06D3">
            <w:pPr>
              <w:jc w:val="center"/>
              <w:rPr>
                <w:b/>
                <w:bCs/>
                <w:sz w:val="20"/>
                <w:szCs w:val="20"/>
              </w:rPr>
            </w:pPr>
            <w:r w:rsidRPr="000C06D3">
              <w:rPr>
                <w:b/>
                <w:bCs/>
                <w:sz w:val="20"/>
                <w:szCs w:val="20"/>
              </w:rPr>
              <w:t>2021</w:t>
            </w:r>
          </w:p>
        </w:tc>
        <w:tc>
          <w:tcPr>
            <w:tcW w:w="1276" w:type="dxa"/>
            <w:tcBorders>
              <w:right w:val="single" w:sz="4" w:space="0" w:color="auto"/>
            </w:tcBorders>
            <w:shd w:val="clear" w:color="auto" w:fill="auto"/>
            <w:vAlign w:val="center"/>
          </w:tcPr>
          <w:p w:rsidR="000C06D3" w:rsidRPr="000C06D3" w:rsidRDefault="000C06D3" w:rsidP="000C06D3">
            <w:pPr>
              <w:jc w:val="center"/>
              <w:rPr>
                <w:b/>
                <w:bCs/>
                <w:sz w:val="20"/>
                <w:szCs w:val="20"/>
              </w:rPr>
            </w:pPr>
            <w:r w:rsidRPr="000C06D3">
              <w:rPr>
                <w:b/>
                <w:bCs/>
                <w:sz w:val="20"/>
                <w:szCs w:val="20"/>
              </w:rPr>
              <w:t>2022</w:t>
            </w: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b/>
                <w:bCs/>
                <w:sz w:val="20"/>
                <w:szCs w:val="20"/>
              </w:rPr>
            </w:pPr>
            <w:r w:rsidRPr="000C06D3">
              <w:rPr>
                <w:b/>
                <w:bCs/>
                <w:sz w:val="20"/>
                <w:szCs w:val="20"/>
              </w:rPr>
              <w:t>2023</w:t>
            </w:r>
          </w:p>
        </w:tc>
        <w:tc>
          <w:tcPr>
            <w:tcW w:w="1276" w:type="dxa"/>
            <w:tcBorders>
              <w:left w:val="single" w:sz="4" w:space="0" w:color="auto"/>
            </w:tcBorders>
            <w:shd w:val="clear" w:color="auto" w:fill="auto"/>
            <w:vAlign w:val="center"/>
          </w:tcPr>
          <w:p w:rsidR="000C06D3" w:rsidRPr="000C06D3" w:rsidRDefault="000C06D3" w:rsidP="000C06D3">
            <w:pPr>
              <w:jc w:val="center"/>
              <w:rPr>
                <w:b/>
                <w:bCs/>
                <w:sz w:val="20"/>
                <w:szCs w:val="20"/>
              </w:rPr>
            </w:pPr>
            <w:r w:rsidRPr="000C06D3">
              <w:rPr>
                <w:b/>
                <w:bCs/>
                <w:sz w:val="20"/>
                <w:szCs w:val="20"/>
              </w:rPr>
              <w:t>2024</w:t>
            </w:r>
          </w:p>
        </w:tc>
        <w:tc>
          <w:tcPr>
            <w:tcW w:w="993" w:type="dxa"/>
            <w:tcBorders>
              <w:left w:val="single" w:sz="4" w:space="0" w:color="auto"/>
            </w:tcBorders>
            <w:vAlign w:val="center"/>
          </w:tcPr>
          <w:p w:rsidR="000C06D3" w:rsidRPr="000C06D3" w:rsidRDefault="000C06D3" w:rsidP="000C06D3">
            <w:pPr>
              <w:jc w:val="center"/>
              <w:rPr>
                <w:b/>
                <w:bCs/>
                <w:sz w:val="20"/>
                <w:szCs w:val="20"/>
              </w:rPr>
            </w:pPr>
            <w:r w:rsidRPr="000C06D3">
              <w:rPr>
                <w:b/>
                <w:bCs/>
                <w:sz w:val="20"/>
                <w:szCs w:val="20"/>
              </w:rPr>
              <w:t>2025</w:t>
            </w:r>
          </w:p>
        </w:tc>
        <w:tc>
          <w:tcPr>
            <w:tcW w:w="993" w:type="dxa"/>
            <w:tcBorders>
              <w:left w:val="single" w:sz="4" w:space="0" w:color="auto"/>
            </w:tcBorders>
            <w:vAlign w:val="center"/>
          </w:tcPr>
          <w:p w:rsidR="000C06D3" w:rsidRPr="000C06D3" w:rsidRDefault="000C06D3" w:rsidP="000C06D3">
            <w:pPr>
              <w:jc w:val="center"/>
              <w:rPr>
                <w:b/>
                <w:bCs/>
                <w:sz w:val="20"/>
                <w:szCs w:val="20"/>
              </w:rPr>
            </w:pPr>
            <w:r w:rsidRPr="000C06D3">
              <w:rPr>
                <w:b/>
                <w:bCs/>
                <w:sz w:val="20"/>
                <w:szCs w:val="20"/>
              </w:rPr>
              <w:t>2026</w:t>
            </w:r>
          </w:p>
        </w:tc>
      </w:tr>
      <w:bookmarkEnd w:id="2"/>
      <w:tr w:rsidR="000C06D3" w:rsidRPr="000C06D3" w:rsidTr="00574568">
        <w:trPr>
          <w:cantSplit/>
          <w:trHeight w:val="327"/>
          <w:jc w:val="center"/>
        </w:trPr>
        <w:tc>
          <w:tcPr>
            <w:tcW w:w="3969" w:type="dxa"/>
            <w:gridSpan w:val="2"/>
            <w:shd w:val="clear" w:color="auto" w:fill="auto"/>
          </w:tcPr>
          <w:p w:rsidR="000C06D3" w:rsidRPr="000C06D3" w:rsidRDefault="000C06D3" w:rsidP="000C06D3">
            <w:pPr>
              <w:rPr>
                <w:b/>
                <w:bCs/>
                <w:sz w:val="20"/>
                <w:szCs w:val="20"/>
              </w:rPr>
            </w:pPr>
            <w:r w:rsidRPr="000C06D3">
              <w:rPr>
                <w:b/>
                <w:bCs/>
                <w:sz w:val="20"/>
                <w:szCs w:val="20"/>
              </w:rPr>
              <w:t>Программа, всего</w:t>
            </w:r>
          </w:p>
        </w:tc>
        <w:tc>
          <w:tcPr>
            <w:tcW w:w="1276" w:type="dxa"/>
            <w:shd w:val="clear" w:color="auto" w:fill="auto"/>
            <w:vAlign w:val="center"/>
          </w:tcPr>
          <w:p w:rsidR="000C06D3" w:rsidRPr="000C06D3" w:rsidRDefault="000C06D3" w:rsidP="000C06D3">
            <w:pPr>
              <w:jc w:val="center"/>
              <w:rPr>
                <w:bCs/>
                <w:sz w:val="20"/>
                <w:szCs w:val="20"/>
              </w:rPr>
            </w:pPr>
            <w:r w:rsidRPr="000C06D3">
              <w:rPr>
                <w:sz w:val="20"/>
                <w:szCs w:val="20"/>
              </w:rPr>
              <w:t>14689,75095</w:t>
            </w:r>
          </w:p>
        </w:tc>
        <w:tc>
          <w:tcPr>
            <w:tcW w:w="1275" w:type="dxa"/>
            <w:shd w:val="clear" w:color="auto" w:fill="auto"/>
            <w:vAlign w:val="center"/>
          </w:tcPr>
          <w:p w:rsidR="000C06D3" w:rsidRPr="000C06D3" w:rsidRDefault="000C06D3" w:rsidP="000C06D3">
            <w:pPr>
              <w:jc w:val="center"/>
              <w:rPr>
                <w:bCs/>
                <w:sz w:val="20"/>
                <w:szCs w:val="20"/>
              </w:rPr>
            </w:pPr>
            <w:r w:rsidRPr="000C06D3">
              <w:rPr>
                <w:sz w:val="20"/>
                <w:szCs w:val="20"/>
              </w:rPr>
              <w:t>16176,29647</w:t>
            </w:r>
          </w:p>
        </w:tc>
        <w:tc>
          <w:tcPr>
            <w:tcW w:w="1296" w:type="dxa"/>
            <w:shd w:val="clear" w:color="auto" w:fill="auto"/>
            <w:vAlign w:val="center"/>
          </w:tcPr>
          <w:p w:rsidR="000C06D3" w:rsidRPr="000C06D3" w:rsidRDefault="000C06D3" w:rsidP="000C06D3">
            <w:pPr>
              <w:jc w:val="center"/>
              <w:rPr>
                <w:bCs/>
                <w:sz w:val="20"/>
                <w:szCs w:val="20"/>
              </w:rPr>
            </w:pPr>
            <w:r w:rsidRPr="000C06D3">
              <w:rPr>
                <w:bCs/>
                <w:sz w:val="20"/>
                <w:szCs w:val="20"/>
              </w:rPr>
              <w:t>8472,91348</w:t>
            </w:r>
          </w:p>
        </w:tc>
        <w:tc>
          <w:tcPr>
            <w:tcW w:w="1276" w:type="dxa"/>
            <w:tcBorders>
              <w:right w:val="single" w:sz="4" w:space="0" w:color="auto"/>
            </w:tcBorders>
            <w:shd w:val="clear" w:color="auto" w:fill="auto"/>
            <w:vAlign w:val="center"/>
          </w:tcPr>
          <w:p w:rsidR="000C06D3" w:rsidRPr="000C06D3" w:rsidRDefault="000C06D3" w:rsidP="000C06D3">
            <w:pPr>
              <w:jc w:val="center"/>
              <w:rPr>
                <w:bCs/>
                <w:sz w:val="20"/>
                <w:szCs w:val="20"/>
              </w:rPr>
            </w:pPr>
            <w:r w:rsidRPr="000C06D3">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bCs/>
                <w:sz w:val="20"/>
                <w:szCs w:val="20"/>
                <w:highlight w:val="green"/>
              </w:rPr>
            </w:pPr>
            <w:r w:rsidRPr="000C06D3">
              <w:rPr>
                <w:sz w:val="20"/>
                <w:szCs w:val="20"/>
              </w:rPr>
              <w:t>17 920,50157</w:t>
            </w:r>
          </w:p>
        </w:tc>
        <w:tc>
          <w:tcPr>
            <w:tcW w:w="1276" w:type="dxa"/>
            <w:tcBorders>
              <w:lef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14528,950</w:t>
            </w:r>
          </w:p>
        </w:tc>
        <w:tc>
          <w:tcPr>
            <w:tcW w:w="993" w:type="dxa"/>
            <w:tcBorders>
              <w:left w:val="single" w:sz="4" w:space="0" w:color="auto"/>
            </w:tcBorders>
            <w:vAlign w:val="center"/>
          </w:tcPr>
          <w:p w:rsidR="000C06D3" w:rsidRPr="000C06D3" w:rsidRDefault="000C06D3" w:rsidP="000C06D3">
            <w:pPr>
              <w:ind w:left="-43" w:firstLine="43"/>
              <w:jc w:val="center"/>
              <w:rPr>
                <w:sz w:val="20"/>
                <w:szCs w:val="20"/>
              </w:rPr>
            </w:pPr>
            <w:r w:rsidRPr="000C06D3">
              <w:rPr>
                <w:sz w:val="20"/>
                <w:szCs w:val="20"/>
              </w:rPr>
              <w:t>5651,900</w:t>
            </w:r>
          </w:p>
        </w:tc>
        <w:tc>
          <w:tcPr>
            <w:tcW w:w="993" w:type="dxa"/>
            <w:tcBorders>
              <w:left w:val="single" w:sz="4" w:space="0" w:color="auto"/>
            </w:tcBorders>
            <w:vAlign w:val="center"/>
          </w:tcPr>
          <w:p w:rsidR="000C06D3" w:rsidRPr="000C06D3" w:rsidRDefault="000C06D3" w:rsidP="000C06D3">
            <w:pPr>
              <w:ind w:left="-43" w:firstLine="43"/>
              <w:jc w:val="center"/>
              <w:rPr>
                <w:sz w:val="20"/>
                <w:szCs w:val="20"/>
              </w:rPr>
            </w:pPr>
            <w:r w:rsidRPr="000C06D3">
              <w:rPr>
                <w:sz w:val="20"/>
                <w:szCs w:val="20"/>
              </w:rPr>
              <w:t>5651,900</w:t>
            </w:r>
          </w:p>
        </w:tc>
      </w:tr>
      <w:tr w:rsidR="000C06D3" w:rsidRPr="000C06D3" w:rsidTr="00574568">
        <w:trPr>
          <w:cantSplit/>
          <w:trHeight w:val="252"/>
          <w:jc w:val="center"/>
        </w:trPr>
        <w:tc>
          <w:tcPr>
            <w:tcW w:w="3969" w:type="dxa"/>
            <w:gridSpan w:val="2"/>
            <w:shd w:val="clear" w:color="auto" w:fill="auto"/>
          </w:tcPr>
          <w:p w:rsidR="000C06D3" w:rsidRPr="000C06D3" w:rsidRDefault="000C06D3" w:rsidP="000C06D3">
            <w:pPr>
              <w:rPr>
                <w:b/>
                <w:bCs/>
                <w:sz w:val="20"/>
                <w:szCs w:val="20"/>
              </w:rPr>
            </w:pPr>
            <w:r w:rsidRPr="000C06D3">
              <w:rPr>
                <w:b/>
                <w:bCs/>
                <w:sz w:val="20"/>
                <w:szCs w:val="20"/>
              </w:rPr>
              <w:t>бюджетные ассигнования</w:t>
            </w:r>
          </w:p>
        </w:tc>
        <w:tc>
          <w:tcPr>
            <w:tcW w:w="1276" w:type="dxa"/>
            <w:shd w:val="clear" w:color="auto" w:fill="auto"/>
            <w:vAlign w:val="center"/>
          </w:tcPr>
          <w:p w:rsidR="000C06D3" w:rsidRPr="000C06D3" w:rsidRDefault="000C06D3" w:rsidP="000C06D3">
            <w:pPr>
              <w:jc w:val="center"/>
              <w:rPr>
                <w:sz w:val="20"/>
                <w:szCs w:val="20"/>
              </w:rPr>
            </w:pPr>
            <w:r w:rsidRPr="000C06D3">
              <w:rPr>
                <w:sz w:val="20"/>
                <w:szCs w:val="20"/>
              </w:rPr>
              <w:t>14689,75095</w:t>
            </w:r>
          </w:p>
        </w:tc>
        <w:tc>
          <w:tcPr>
            <w:tcW w:w="1275" w:type="dxa"/>
            <w:shd w:val="clear" w:color="auto" w:fill="auto"/>
            <w:vAlign w:val="center"/>
          </w:tcPr>
          <w:p w:rsidR="000C06D3" w:rsidRPr="000C06D3" w:rsidRDefault="000C06D3" w:rsidP="000C06D3">
            <w:pPr>
              <w:jc w:val="center"/>
              <w:rPr>
                <w:bCs/>
                <w:sz w:val="20"/>
                <w:szCs w:val="20"/>
              </w:rPr>
            </w:pPr>
            <w:r w:rsidRPr="000C06D3">
              <w:rPr>
                <w:sz w:val="20"/>
                <w:szCs w:val="20"/>
              </w:rPr>
              <w:t>16176,29647</w:t>
            </w:r>
          </w:p>
        </w:tc>
        <w:tc>
          <w:tcPr>
            <w:tcW w:w="1296" w:type="dxa"/>
            <w:shd w:val="clear" w:color="auto" w:fill="auto"/>
            <w:vAlign w:val="center"/>
          </w:tcPr>
          <w:p w:rsidR="000C06D3" w:rsidRPr="000C06D3" w:rsidRDefault="000C06D3" w:rsidP="000C06D3">
            <w:pPr>
              <w:jc w:val="center"/>
              <w:rPr>
                <w:bCs/>
                <w:sz w:val="20"/>
                <w:szCs w:val="20"/>
              </w:rPr>
            </w:pPr>
            <w:r w:rsidRPr="000C06D3">
              <w:rPr>
                <w:bCs/>
                <w:sz w:val="20"/>
                <w:szCs w:val="20"/>
              </w:rPr>
              <w:t>8472,91348</w:t>
            </w:r>
          </w:p>
        </w:tc>
        <w:tc>
          <w:tcPr>
            <w:tcW w:w="1276" w:type="dxa"/>
            <w:tcBorders>
              <w:right w:val="single" w:sz="4" w:space="0" w:color="auto"/>
            </w:tcBorders>
            <w:shd w:val="clear" w:color="auto" w:fill="auto"/>
            <w:vAlign w:val="center"/>
          </w:tcPr>
          <w:p w:rsidR="000C06D3" w:rsidRPr="000C06D3" w:rsidRDefault="000C06D3" w:rsidP="000C06D3">
            <w:pPr>
              <w:jc w:val="center"/>
              <w:rPr>
                <w:bCs/>
                <w:sz w:val="20"/>
                <w:szCs w:val="20"/>
              </w:rPr>
            </w:pPr>
            <w:r w:rsidRPr="000C06D3">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bCs/>
                <w:sz w:val="20"/>
                <w:szCs w:val="20"/>
                <w:highlight w:val="green"/>
              </w:rPr>
            </w:pPr>
            <w:r w:rsidRPr="000C06D3">
              <w:rPr>
                <w:sz w:val="20"/>
                <w:szCs w:val="20"/>
              </w:rPr>
              <w:t>17 920,50157</w:t>
            </w:r>
          </w:p>
        </w:tc>
        <w:tc>
          <w:tcPr>
            <w:tcW w:w="1276" w:type="dxa"/>
            <w:tcBorders>
              <w:lef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14528,950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5651,900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5651,900</w:t>
            </w:r>
          </w:p>
        </w:tc>
      </w:tr>
      <w:tr w:rsidR="000C06D3" w:rsidRPr="000C06D3" w:rsidTr="00574568">
        <w:trPr>
          <w:cantSplit/>
          <w:trHeight w:val="330"/>
          <w:jc w:val="center"/>
        </w:trPr>
        <w:tc>
          <w:tcPr>
            <w:tcW w:w="3969" w:type="dxa"/>
            <w:gridSpan w:val="2"/>
            <w:shd w:val="clear" w:color="auto" w:fill="auto"/>
          </w:tcPr>
          <w:p w:rsidR="000C06D3" w:rsidRPr="000C06D3" w:rsidRDefault="000C06D3" w:rsidP="000C06D3">
            <w:pPr>
              <w:rPr>
                <w:b/>
                <w:bCs/>
                <w:sz w:val="20"/>
                <w:szCs w:val="20"/>
              </w:rPr>
            </w:pPr>
            <w:r w:rsidRPr="000C06D3">
              <w:rPr>
                <w:b/>
                <w:bCs/>
                <w:sz w:val="20"/>
                <w:szCs w:val="20"/>
              </w:rPr>
              <w:t>- федеральный бюджет</w:t>
            </w:r>
          </w:p>
        </w:tc>
        <w:tc>
          <w:tcPr>
            <w:tcW w:w="1276" w:type="dxa"/>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1275" w:type="dxa"/>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1296" w:type="dxa"/>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1276" w:type="dxa"/>
            <w:tcBorders>
              <w:righ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1276" w:type="dxa"/>
            <w:tcBorders>
              <w:lef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r>
      <w:tr w:rsidR="000C06D3" w:rsidRPr="000C06D3" w:rsidTr="00574568">
        <w:trPr>
          <w:cantSplit/>
          <w:trHeight w:val="251"/>
          <w:jc w:val="center"/>
        </w:trPr>
        <w:tc>
          <w:tcPr>
            <w:tcW w:w="3969" w:type="dxa"/>
            <w:gridSpan w:val="2"/>
            <w:shd w:val="clear" w:color="auto" w:fill="auto"/>
          </w:tcPr>
          <w:p w:rsidR="000C06D3" w:rsidRPr="000C06D3" w:rsidRDefault="000C06D3" w:rsidP="000C06D3">
            <w:pPr>
              <w:rPr>
                <w:b/>
                <w:bCs/>
                <w:sz w:val="20"/>
                <w:szCs w:val="20"/>
              </w:rPr>
            </w:pPr>
            <w:r w:rsidRPr="000C06D3">
              <w:rPr>
                <w:b/>
                <w:bCs/>
                <w:sz w:val="20"/>
                <w:szCs w:val="20"/>
              </w:rPr>
              <w:t>- областной бюджет</w:t>
            </w:r>
          </w:p>
        </w:tc>
        <w:tc>
          <w:tcPr>
            <w:tcW w:w="1276" w:type="dxa"/>
            <w:shd w:val="clear" w:color="auto" w:fill="auto"/>
            <w:vAlign w:val="center"/>
          </w:tcPr>
          <w:p w:rsidR="000C06D3" w:rsidRPr="000C06D3" w:rsidRDefault="000C06D3" w:rsidP="000C06D3">
            <w:pPr>
              <w:jc w:val="center"/>
              <w:rPr>
                <w:sz w:val="20"/>
                <w:szCs w:val="20"/>
              </w:rPr>
            </w:pPr>
            <w:r w:rsidRPr="000C06D3">
              <w:rPr>
                <w:sz w:val="20"/>
                <w:szCs w:val="20"/>
              </w:rPr>
              <w:t>10769,2896</w:t>
            </w:r>
          </w:p>
        </w:tc>
        <w:tc>
          <w:tcPr>
            <w:tcW w:w="1275" w:type="dxa"/>
            <w:shd w:val="clear" w:color="auto" w:fill="auto"/>
            <w:vAlign w:val="center"/>
          </w:tcPr>
          <w:p w:rsidR="000C06D3" w:rsidRPr="000C06D3" w:rsidRDefault="000C06D3" w:rsidP="000C06D3">
            <w:pPr>
              <w:jc w:val="center"/>
              <w:rPr>
                <w:sz w:val="20"/>
                <w:szCs w:val="20"/>
              </w:rPr>
            </w:pPr>
            <w:r w:rsidRPr="000C06D3">
              <w:rPr>
                <w:sz w:val="20"/>
                <w:szCs w:val="20"/>
              </w:rPr>
              <w:t>12611,8053</w:t>
            </w:r>
          </w:p>
        </w:tc>
        <w:tc>
          <w:tcPr>
            <w:tcW w:w="1296" w:type="dxa"/>
            <w:shd w:val="clear" w:color="auto" w:fill="auto"/>
            <w:vAlign w:val="center"/>
          </w:tcPr>
          <w:p w:rsidR="000C06D3" w:rsidRPr="000C06D3" w:rsidRDefault="000C06D3" w:rsidP="000C06D3">
            <w:pPr>
              <w:jc w:val="center"/>
              <w:rPr>
                <w:sz w:val="20"/>
                <w:szCs w:val="20"/>
              </w:rPr>
            </w:pPr>
            <w:r w:rsidRPr="000C06D3">
              <w:rPr>
                <w:sz w:val="20"/>
                <w:szCs w:val="20"/>
              </w:rPr>
              <w:t>6160,18495</w:t>
            </w:r>
          </w:p>
        </w:tc>
        <w:tc>
          <w:tcPr>
            <w:tcW w:w="1276" w:type="dxa"/>
            <w:tcBorders>
              <w:right w:val="single" w:sz="4" w:space="0" w:color="auto"/>
            </w:tcBorders>
            <w:shd w:val="clear" w:color="auto" w:fill="auto"/>
            <w:vAlign w:val="center"/>
          </w:tcPr>
          <w:p w:rsidR="000C06D3" w:rsidRPr="000C06D3" w:rsidRDefault="000C06D3" w:rsidP="000C06D3">
            <w:pPr>
              <w:jc w:val="center"/>
              <w:rPr>
                <w:sz w:val="20"/>
                <w:szCs w:val="20"/>
              </w:rPr>
            </w:pPr>
            <w:r w:rsidRPr="000C06D3">
              <w:rPr>
                <w:bCs/>
                <w:sz w:val="20"/>
                <w:szCs w:val="20"/>
              </w:rPr>
              <w:t>3 864,96046</w:t>
            </w: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7 051,08054</w:t>
            </w:r>
          </w:p>
        </w:tc>
        <w:tc>
          <w:tcPr>
            <w:tcW w:w="1276" w:type="dxa"/>
            <w:tcBorders>
              <w:left w:val="single" w:sz="4" w:space="0" w:color="auto"/>
            </w:tcBorders>
            <w:shd w:val="clear" w:color="auto" w:fill="auto"/>
            <w:vAlign w:val="center"/>
          </w:tcPr>
          <w:p w:rsidR="000C06D3" w:rsidRPr="000C06D3" w:rsidRDefault="000C06D3" w:rsidP="000C06D3">
            <w:pPr>
              <w:ind w:left="-44" w:firstLine="44"/>
              <w:jc w:val="center"/>
              <w:rPr>
                <w:sz w:val="20"/>
                <w:szCs w:val="20"/>
              </w:rPr>
            </w:pPr>
            <w:r w:rsidRPr="000C06D3">
              <w:rPr>
                <w:sz w:val="20"/>
                <w:szCs w:val="20"/>
              </w:rPr>
              <w:t>4154,040</w:t>
            </w:r>
          </w:p>
        </w:tc>
        <w:tc>
          <w:tcPr>
            <w:tcW w:w="993" w:type="dxa"/>
            <w:tcBorders>
              <w:left w:val="single" w:sz="4" w:space="0" w:color="auto"/>
            </w:tcBorders>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r>
      <w:tr w:rsidR="000C06D3" w:rsidRPr="000C06D3" w:rsidTr="00574568">
        <w:trPr>
          <w:cantSplit/>
          <w:trHeight w:val="330"/>
          <w:jc w:val="center"/>
        </w:trPr>
        <w:tc>
          <w:tcPr>
            <w:tcW w:w="3969" w:type="dxa"/>
            <w:gridSpan w:val="2"/>
            <w:shd w:val="clear" w:color="auto" w:fill="auto"/>
          </w:tcPr>
          <w:p w:rsidR="000C06D3" w:rsidRPr="000C06D3" w:rsidRDefault="000C06D3" w:rsidP="000C06D3">
            <w:pPr>
              <w:rPr>
                <w:b/>
                <w:bCs/>
                <w:sz w:val="20"/>
                <w:szCs w:val="20"/>
              </w:rPr>
            </w:pPr>
            <w:r w:rsidRPr="000C06D3">
              <w:rPr>
                <w:b/>
                <w:bCs/>
                <w:sz w:val="20"/>
                <w:szCs w:val="20"/>
              </w:rPr>
              <w:t>- бюджет района</w:t>
            </w:r>
          </w:p>
        </w:tc>
        <w:tc>
          <w:tcPr>
            <w:tcW w:w="1276" w:type="dxa"/>
            <w:shd w:val="clear" w:color="auto" w:fill="auto"/>
            <w:vAlign w:val="center"/>
          </w:tcPr>
          <w:p w:rsidR="000C06D3" w:rsidRPr="000C06D3" w:rsidRDefault="000C06D3" w:rsidP="000C06D3">
            <w:pPr>
              <w:jc w:val="center"/>
              <w:rPr>
                <w:sz w:val="20"/>
                <w:szCs w:val="20"/>
              </w:rPr>
            </w:pPr>
            <w:r w:rsidRPr="000C06D3">
              <w:rPr>
                <w:sz w:val="20"/>
                <w:szCs w:val="20"/>
              </w:rPr>
              <w:t>3920,46135</w:t>
            </w:r>
          </w:p>
        </w:tc>
        <w:tc>
          <w:tcPr>
            <w:tcW w:w="1275" w:type="dxa"/>
            <w:shd w:val="clear" w:color="auto" w:fill="auto"/>
            <w:vAlign w:val="center"/>
          </w:tcPr>
          <w:p w:rsidR="000C06D3" w:rsidRPr="000C06D3" w:rsidRDefault="000C06D3" w:rsidP="000C06D3">
            <w:pPr>
              <w:jc w:val="center"/>
              <w:rPr>
                <w:sz w:val="20"/>
                <w:szCs w:val="20"/>
              </w:rPr>
            </w:pPr>
            <w:r w:rsidRPr="000C06D3">
              <w:rPr>
                <w:sz w:val="20"/>
                <w:szCs w:val="20"/>
              </w:rPr>
              <w:t>3564,49117</w:t>
            </w:r>
          </w:p>
        </w:tc>
        <w:tc>
          <w:tcPr>
            <w:tcW w:w="1296" w:type="dxa"/>
            <w:shd w:val="clear" w:color="auto" w:fill="auto"/>
            <w:vAlign w:val="center"/>
          </w:tcPr>
          <w:p w:rsidR="000C06D3" w:rsidRPr="000C06D3" w:rsidRDefault="000C06D3" w:rsidP="000C06D3">
            <w:pPr>
              <w:jc w:val="center"/>
              <w:rPr>
                <w:sz w:val="20"/>
                <w:szCs w:val="20"/>
              </w:rPr>
            </w:pPr>
            <w:r w:rsidRPr="000C06D3">
              <w:rPr>
                <w:sz w:val="20"/>
                <w:szCs w:val="20"/>
              </w:rPr>
              <w:t>2312,72853</w:t>
            </w:r>
          </w:p>
        </w:tc>
        <w:tc>
          <w:tcPr>
            <w:tcW w:w="1276" w:type="dxa"/>
            <w:tcBorders>
              <w:righ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10479,21113</w:t>
            </w: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10 869,42103</w:t>
            </w:r>
          </w:p>
        </w:tc>
        <w:tc>
          <w:tcPr>
            <w:tcW w:w="1276" w:type="dxa"/>
            <w:tcBorders>
              <w:lef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10374,91</w:t>
            </w:r>
          </w:p>
        </w:tc>
        <w:tc>
          <w:tcPr>
            <w:tcW w:w="993" w:type="dxa"/>
            <w:tcBorders>
              <w:left w:val="single" w:sz="4" w:space="0" w:color="auto"/>
            </w:tcBorders>
          </w:tcPr>
          <w:p w:rsidR="000C06D3" w:rsidRPr="000C06D3" w:rsidRDefault="000C06D3" w:rsidP="000C06D3">
            <w:pPr>
              <w:jc w:val="center"/>
              <w:rPr>
                <w:sz w:val="20"/>
                <w:szCs w:val="20"/>
              </w:rPr>
            </w:pPr>
            <w:r w:rsidRPr="000C06D3">
              <w:rPr>
                <w:sz w:val="20"/>
                <w:szCs w:val="20"/>
              </w:rPr>
              <w:t>5651,900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5651,900</w:t>
            </w:r>
          </w:p>
        </w:tc>
      </w:tr>
      <w:tr w:rsidR="000C06D3" w:rsidRPr="000C06D3" w:rsidTr="00574568">
        <w:trPr>
          <w:cantSplit/>
          <w:trHeight w:val="789"/>
          <w:jc w:val="center"/>
        </w:trPr>
        <w:tc>
          <w:tcPr>
            <w:tcW w:w="567" w:type="dxa"/>
            <w:vMerge w:val="restart"/>
            <w:shd w:val="clear" w:color="auto" w:fill="auto"/>
          </w:tcPr>
          <w:p w:rsidR="000C06D3" w:rsidRPr="000C06D3" w:rsidRDefault="000C06D3" w:rsidP="000C06D3">
            <w:pPr>
              <w:rPr>
                <w:sz w:val="20"/>
                <w:szCs w:val="20"/>
              </w:rPr>
            </w:pPr>
            <w:r w:rsidRPr="000C06D3">
              <w:rPr>
                <w:sz w:val="20"/>
                <w:szCs w:val="20"/>
              </w:rPr>
              <w:t>1</w:t>
            </w:r>
          </w:p>
        </w:tc>
        <w:tc>
          <w:tcPr>
            <w:tcW w:w="3402" w:type="dxa"/>
            <w:shd w:val="clear" w:color="auto" w:fill="auto"/>
          </w:tcPr>
          <w:p w:rsidR="000C06D3" w:rsidRPr="000C06D3" w:rsidRDefault="000C06D3" w:rsidP="000C06D3">
            <w:pPr>
              <w:rPr>
                <w:b/>
                <w:bCs/>
                <w:sz w:val="20"/>
                <w:szCs w:val="20"/>
              </w:rPr>
            </w:pPr>
            <w:r w:rsidRPr="000C06D3">
              <w:rPr>
                <w:b/>
                <w:bCs/>
                <w:sz w:val="20"/>
                <w:szCs w:val="20"/>
              </w:rPr>
              <w:t>Подпрограмма «Развитие газификации Вичугского муниципального района»</w:t>
            </w:r>
          </w:p>
        </w:tc>
        <w:tc>
          <w:tcPr>
            <w:tcW w:w="1276" w:type="dxa"/>
            <w:shd w:val="clear" w:color="auto" w:fill="auto"/>
            <w:vAlign w:val="center"/>
          </w:tcPr>
          <w:p w:rsidR="000C06D3" w:rsidRPr="000C06D3" w:rsidRDefault="000C06D3" w:rsidP="000C06D3">
            <w:pPr>
              <w:jc w:val="center"/>
              <w:rPr>
                <w:b/>
                <w:bCs/>
                <w:sz w:val="20"/>
                <w:szCs w:val="20"/>
              </w:rPr>
            </w:pPr>
          </w:p>
        </w:tc>
        <w:tc>
          <w:tcPr>
            <w:tcW w:w="1275" w:type="dxa"/>
            <w:shd w:val="clear" w:color="auto" w:fill="auto"/>
            <w:vAlign w:val="center"/>
          </w:tcPr>
          <w:p w:rsidR="000C06D3" w:rsidRPr="000C06D3" w:rsidRDefault="000C06D3" w:rsidP="000C06D3">
            <w:pPr>
              <w:jc w:val="center"/>
              <w:rPr>
                <w:b/>
                <w:bCs/>
                <w:sz w:val="20"/>
                <w:szCs w:val="20"/>
              </w:rPr>
            </w:pPr>
          </w:p>
        </w:tc>
        <w:tc>
          <w:tcPr>
            <w:tcW w:w="1296" w:type="dxa"/>
            <w:shd w:val="clear" w:color="auto" w:fill="auto"/>
            <w:vAlign w:val="center"/>
          </w:tcPr>
          <w:p w:rsidR="000C06D3" w:rsidRPr="000C06D3" w:rsidRDefault="000C06D3" w:rsidP="000C06D3">
            <w:pPr>
              <w:jc w:val="center"/>
              <w:rPr>
                <w:b/>
                <w:bCs/>
                <w:sz w:val="20"/>
                <w:szCs w:val="20"/>
              </w:rPr>
            </w:pPr>
          </w:p>
        </w:tc>
        <w:tc>
          <w:tcPr>
            <w:tcW w:w="1276" w:type="dxa"/>
            <w:tcBorders>
              <w:right w:val="single" w:sz="4" w:space="0" w:color="auto"/>
            </w:tcBorders>
            <w:shd w:val="clear" w:color="auto" w:fill="auto"/>
            <w:vAlign w:val="center"/>
          </w:tcPr>
          <w:p w:rsidR="000C06D3" w:rsidRPr="000C06D3" w:rsidRDefault="000C06D3" w:rsidP="000C06D3">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b/>
                <w:bCs/>
                <w:sz w:val="20"/>
                <w:szCs w:val="20"/>
              </w:rPr>
            </w:pPr>
          </w:p>
        </w:tc>
        <w:tc>
          <w:tcPr>
            <w:tcW w:w="1276" w:type="dxa"/>
            <w:tcBorders>
              <w:left w:val="single" w:sz="4" w:space="0" w:color="auto"/>
            </w:tcBorders>
            <w:shd w:val="clear" w:color="auto" w:fill="auto"/>
            <w:vAlign w:val="center"/>
          </w:tcPr>
          <w:p w:rsidR="000C06D3" w:rsidRPr="000C06D3" w:rsidRDefault="000C06D3" w:rsidP="000C06D3">
            <w:pPr>
              <w:jc w:val="center"/>
              <w:rPr>
                <w:b/>
                <w:bCs/>
                <w:sz w:val="20"/>
                <w:szCs w:val="20"/>
              </w:rPr>
            </w:pPr>
          </w:p>
        </w:tc>
        <w:tc>
          <w:tcPr>
            <w:tcW w:w="993" w:type="dxa"/>
            <w:tcBorders>
              <w:left w:val="single" w:sz="4" w:space="0" w:color="auto"/>
            </w:tcBorders>
          </w:tcPr>
          <w:p w:rsidR="000C06D3" w:rsidRPr="000C06D3" w:rsidRDefault="000C06D3" w:rsidP="000C06D3">
            <w:pPr>
              <w:jc w:val="center"/>
              <w:rPr>
                <w:b/>
                <w:bCs/>
                <w:sz w:val="20"/>
                <w:szCs w:val="20"/>
              </w:rPr>
            </w:pPr>
          </w:p>
        </w:tc>
        <w:tc>
          <w:tcPr>
            <w:tcW w:w="993" w:type="dxa"/>
            <w:tcBorders>
              <w:left w:val="single" w:sz="4" w:space="0" w:color="auto"/>
            </w:tcBorders>
            <w:vAlign w:val="center"/>
          </w:tcPr>
          <w:p w:rsidR="000C06D3" w:rsidRPr="000C06D3" w:rsidRDefault="000C06D3" w:rsidP="000C06D3">
            <w:pPr>
              <w:jc w:val="center"/>
              <w:rPr>
                <w:b/>
                <w:bCs/>
                <w:sz w:val="20"/>
                <w:szCs w:val="20"/>
              </w:rPr>
            </w:pPr>
          </w:p>
        </w:tc>
      </w:tr>
      <w:tr w:rsidR="000C06D3" w:rsidRPr="000C06D3" w:rsidTr="00574568">
        <w:trPr>
          <w:cantSplit/>
          <w:trHeight w:val="252"/>
          <w:jc w:val="center"/>
        </w:trPr>
        <w:tc>
          <w:tcPr>
            <w:tcW w:w="567" w:type="dxa"/>
            <w:vMerge/>
            <w:shd w:val="clear" w:color="auto" w:fill="auto"/>
          </w:tcPr>
          <w:p w:rsidR="000C06D3" w:rsidRPr="000C06D3" w:rsidRDefault="000C06D3" w:rsidP="000C06D3">
            <w:pPr>
              <w:rPr>
                <w:sz w:val="20"/>
                <w:szCs w:val="20"/>
              </w:rPr>
            </w:pPr>
          </w:p>
        </w:tc>
        <w:tc>
          <w:tcPr>
            <w:tcW w:w="3402" w:type="dxa"/>
            <w:shd w:val="clear" w:color="auto" w:fill="auto"/>
          </w:tcPr>
          <w:p w:rsidR="000C06D3" w:rsidRPr="000C06D3" w:rsidRDefault="000C06D3" w:rsidP="000C06D3">
            <w:pPr>
              <w:rPr>
                <w:sz w:val="20"/>
                <w:szCs w:val="20"/>
              </w:rPr>
            </w:pPr>
            <w:r w:rsidRPr="000C06D3">
              <w:rPr>
                <w:sz w:val="20"/>
                <w:szCs w:val="20"/>
              </w:rPr>
              <w:t>бюджетные ассигнования</w:t>
            </w:r>
          </w:p>
        </w:tc>
        <w:tc>
          <w:tcPr>
            <w:tcW w:w="1276" w:type="dxa"/>
            <w:shd w:val="clear" w:color="auto" w:fill="auto"/>
            <w:vAlign w:val="center"/>
          </w:tcPr>
          <w:p w:rsidR="000C06D3" w:rsidRPr="000C06D3" w:rsidRDefault="000C06D3" w:rsidP="000C06D3">
            <w:pPr>
              <w:jc w:val="center"/>
              <w:rPr>
                <w:sz w:val="20"/>
                <w:szCs w:val="20"/>
              </w:rPr>
            </w:pPr>
            <w:r w:rsidRPr="000C06D3">
              <w:rPr>
                <w:sz w:val="20"/>
                <w:szCs w:val="20"/>
              </w:rPr>
              <w:t>12134,64227</w:t>
            </w:r>
          </w:p>
        </w:tc>
        <w:tc>
          <w:tcPr>
            <w:tcW w:w="1275" w:type="dxa"/>
            <w:shd w:val="clear" w:color="auto" w:fill="auto"/>
            <w:vAlign w:val="center"/>
          </w:tcPr>
          <w:p w:rsidR="000C06D3" w:rsidRPr="000C06D3" w:rsidRDefault="000C06D3" w:rsidP="000C06D3">
            <w:pPr>
              <w:spacing w:before="0" w:after="0"/>
              <w:jc w:val="center"/>
              <w:rPr>
                <w:sz w:val="20"/>
                <w:szCs w:val="20"/>
              </w:rPr>
            </w:pPr>
            <w:r w:rsidRPr="000C06D3">
              <w:rPr>
                <w:sz w:val="20"/>
                <w:szCs w:val="20"/>
              </w:rPr>
              <w:t>12896,76423</w:t>
            </w:r>
          </w:p>
        </w:tc>
        <w:tc>
          <w:tcPr>
            <w:tcW w:w="1296" w:type="dxa"/>
            <w:shd w:val="clear" w:color="auto" w:fill="auto"/>
            <w:vAlign w:val="center"/>
          </w:tcPr>
          <w:p w:rsidR="000C06D3" w:rsidRPr="000C06D3" w:rsidRDefault="000C06D3" w:rsidP="000C06D3">
            <w:pPr>
              <w:spacing w:before="40" w:after="40"/>
              <w:jc w:val="center"/>
              <w:rPr>
                <w:sz w:val="20"/>
                <w:szCs w:val="20"/>
              </w:rPr>
            </w:pPr>
            <w:r w:rsidRPr="000C06D3">
              <w:rPr>
                <w:sz w:val="20"/>
                <w:szCs w:val="20"/>
              </w:rPr>
              <w:t>416,71331</w:t>
            </w:r>
          </w:p>
        </w:tc>
        <w:tc>
          <w:tcPr>
            <w:tcW w:w="1276" w:type="dxa"/>
            <w:tcBorders>
              <w:righ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86,55825</w:t>
            </w: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1276" w:type="dxa"/>
            <w:tcBorders>
              <w:lef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r>
      <w:tr w:rsidR="000C06D3" w:rsidRPr="000C06D3" w:rsidTr="00574568">
        <w:trPr>
          <w:cantSplit/>
          <w:trHeight w:val="241"/>
          <w:jc w:val="center"/>
        </w:trPr>
        <w:tc>
          <w:tcPr>
            <w:tcW w:w="567" w:type="dxa"/>
            <w:vMerge/>
            <w:shd w:val="clear" w:color="auto" w:fill="auto"/>
          </w:tcPr>
          <w:p w:rsidR="000C06D3" w:rsidRPr="000C06D3" w:rsidRDefault="000C06D3" w:rsidP="000C06D3">
            <w:pPr>
              <w:rPr>
                <w:sz w:val="20"/>
                <w:szCs w:val="20"/>
              </w:rPr>
            </w:pPr>
          </w:p>
        </w:tc>
        <w:tc>
          <w:tcPr>
            <w:tcW w:w="3402" w:type="dxa"/>
            <w:shd w:val="clear" w:color="auto" w:fill="auto"/>
          </w:tcPr>
          <w:p w:rsidR="000C06D3" w:rsidRPr="000C06D3" w:rsidRDefault="000C06D3" w:rsidP="000C06D3">
            <w:pPr>
              <w:rPr>
                <w:sz w:val="20"/>
                <w:szCs w:val="20"/>
              </w:rPr>
            </w:pPr>
            <w:r w:rsidRPr="000C06D3">
              <w:rPr>
                <w:sz w:val="20"/>
                <w:szCs w:val="20"/>
              </w:rPr>
              <w:t>- областной бюджет</w:t>
            </w:r>
          </w:p>
        </w:tc>
        <w:tc>
          <w:tcPr>
            <w:tcW w:w="1276" w:type="dxa"/>
            <w:shd w:val="clear" w:color="auto" w:fill="auto"/>
            <w:vAlign w:val="center"/>
          </w:tcPr>
          <w:p w:rsidR="000C06D3" w:rsidRPr="000C06D3" w:rsidRDefault="000C06D3" w:rsidP="000C06D3">
            <w:pPr>
              <w:jc w:val="center"/>
              <w:rPr>
                <w:sz w:val="20"/>
                <w:szCs w:val="20"/>
              </w:rPr>
            </w:pPr>
            <w:r w:rsidRPr="000C06D3">
              <w:rPr>
                <w:sz w:val="20"/>
                <w:szCs w:val="20"/>
              </w:rPr>
              <w:t>10769,2896</w:t>
            </w:r>
          </w:p>
        </w:tc>
        <w:tc>
          <w:tcPr>
            <w:tcW w:w="1275" w:type="dxa"/>
            <w:shd w:val="clear" w:color="auto" w:fill="auto"/>
            <w:vAlign w:val="center"/>
          </w:tcPr>
          <w:p w:rsidR="000C06D3" w:rsidRPr="000C06D3" w:rsidRDefault="000C06D3" w:rsidP="000C06D3">
            <w:pPr>
              <w:jc w:val="center"/>
              <w:rPr>
                <w:sz w:val="20"/>
                <w:szCs w:val="20"/>
              </w:rPr>
            </w:pPr>
            <w:r w:rsidRPr="000C06D3">
              <w:rPr>
                <w:sz w:val="20"/>
                <w:szCs w:val="20"/>
              </w:rPr>
              <w:t>12611,8053</w:t>
            </w:r>
          </w:p>
        </w:tc>
        <w:tc>
          <w:tcPr>
            <w:tcW w:w="1296" w:type="dxa"/>
            <w:shd w:val="clear" w:color="auto" w:fill="auto"/>
            <w:vAlign w:val="center"/>
          </w:tcPr>
          <w:p w:rsidR="000C06D3" w:rsidRPr="000C06D3" w:rsidRDefault="000C06D3" w:rsidP="000C06D3">
            <w:pPr>
              <w:spacing w:before="0" w:after="0"/>
              <w:jc w:val="center"/>
              <w:rPr>
                <w:sz w:val="20"/>
                <w:szCs w:val="20"/>
              </w:rPr>
            </w:pPr>
            <w:r w:rsidRPr="000C06D3">
              <w:rPr>
                <w:sz w:val="20"/>
                <w:szCs w:val="20"/>
              </w:rPr>
              <w:t>43,46995</w:t>
            </w:r>
          </w:p>
        </w:tc>
        <w:tc>
          <w:tcPr>
            <w:tcW w:w="1276" w:type="dxa"/>
            <w:tcBorders>
              <w:righ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1276" w:type="dxa"/>
            <w:tcBorders>
              <w:lef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r>
      <w:tr w:rsidR="000C06D3" w:rsidRPr="000C06D3" w:rsidTr="00574568">
        <w:trPr>
          <w:cantSplit/>
          <w:trHeight w:val="232"/>
          <w:jc w:val="center"/>
        </w:trPr>
        <w:tc>
          <w:tcPr>
            <w:tcW w:w="567" w:type="dxa"/>
            <w:vMerge/>
            <w:shd w:val="clear" w:color="auto" w:fill="auto"/>
          </w:tcPr>
          <w:p w:rsidR="000C06D3" w:rsidRPr="000C06D3" w:rsidRDefault="000C06D3" w:rsidP="000C06D3">
            <w:pPr>
              <w:rPr>
                <w:sz w:val="20"/>
                <w:szCs w:val="20"/>
              </w:rPr>
            </w:pPr>
          </w:p>
        </w:tc>
        <w:tc>
          <w:tcPr>
            <w:tcW w:w="3402" w:type="dxa"/>
            <w:shd w:val="clear" w:color="auto" w:fill="auto"/>
          </w:tcPr>
          <w:p w:rsidR="000C06D3" w:rsidRPr="000C06D3" w:rsidRDefault="000C06D3" w:rsidP="000C06D3">
            <w:pPr>
              <w:rPr>
                <w:sz w:val="20"/>
                <w:szCs w:val="20"/>
              </w:rPr>
            </w:pPr>
            <w:r w:rsidRPr="000C06D3">
              <w:rPr>
                <w:sz w:val="20"/>
                <w:szCs w:val="20"/>
              </w:rPr>
              <w:t>- районный бюджет</w:t>
            </w:r>
          </w:p>
        </w:tc>
        <w:tc>
          <w:tcPr>
            <w:tcW w:w="1276" w:type="dxa"/>
            <w:shd w:val="clear" w:color="auto" w:fill="auto"/>
            <w:vAlign w:val="center"/>
          </w:tcPr>
          <w:p w:rsidR="000C06D3" w:rsidRPr="000C06D3" w:rsidRDefault="000C06D3" w:rsidP="000C06D3">
            <w:pPr>
              <w:jc w:val="center"/>
              <w:rPr>
                <w:sz w:val="20"/>
                <w:szCs w:val="20"/>
              </w:rPr>
            </w:pPr>
            <w:r w:rsidRPr="000C06D3">
              <w:rPr>
                <w:sz w:val="20"/>
                <w:szCs w:val="20"/>
              </w:rPr>
              <w:t>1365,35267</w:t>
            </w:r>
          </w:p>
        </w:tc>
        <w:tc>
          <w:tcPr>
            <w:tcW w:w="1275" w:type="dxa"/>
            <w:shd w:val="clear" w:color="auto" w:fill="auto"/>
            <w:vAlign w:val="center"/>
          </w:tcPr>
          <w:p w:rsidR="000C06D3" w:rsidRPr="000C06D3" w:rsidRDefault="000C06D3" w:rsidP="000C06D3">
            <w:pPr>
              <w:spacing w:before="0" w:after="0"/>
              <w:jc w:val="center"/>
              <w:rPr>
                <w:sz w:val="20"/>
                <w:szCs w:val="20"/>
              </w:rPr>
            </w:pPr>
            <w:r w:rsidRPr="000C06D3">
              <w:rPr>
                <w:sz w:val="20"/>
                <w:szCs w:val="20"/>
              </w:rPr>
              <w:t>294,95893</w:t>
            </w:r>
          </w:p>
        </w:tc>
        <w:tc>
          <w:tcPr>
            <w:tcW w:w="1296" w:type="dxa"/>
            <w:shd w:val="clear" w:color="auto" w:fill="auto"/>
            <w:vAlign w:val="center"/>
          </w:tcPr>
          <w:p w:rsidR="000C06D3" w:rsidRPr="000C06D3" w:rsidRDefault="000C06D3" w:rsidP="000C06D3">
            <w:pPr>
              <w:spacing w:before="0" w:after="0"/>
              <w:jc w:val="center"/>
              <w:rPr>
                <w:sz w:val="20"/>
                <w:szCs w:val="20"/>
              </w:rPr>
            </w:pPr>
            <w:r w:rsidRPr="000C06D3">
              <w:rPr>
                <w:sz w:val="20"/>
                <w:szCs w:val="20"/>
              </w:rPr>
              <w:t>373,24336</w:t>
            </w:r>
          </w:p>
        </w:tc>
        <w:tc>
          <w:tcPr>
            <w:tcW w:w="1276" w:type="dxa"/>
            <w:tcBorders>
              <w:righ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86,55825</w:t>
            </w: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1276" w:type="dxa"/>
            <w:tcBorders>
              <w:lef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r>
      <w:tr w:rsidR="000C06D3" w:rsidRPr="000C06D3" w:rsidTr="00574568">
        <w:trPr>
          <w:cantSplit/>
          <w:trHeight w:val="1370"/>
          <w:jc w:val="center"/>
        </w:trPr>
        <w:tc>
          <w:tcPr>
            <w:tcW w:w="567" w:type="dxa"/>
            <w:vMerge w:val="restart"/>
            <w:shd w:val="clear" w:color="auto" w:fill="auto"/>
          </w:tcPr>
          <w:p w:rsidR="000C06D3" w:rsidRPr="000C06D3" w:rsidRDefault="000C06D3" w:rsidP="000C06D3">
            <w:pPr>
              <w:rPr>
                <w:sz w:val="20"/>
                <w:szCs w:val="20"/>
              </w:rPr>
            </w:pPr>
            <w:r w:rsidRPr="000C06D3">
              <w:rPr>
                <w:sz w:val="20"/>
                <w:szCs w:val="20"/>
              </w:rPr>
              <w:t>2</w:t>
            </w:r>
          </w:p>
        </w:tc>
        <w:tc>
          <w:tcPr>
            <w:tcW w:w="3402" w:type="dxa"/>
            <w:shd w:val="clear" w:color="auto" w:fill="auto"/>
          </w:tcPr>
          <w:p w:rsidR="000C06D3" w:rsidRPr="000C06D3" w:rsidRDefault="000C06D3" w:rsidP="000C06D3">
            <w:pPr>
              <w:rPr>
                <w:b/>
                <w:bCs/>
                <w:sz w:val="20"/>
                <w:szCs w:val="20"/>
              </w:rPr>
            </w:pPr>
            <w:r w:rsidRPr="000C06D3">
              <w:rPr>
                <w:b/>
                <w:bCs/>
                <w:sz w:val="20"/>
                <w:szCs w:val="20"/>
              </w:rPr>
              <w:t>Подпрограмма «</w:t>
            </w:r>
            <w:r w:rsidRPr="000C06D3">
              <w:rPr>
                <w:rFonts w:eastAsia="Calibri"/>
                <w:b/>
                <w:sz w:val="20"/>
                <w:szCs w:val="20"/>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0C06D3">
              <w:rPr>
                <w:b/>
                <w:bCs/>
                <w:sz w:val="20"/>
                <w:szCs w:val="20"/>
              </w:rPr>
              <w:t>»</w:t>
            </w:r>
          </w:p>
        </w:tc>
        <w:tc>
          <w:tcPr>
            <w:tcW w:w="1276" w:type="dxa"/>
            <w:shd w:val="clear" w:color="auto" w:fill="auto"/>
            <w:vAlign w:val="center"/>
          </w:tcPr>
          <w:p w:rsidR="000C06D3" w:rsidRPr="000C06D3" w:rsidRDefault="000C06D3" w:rsidP="000C06D3">
            <w:pPr>
              <w:jc w:val="center"/>
              <w:rPr>
                <w:b/>
                <w:bCs/>
                <w:sz w:val="20"/>
                <w:szCs w:val="20"/>
              </w:rPr>
            </w:pPr>
          </w:p>
        </w:tc>
        <w:tc>
          <w:tcPr>
            <w:tcW w:w="1275" w:type="dxa"/>
            <w:shd w:val="clear" w:color="auto" w:fill="auto"/>
            <w:vAlign w:val="center"/>
          </w:tcPr>
          <w:p w:rsidR="000C06D3" w:rsidRPr="000C06D3" w:rsidRDefault="000C06D3" w:rsidP="000C06D3">
            <w:pPr>
              <w:jc w:val="center"/>
              <w:rPr>
                <w:b/>
                <w:bCs/>
                <w:sz w:val="20"/>
                <w:szCs w:val="20"/>
              </w:rPr>
            </w:pPr>
          </w:p>
        </w:tc>
        <w:tc>
          <w:tcPr>
            <w:tcW w:w="1296" w:type="dxa"/>
            <w:shd w:val="clear" w:color="auto" w:fill="auto"/>
            <w:vAlign w:val="center"/>
          </w:tcPr>
          <w:p w:rsidR="000C06D3" w:rsidRPr="000C06D3" w:rsidRDefault="000C06D3" w:rsidP="000C06D3">
            <w:pPr>
              <w:jc w:val="center"/>
              <w:rPr>
                <w:b/>
                <w:bCs/>
                <w:sz w:val="20"/>
                <w:szCs w:val="20"/>
              </w:rPr>
            </w:pPr>
          </w:p>
        </w:tc>
        <w:tc>
          <w:tcPr>
            <w:tcW w:w="1276" w:type="dxa"/>
            <w:tcBorders>
              <w:right w:val="single" w:sz="4" w:space="0" w:color="auto"/>
            </w:tcBorders>
            <w:shd w:val="clear" w:color="auto" w:fill="auto"/>
            <w:vAlign w:val="center"/>
          </w:tcPr>
          <w:p w:rsidR="000C06D3" w:rsidRPr="000C06D3" w:rsidRDefault="000C06D3" w:rsidP="000C06D3">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b/>
                <w:bCs/>
                <w:sz w:val="20"/>
                <w:szCs w:val="20"/>
              </w:rPr>
            </w:pPr>
          </w:p>
        </w:tc>
        <w:tc>
          <w:tcPr>
            <w:tcW w:w="1276" w:type="dxa"/>
            <w:tcBorders>
              <w:left w:val="single" w:sz="4" w:space="0" w:color="auto"/>
            </w:tcBorders>
            <w:shd w:val="clear" w:color="auto" w:fill="auto"/>
            <w:vAlign w:val="center"/>
          </w:tcPr>
          <w:p w:rsidR="000C06D3" w:rsidRPr="000C06D3" w:rsidRDefault="000C06D3" w:rsidP="000C06D3">
            <w:pPr>
              <w:jc w:val="center"/>
              <w:rPr>
                <w:b/>
                <w:bCs/>
                <w:sz w:val="20"/>
                <w:szCs w:val="20"/>
              </w:rPr>
            </w:pPr>
          </w:p>
        </w:tc>
        <w:tc>
          <w:tcPr>
            <w:tcW w:w="993" w:type="dxa"/>
            <w:tcBorders>
              <w:left w:val="single" w:sz="4" w:space="0" w:color="auto"/>
            </w:tcBorders>
          </w:tcPr>
          <w:p w:rsidR="000C06D3" w:rsidRPr="000C06D3" w:rsidRDefault="000C06D3" w:rsidP="000C06D3">
            <w:pPr>
              <w:jc w:val="center"/>
              <w:rPr>
                <w:b/>
                <w:bCs/>
                <w:sz w:val="20"/>
                <w:szCs w:val="20"/>
              </w:rPr>
            </w:pPr>
          </w:p>
        </w:tc>
        <w:tc>
          <w:tcPr>
            <w:tcW w:w="993" w:type="dxa"/>
            <w:tcBorders>
              <w:left w:val="single" w:sz="4" w:space="0" w:color="auto"/>
            </w:tcBorders>
            <w:vAlign w:val="center"/>
          </w:tcPr>
          <w:p w:rsidR="000C06D3" w:rsidRPr="000C06D3" w:rsidRDefault="000C06D3" w:rsidP="000C06D3">
            <w:pPr>
              <w:jc w:val="center"/>
              <w:rPr>
                <w:b/>
                <w:bCs/>
                <w:sz w:val="20"/>
                <w:szCs w:val="20"/>
              </w:rPr>
            </w:pPr>
          </w:p>
        </w:tc>
      </w:tr>
      <w:tr w:rsidR="000C06D3" w:rsidRPr="000C06D3" w:rsidTr="00574568">
        <w:trPr>
          <w:trHeight w:val="241"/>
          <w:jc w:val="center"/>
        </w:trPr>
        <w:tc>
          <w:tcPr>
            <w:tcW w:w="567" w:type="dxa"/>
            <w:vMerge/>
            <w:vAlign w:val="center"/>
          </w:tcPr>
          <w:p w:rsidR="000C06D3" w:rsidRPr="000C06D3" w:rsidRDefault="000C06D3" w:rsidP="000C06D3">
            <w:pPr>
              <w:rPr>
                <w:sz w:val="20"/>
                <w:szCs w:val="20"/>
              </w:rPr>
            </w:pPr>
          </w:p>
        </w:tc>
        <w:tc>
          <w:tcPr>
            <w:tcW w:w="3402" w:type="dxa"/>
            <w:shd w:val="clear" w:color="auto" w:fill="auto"/>
          </w:tcPr>
          <w:p w:rsidR="000C06D3" w:rsidRPr="000C06D3" w:rsidRDefault="000C06D3" w:rsidP="000C06D3">
            <w:pPr>
              <w:rPr>
                <w:sz w:val="20"/>
                <w:szCs w:val="20"/>
              </w:rPr>
            </w:pPr>
            <w:r w:rsidRPr="000C06D3">
              <w:rPr>
                <w:sz w:val="20"/>
                <w:szCs w:val="20"/>
              </w:rPr>
              <w:t>бюджетные ассигнования</w:t>
            </w:r>
          </w:p>
        </w:tc>
        <w:tc>
          <w:tcPr>
            <w:tcW w:w="1276" w:type="dxa"/>
            <w:shd w:val="clear" w:color="auto" w:fill="auto"/>
            <w:vAlign w:val="center"/>
          </w:tcPr>
          <w:p w:rsidR="000C06D3" w:rsidRPr="000C06D3" w:rsidRDefault="000C06D3" w:rsidP="000C06D3">
            <w:pPr>
              <w:jc w:val="center"/>
              <w:rPr>
                <w:sz w:val="20"/>
                <w:szCs w:val="20"/>
              </w:rPr>
            </w:pPr>
            <w:r w:rsidRPr="000C06D3">
              <w:rPr>
                <w:sz w:val="20"/>
                <w:szCs w:val="20"/>
              </w:rPr>
              <w:t>481,79278</w:t>
            </w:r>
          </w:p>
        </w:tc>
        <w:tc>
          <w:tcPr>
            <w:tcW w:w="1275" w:type="dxa"/>
            <w:shd w:val="clear" w:color="auto" w:fill="auto"/>
            <w:vAlign w:val="center"/>
          </w:tcPr>
          <w:p w:rsidR="000C06D3" w:rsidRPr="000C06D3" w:rsidRDefault="000C06D3" w:rsidP="000C06D3">
            <w:pPr>
              <w:jc w:val="center"/>
              <w:rPr>
                <w:sz w:val="20"/>
                <w:szCs w:val="20"/>
              </w:rPr>
            </w:pPr>
            <w:r w:rsidRPr="000C06D3">
              <w:rPr>
                <w:sz w:val="20"/>
                <w:szCs w:val="20"/>
              </w:rPr>
              <w:t>1257,7168</w:t>
            </w:r>
          </w:p>
        </w:tc>
        <w:tc>
          <w:tcPr>
            <w:tcW w:w="1296" w:type="dxa"/>
            <w:shd w:val="clear" w:color="auto" w:fill="auto"/>
            <w:vAlign w:val="center"/>
          </w:tcPr>
          <w:p w:rsidR="000C06D3" w:rsidRPr="000C06D3" w:rsidRDefault="000C06D3" w:rsidP="000C06D3">
            <w:pPr>
              <w:jc w:val="center"/>
              <w:rPr>
                <w:sz w:val="20"/>
                <w:szCs w:val="20"/>
              </w:rPr>
            </w:pPr>
            <w:r w:rsidRPr="000C06D3">
              <w:rPr>
                <w:sz w:val="20"/>
                <w:szCs w:val="20"/>
              </w:rPr>
              <w:t>388,87417</w:t>
            </w:r>
          </w:p>
        </w:tc>
        <w:tc>
          <w:tcPr>
            <w:tcW w:w="1276" w:type="dxa"/>
            <w:tcBorders>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914,65035</w:t>
            </w: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615,23556</w:t>
            </w:r>
          </w:p>
        </w:tc>
        <w:tc>
          <w:tcPr>
            <w:tcW w:w="1276" w:type="dxa"/>
            <w:tcBorders>
              <w:lef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800,00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r>
      <w:tr w:rsidR="000C06D3" w:rsidRPr="000C06D3" w:rsidTr="00574568">
        <w:trPr>
          <w:trHeight w:val="241"/>
          <w:jc w:val="center"/>
        </w:trPr>
        <w:tc>
          <w:tcPr>
            <w:tcW w:w="567" w:type="dxa"/>
            <w:vMerge/>
            <w:vAlign w:val="center"/>
          </w:tcPr>
          <w:p w:rsidR="000C06D3" w:rsidRPr="000C06D3" w:rsidRDefault="000C06D3" w:rsidP="000C06D3">
            <w:pPr>
              <w:rPr>
                <w:sz w:val="20"/>
                <w:szCs w:val="20"/>
              </w:rPr>
            </w:pPr>
          </w:p>
        </w:tc>
        <w:tc>
          <w:tcPr>
            <w:tcW w:w="3402" w:type="dxa"/>
            <w:shd w:val="clear" w:color="auto" w:fill="auto"/>
          </w:tcPr>
          <w:p w:rsidR="000C06D3" w:rsidRPr="000C06D3" w:rsidRDefault="000C06D3" w:rsidP="000C06D3">
            <w:pPr>
              <w:rPr>
                <w:sz w:val="20"/>
                <w:szCs w:val="20"/>
              </w:rPr>
            </w:pPr>
            <w:r w:rsidRPr="000C06D3">
              <w:rPr>
                <w:sz w:val="20"/>
                <w:szCs w:val="20"/>
              </w:rPr>
              <w:t>- областной бюджет</w:t>
            </w:r>
          </w:p>
        </w:tc>
        <w:tc>
          <w:tcPr>
            <w:tcW w:w="1276" w:type="dxa"/>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1275" w:type="dxa"/>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1296" w:type="dxa"/>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1276" w:type="dxa"/>
            <w:tcBorders>
              <w:righ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1276" w:type="dxa"/>
            <w:tcBorders>
              <w:lef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r>
      <w:tr w:rsidR="000C06D3" w:rsidRPr="000C06D3" w:rsidTr="00574568">
        <w:trPr>
          <w:trHeight w:val="246"/>
          <w:jc w:val="center"/>
        </w:trPr>
        <w:tc>
          <w:tcPr>
            <w:tcW w:w="567" w:type="dxa"/>
            <w:vMerge/>
            <w:vAlign w:val="center"/>
          </w:tcPr>
          <w:p w:rsidR="000C06D3" w:rsidRPr="000C06D3" w:rsidRDefault="000C06D3" w:rsidP="000C06D3">
            <w:pPr>
              <w:rPr>
                <w:sz w:val="20"/>
                <w:szCs w:val="20"/>
              </w:rPr>
            </w:pPr>
          </w:p>
        </w:tc>
        <w:tc>
          <w:tcPr>
            <w:tcW w:w="3402" w:type="dxa"/>
            <w:shd w:val="clear" w:color="auto" w:fill="auto"/>
          </w:tcPr>
          <w:p w:rsidR="000C06D3" w:rsidRPr="000C06D3" w:rsidRDefault="000C06D3" w:rsidP="000C06D3">
            <w:pPr>
              <w:rPr>
                <w:sz w:val="20"/>
                <w:szCs w:val="20"/>
              </w:rPr>
            </w:pPr>
            <w:r w:rsidRPr="000C06D3">
              <w:rPr>
                <w:sz w:val="20"/>
                <w:szCs w:val="20"/>
              </w:rPr>
              <w:t>- районный бюджет</w:t>
            </w:r>
          </w:p>
        </w:tc>
        <w:tc>
          <w:tcPr>
            <w:tcW w:w="1276" w:type="dxa"/>
            <w:shd w:val="clear" w:color="auto" w:fill="auto"/>
            <w:vAlign w:val="center"/>
          </w:tcPr>
          <w:p w:rsidR="000C06D3" w:rsidRPr="000C06D3" w:rsidRDefault="000C06D3" w:rsidP="000C06D3">
            <w:pPr>
              <w:jc w:val="center"/>
              <w:rPr>
                <w:sz w:val="20"/>
                <w:szCs w:val="20"/>
              </w:rPr>
            </w:pPr>
            <w:r w:rsidRPr="000C06D3">
              <w:rPr>
                <w:sz w:val="20"/>
                <w:szCs w:val="20"/>
              </w:rPr>
              <w:t>481,79278</w:t>
            </w:r>
          </w:p>
        </w:tc>
        <w:tc>
          <w:tcPr>
            <w:tcW w:w="1275" w:type="dxa"/>
            <w:shd w:val="clear" w:color="auto" w:fill="auto"/>
            <w:vAlign w:val="center"/>
          </w:tcPr>
          <w:p w:rsidR="000C06D3" w:rsidRPr="000C06D3" w:rsidRDefault="000C06D3" w:rsidP="000C06D3">
            <w:pPr>
              <w:jc w:val="center"/>
              <w:rPr>
                <w:sz w:val="20"/>
                <w:szCs w:val="20"/>
              </w:rPr>
            </w:pPr>
            <w:r w:rsidRPr="000C06D3">
              <w:rPr>
                <w:sz w:val="20"/>
                <w:szCs w:val="20"/>
              </w:rPr>
              <w:t>1257,7168</w:t>
            </w:r>
          </w:p>
        </w:tc>
        <w:tc>
          <w:tcPr>
            <w:tcW w:w="1296" w:type="dxa"/>
            <w:shd w:val="clear" w:color="auto" w:fill="auto"/>
            <w:vAlign w:val="center"/>
          </w:tcPr>
          <w:p w:rsidR="000C06D3" w:rsidRPr="000C06D3" w:rsidRDefault="000C06D3" w:rsidP="000C06D3">
            <w:pPr>
              <w:jc w:val="center"/>
              <w:rPr>
                <w:sz w:val="20"/>
                <w:szCs w:val="20"/>
              </w:rPr>
            </w:pPr>
            <w:r w:rsidRPr="000C06D3">
              <w:rPr>
                <w:sz w:val="20"/>
                <w:szCs w:val="20"/>
              </w:rPr>
              <w:t>388,87417</w:t>
            </w:r>
          </w:p>
        </w:tc>
        <w:tc>
          <w:tcPr>
            <w:tcW w:w="1276" w:type="dxa"/>
            <w:tcBorders>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914,65035</w:t>
            </w: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615,23556</w:t>
            </w:r>
          </w:p>
        </w:tc>
        <w:tc>
          <w:tcPr>
            <w:tcW w:w="1276" w:type="dxa"/>
            <w:tcBorders>
              <w:lef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800,00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r>
      <w:tr w:rsidR="000C06D3" w:rsidRPr="000C06D3" w:rsidTr="00574568">
        <w:trPr>
          <w:trHeight w:val="390"/>
          <w:jc w:val="center"/>
        </w:trPr>
        <w:tc>
          <w:tcPr>
            <w:tcW w:w="567" w:type="dxa"/>
            <w:vMerge w:val="restart"/>
            <w:shd w:val="clear" w:color="auto" w:fill="auto"/>
          </w:tcPr>
          <w:p w:rsidR="000C06D3" w:rsidRPr="000C06D3" w:rsidRDefault="000C06D3" w:rsidP="000C06D3">
            <w:pPr>
              <w:rPr>
                <w:sz w:val="20"/>
                <w:szCs w:val="20"/>
              </w:rPr>
            </w:pPr>
            <w:r w:rsidRPr="000C06D3">
              <w:rPr>
                <w:sz w:val="20"/>
                <w:szCs w:val="20"/>
              </w:rPr>
              <w:t>3</w:t>
            </w:r>
          </w:p>
          <w:p w:rsidR="000C06D3" w:rsidRPr="000C06D3" w:rsidRDefault="000C06D3" w:rsidP="000C06D3">
            <w:pPr>
              <w:rPr>
                <w:sz w:val="20"/>
                <w:szCs w:val="20"/>
              </w:rPr>
            </w:pPr>
            <w:r w:rsidRPr="000C06D3">
              <w:rPr>
                <w:sz w:val="20"/>
                <w:szCs w:val="20"/>
              </w:rPr>
              <w:t> </w:t>
            </w:r>
          </w:p>
        </w:tc>
        <w:tc>
          <w:tcPr>
            <w:tcW w:w="3402" w:type="dxa"/>
            <w:shd w:val="clear" w:color="auto" w:fill="auto"/>
          </w:tcPr>
          <w:p w:rsidR="000C06D3" w:rsidRPr="000C06D3" w:rsidRDefault="000C06D3" w:rsidP="000C06D3">
            <w:pPr>
              <w:rPr>
                <w:b/>
                <w:sz w:val="20"/>
                <w:szCs w:val="20"/>
              </w:rPr>
            </w:pPr>
            <w:r w:rsidRPr="000C06D3">
              <w:rPr>
                <w:b/>
                <w:sz w:val="20"/>
                <w:szCs w:val="20"/>
              </w:rPr>
              <w:t>Подпрограмма «Развитие объектов коммунальной инфраструктуры Вичугского муниципального района»</w:t>
            </w:r>
          </w:p>
        </w:tc>
        <w:tc>
          <w:tcPr>
            <w:tcW w:w="1276" w:type="dxa"/>
            <w:shd w:val="clear" w:color="auto" w:fill="auto"/>
            <w:vAlign w:val="center"/>
          </w:tcPr>
          <w:p w:rsidR="000C06D3" w:rsidRPr="000C06D3" w:rsidRDefault="000C06D3" w:rsidP="000C06D3">
            <w:pPr>
              <w:jc w:val="center"/>
              <w:rPr>
                <w:b/>
                <w:bCs/>
                <w:sz w:val="20"/>
                <w:szCs w:val="20"/>
              </w:rPr>
            </w:pPr>
          </w:p>
        </w:tc>
        <w:tc>
          <w:tcPr>
            <w:tcW w:w="1275" w:type="dxa"/>
            <w:shd w:val="clear" w:color="auto" w:fill="auto"/>
            <w:vAlign w:val="center"/>
          </w:tcPr>
          <w:p w:rsidR="000C06D3" w:rsidRPr="000C06D3" w:rsidRDefault="000C06D3" w:rsidP="000C06D3">
            <w:pPr>
              <w:jc w:val="center"/>
              <w:rPr>
                <w:b/>
                <w:bCs/>
                <w:sz w:val="20"/>
                <w:szCs w:val="20"/>
              </w:rPr>
            </w:pPr>
          </w:p>
        </w:tc>
        <w:tc>
          <w:tcPr>
            <w:tcW w:w="1296" w:type="dxa"/>
            <w:shd w:val="clear" w:color="auto" w:fill="auto"/>
            <w:vAlign w:val="center"/>
          </w:tcPr>
          <w:p w:rsidR="000C06D3" w:rsidRPr="000C06D3" w:rsidRDefault="000C06D3" w:rsidP="000C06D3">
            <w:pPr>
              <w:jc w:val="center"/>
              <w:rPr>
                <w:b/>
                <w:bCs/>
                <w:sz w:val="20"/>
                <w:szCs w:val="20"/>
              </w:rPr>
            </w:pPr>
          </w:p>
        </w:tc>
        <w:tc>
          <w:tcPr>
            <w:tcW w:w="1276" w:type="dxa"/>
            <w:tcBorders>
              <w:right w:val="single" w:sz="4" w:space="0" w:color="auto"/>
            </w:tcBorders>
            <w:shd w:val="clear" w:color="auto" w:fill="auto"/>
            <w:vAlign w:val="center"/>
          </w:tcPr>
          <w:p w:rsidR="000C06D3" w:rsidRPr="000C06D3" w:rsidRDefault="000C06D3" w:rsidP="000C06D3">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b/>
                <w:bCs/>
                <w:sz w:val="20"/>
                <w:szCs w:val="20"/>
              </w:rPr>
            </w:pPr>
          </w:p>
        </w:tc>
        <w:tc>
          <w:tcPr>
            <w:tcW w:w="1276" w:type="dxa"/>
            <w:tcBorders>
              <w:left w:val="single" w:sz="4" w:space="0" w:color="auto"/>
            </w:tcBorders>
            <w:shd w:val="clear" w:color="auto" w:fill="auto"/>
            <w:vAlign w:val="center"/>
          </w:tcPr>
          <w:p w:rsidR="000C06D3" w:rsidRPr="000C06D3" w:rsidRDefault="000C06D3" w:rsidP="000C06D3">
            <w:pPr>
              <w:jc w:val="center"/>
              <w:rPr>
                <w:b/>
                <w:bCs/>
                <w:sz w:val="20"/>
                <w:szCs w:val="20"/>
              </w:rPr>
            </w:pPr>
          </w:p>
        </w:tc>
        <w:tc>
          <w:tcPr>
            <w:tcW w:w="993" w:type="dxa"/>
            <w:tcBorders>
              <w:left w:val="single" w:sz="4" w:space="0" w:color="auto"/>
            </w:tcBorders>
          </w:tcPr>
          <w:p w:rsidR="000C06D3" w:rsidRPr="000C06D3" w:rsidRDefault="000C06D3" w:rsidP="000C06D3">
            <w:pPr>
              <w:jc w:val="center"/>
              <w:rPr>
                <w:b/>
                <w:bCs/>
                <w:sz w:val="20"/>
                <w:szCs w:val="20"/>
              </w:rPr>
            </w:pPr>
          </w:p>
        </w:tc>
        <w:tc>
          <w:tcPr>
            <w:tcW w:w="993" w:type="dxa"/>
            <w:tcBorders>
              <w:left w:val="single" w:sz="4" w:space="0" w:color="auto"/>
            </w:tcBorders>
            <w:vAlign w:val="center"/>
          </w:tcPr>
          <w:p w:rsidR="000C06D3" w:rsidRPr="000C06D3" w:rsidRDefault="000C06D3" w:rsidP="000C06D3">
            <w:pPr>
              <w:jc w:val="center"/>
              <w:rPr>
                <w:b/>
                <w:bCs/>
                <w:sz w:val="20"/>
                <w:szCs w:val="20"/>
              </w:rPr>
            </w:pPr>
          </w:p>
        </w:tc>
      </w:tr>
      <w:tr w:rsidR="000C06D3" w:rsidRPr="000C06D3" w:rsidTr="00574568">
        <w:trPr>
          <w:trHeight w:val="251"/>
          <w:jc w:val="center"/>
        </w:trPr>
        <w:tc>
          <w:tcPr>
            <w:tcW w:w="567" w:type="dxa"/>
            <w:vMerge/>
            <w:shd w:val="clear" w:color="auto" w:fill="auto"/>
            <w:vAlign w:val="center"/>
          </w:tcPr>
          <w:p w:rsidR="000C06D3" w:rsidRPr="000C06D3" w:rsidRDefault="000C06D3" w:rsidP="000C06D3">
            <w:pPr>
              <w:rPr>
                <w:sz w:val="20"/>
                <w:szCs w:val="20"/>
              </w:rPr>
            </w:pPr>
          </w:p>
        </w:tc>
        <w:tc>
          <w:tcPr>
            <w:tcW w:w="3402" w:type="dxa"/>
            <w:shd w:val="clear" w:color="auto" w:fill="auto"/>
          </w:tcPr>
          <w:p w:rsidR="000C06D3" w:rsidRPr="000C06D3" w:rsidRDefault="000C06D3" w:rsidP="000C06D3">
            <w:pPr>
              <w:rPr>
                <w:sz w:val="20"/>
                <w:szCs w:val="20"/>
              </w:rPr>
            </w:pPr>
            <w:r w:rsidRPr="000C06D3">
              <w:rPr>
                <w:sz w:val="20"/>
                <w:szCs w:val="20"/>
              </w:rPr>
              <w:t>бюджетные ассигнования</w:t>
            </w:r>
          </w:p>
        </w:tc>
        <w:tc>
          <w:tcPr>
            <w:tcW w:w="1276" w:type="dxa"/>
            <w:shd w:val="clear" w:color="auto" w:fill="auto"/>
            <w:vAlign w:val="center"/>
          </w:tcPr>
          <w:p w:rsidR="000C06D3" w:rsidRPr="000C06D3" w:rsidRDefault="000C06D3" w:rsidP="000C06D3">
            <w:pPr>
              <w:jc w:val="center"/>
              <w:rPr>
                <w:bCs/>
                <w:sz w:val="20"/>
                <w:szCs w:val="20"/>
              </w:rPr>
            </w:pPr>
            <w:r w:rsidRPr="000C06D3">
              <w:rPr>
                <w:sz w:val="20"/>
                <w:szCs w:val="20"/>
              </w:rPr>
              <w:t>1318,7167</w:t>
            </w:r>
          </w:p>
        </w:tc>
        <w:tc>
          <w:tcPr>
            <w:tcW w:w="1275" w:type="dxa"/>
            <w:shd w:val="clear" w:color="auto" w:fill="auto"/>
            <w:vAlign w:val="center"/>
          </w:tcPr>
          <w:p w:rsidR="000C06D3" w:rsidRPr="000C06D3" w:rsidRDefault="000C06D3" w:rsidP="000C06D3">
            <w:pPr>
              <w:jc w:val="center"/>
              <w:rPr>
                <w:bCs/>
                <w:sz w:val="20"/>
                <w:szCs w:val="20"/>
              </w:rPr>
            </w:pPr>
            <w:r w:rsidRPr="000C06D3">
              <w:rPr>
                <w:sz w:val="20"/>
                <w:szCs w:val="20"/>
              </w:rPr>
              <w:t>817,80944</w:t>
            </w:r>
          </w:p>
        </w:tc>
        <w:tc>
          <w:tcPr>
            <w:tcW w:w="1296" w:type="dxa"/>
            <w:shd w:val="clear" w:color="auto" w:fill="auto"/>
            <w:vAlign w:val="center"/>
          </w:tcPr>
          <w:p w:rsidR="000C06D3" w:rsidRPr="000C06D3" w:rsidRDefault="000C06D3" w:rsidP="000C06D3">
            <w:pPr>
              <w:spacing w:before="0" w:after="0"/>
              <w:jc w:val="center"/>
              <w:rPr>
                <w:sz w:val="20"/>
                <w:szCs w:val="20"/>
              </w:rPr>
            </w:pPr>
            <w:r w:rsidRPr="000C06D3">
              <w:rPr>
                <w:sz w:val="20"/>
                <w:szCs w:val="20"/>
              </w:rPr>
              <w:t>6993,036</w:t>
            </w:r>
          </w:p>
        </w:tc>
        <w:tc>
          <w:tcPr>
            <w:tcW w:w="1276" w:type="dxa"/>
            <w:tcBorders>
              <w:right w:val="single" w:sz="4" w:space="0" w:color="auto"/>
            </w:tcBorders>
            <w:shd w:val="clear" w:color="auto" w:fill="auto"/>
            <w:vAlign w:val="center"/>
          </w:tcPr>
          <w:p w:rsidR="000C06D3" w:rsidRPr="000C06D3" w:rsidRDefault="000C06D3" w:rsidP="000C06D3">
            <w:pPr>
              <w:jc w:val="center"/>
              <w:rPr>
                <w:bCs/>
                <w:sz w:val="20"/>
                <w:szCs w:val="20"/>
              </w:rPr>
            </w:pPr>
            <w:r w:rsidRPr="000C06D3">
              <w:rPr>
                <w:sz w:val="20"/>
                <w:szCs w:val="20"/>
              </w:rPr>
              <w:t>4 142,536</w:t>
            </w: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bCs/>
                <w:sz w:val="20"/>
                <w:szCs w:val="20"/>
              </w:rPr>
            </w:pPr>
            <w:r w:rsidRPr="000C06D3">
              <w:rPr>
                <w:sz w:val="20"/>
                <w:szCs w:val="20"/>
              </w:rPr>
              <w:t>5 922,33892</w:t>
            </w:r>
          </w:p>
        </w:tc>
        <w:tc>
          <w:tcPr>
            <w:tcW w:w="1276" w:type="dxa"/>
            <w:tcBorders>
              <w:lef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4487,2</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r>
      <w:tr w:rsidR="000C06D3" w:rsidRPr="000C06D3" w:rsidTr="00574568">
        <w:trPr>
          <w:trHeight w:val="251"/>
          <w:jc w:val="center"/>
        </w:trPr>
        <w:tc>
          <w:tcPr>
            <w:tcW w:w="567" w:type="dxa"/>
            <w:vMerge/>
            <w:shd w:val="clear" w:color="auto" w:fill="auto"/>
            <w:vAlign w:val="center"/>
          </w:tcPr>
          <w:p w:rsidR="000C06D3" w:rsidRPr="000C06D3" w:rsidRDefault="000C06D3" w:rsidP="000C06D3">
            <w:pPr>
              <w:rPr>
                <w:sz w:val="20"/>
                <w:szCs w:val="20"/>
              </w:rPr>
            </w:pPr>
          </w:p>
        </w:tc>
        <w:tc>
          <w:tcPr>
            <w:tcW w:w="3402" w:type="dxa"/>
            <w:shd w:val="clear" w:color="auto" w:fill="auto"/>
          </w:tcPr>
          <w:p w:rsidR="000C06D3" w:rsidRPr="000C06D3" w:rsidRDefault="000C06D3" w:rsidP="000C06D3">
            <w:pPr>
              <w:rPr>
                <w:sz w:val="20"/>
                <w:szCs w:val="20"/>
              </w:rPr>
            </w:pPr>
            <w:r w:rsidRPr="000C06D3">
              <w:rPr>
                <w:sz w:val="20"/>
                <w:szCs w:val="20"/>
              </w:rPr>
              <w:t>- областной бюджет</w:t>
            </w:r>
          </w:p>
        </w:tc>
        <w:tc>
          <w:tcPr>
            <w:tcW w:w="1276" w:type="dxa"/>
            <w:shd w:val="clear" w:color="auto" w:fill="auto"/>
            <w:vAlign w:val="center"/>
          </w:tcPr>
          <w:p w:rsidR="000C06D3" w:rsidRPr="000C06D3" w:rsidRDefault="000C06D3" w:rsidP="000C06D3">
            <w:pPr>
              <w:jc w:val="center"/>
              <w:rPr>
                <w:bCs/>
                <w:sz w:val="20"/>
                <w:szCs w:val="20"/>
              </w:rPr>
            </w:pPr>
            <w:r w:rsidRPr="000C06D3">
              <w:rPr>
                <w:sz w:val="20"/>
                <w:szCs w:val="20"/>
              </w:rPr>
              <w:t>0</w:t>
            </w:r>
          </w:p>
        </w:tc>
        <w:tc>
          <w:tcPr>
            <w:tcW w:w="1275" w:type="dxa"/>
            <w:shd w:val="clear" w:color="auto" w:fill="auto"/>
            <w:vAlign w:val="center"/>
          </w:tcPr>
          <w:p w:rsidR="000C06D3" w:rsidRPr="000C06D3" w:rsidRDefault="000C06D3" w:rsidP="000C06D3">
            <w:pPr>
              <w:jc w:val="center"/>
              <w:rPr>
                <w:bCs/>
                <w:sz w:val="20"/>
                <w:szCs w:val="20"/>
              </w:rPr>
            </w:pPr>
            <w:r w:rsidRPr="000C06D3">
              <w:rPr>
                <w:sz w:val="20"/>
                <w:szCs w:val="20"/>
              </w:rPr>
              <w:t>0</w:t>
            </w:r>
          </w:p>
        </w:tc>
        <w:tc>
          <w:tcPr>
            <w:tcW w:w="1296" w:type="dxa"/>
            <w:shd w:val="clear" w:color="auto" w:fill="auto"/>
            <w:vAlign w:val="center"/>
          </w:tcPr>
          <w:p w:rsidR="000C06D3" w:rsidRPr="000C06D3" w:rsidRDefault="000C06D3" w:rsidP="000C06D3">
            <w:pPr>
              <w:spacing w:before="0" w:after="0"/>
              <w:jc w:val="center"/>
              <w:rPr>
                <w:sz w:val="20"/>
                <w:szCs w:val="20"/>
              </w:rPr>
            </w:pPr>
            <w:r w:rsidRPr="000C06D3">
              <w:rPr>
                <w:sz w:val="20"/>
                <w:szCs w:val="20"/>
              </w:rPr>
              <w:t>6116,715</w:t>
            </w:r>
          </w:p>
        </w:tc>
        <w:tc>
          <w:tcPr>
            <w:tcW w:w="1276" w:type="dxa"/>
            <w:tcBorders>
              <w:right w:val="single" w:sz="4" w:space="0" w:color="auto"/>
            </w:tcBorders>
            <w:shd w:val="clear" w:color="auto" w:fill="auto"/>
            <w:vAlign w:val="center"/>
          </w:tcPr>
          <w:p w:rsidR="000C06D3" w:rsidRPr="000C06D3" w:rsidRDefault="000C06D3" w:rsidP="000C06D3">
            <w:pPr>
              <w:jc w:val="center"/>
              <w:rPr>
                <w:bCs/>
                <w:sz w:val="20"/>
                <w:szCs w:val="20"/>
              </w:rPr>
            </w:pPr>
            <w:r w:rsidRPr="000C06D3">
              <w:rPr>
                <w:bCs/>
                <w:sz w:val="20"/>
                <w:szCs w:val="20"/>
              </w:rPr>
              <w:t>3 294,720</w:t>
            </w: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bCs/>
                <w:sz w:val="20"/>
                <w:szCs w:val="20"/>
              </w:rPr>
            </w:pPr>
            <w:r w:rsidRPr="000C06D3">
              <w:rPr>
                <w:bCs/>
                <w:sz w:val="20"/>
                <w:szCs w:val="20"/>
              </w:rPr>
              <w:t>5 353,23054</w:t>
            </w:r>
          </w:p>
        </w:tc>
        <w:tc>
          <w:tcPr>
            <w:tcW w:w="1276" w:type="dxa"/>
            <w:tcBorders>
              <w:lef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4154,040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r>
      <w:tr w:rsidR="000C06D3" w:rsidRPr="000C06D3" w:rsidTr="00574568">
        <w:trPr>
          <w:trHeight w:val="251"/>
          <w:jc w:val="center"/>
        </w:trPr>
        <w:tc>
          <w:tcPr>
            <w:tcW w:w="567" w:type="dxa"/>
            <w:vMerge/>
            <w:shd w:val="clear" w:color="auto" w:fill="auto"/>
            <w:vAlign w:val="center"/>
          </w:tcPr>
          <w:p w:rsidR="000C06D3" w:rsidRPr="000C06D3" w:rsidRDefault="000C06D3" w:rsidP="000C06D3">
            <w:pPr>
              <w:rPr>
                <w:sz w:val="20"/>
                <w:szCs w:val="20"/>
              </w:rPr>
            </w:pPr>
          </w:p>
        </w:tc>
        <w:tc>
          <w:tcPr>
            <w:tcW w:w="3402" w:type="dxa"/>
            <w:shd w:val="clear" w:color="auto" w:fill="auto"/>
          </w:tcPr>
          <w:p w:rsidR="000C06D3" w:rsidRPr="000C06D3" w:rsidRDefault="000C06D3" w:rsidP="000C06D3">
            <w:pPr>
              <w:rPr>
                <w:sz w:val="20"/>
                <w:szCs w:val="20"/>
              </w:rPr>
            </w:pPr>
            <w:r w:rsidRPr="000C06D3">
              <w:rPr>
                <w:sz w:val="20"/>
                <w:szCs w:val="20"/>
              </w:rPr>
              <w:t>- районный бюджет</w:t>
            </w:r>
          </w:p>
        </w:tc>
        <w:tc>
          <w:tcPr>
            <w:tcW w:w="1276" w:type="dxa"/>
            <w:shd w:val="clear" w:color="auto" w:fill="auto"/>
          </w:tcPr>
          <w:p w:rsidR="000C06D3" w:rsidRPr="000C06D3" w:rsidRDefault="000C06D3" w:rsidP="000C06D3">
            <w:pPr>
              <w:jc w:val="center"/>
              <w:rPr>
                <w:bCs/>
                <w:sz w:val="20"/>
                <w:szCs w:val="20"/>
              </w:rPr>
            </w:pPr>
            <w:r w:rsidRPr="000C06D3">
              <w:rPr>
                <w:sz w:val="20"/>
                <w:szCs w:val="20"/>
              </w:rPr>
              <w:t>1318,7167</w:t>
            </w:r>
          </w:p>
        </w:tc>
        <w:tc>
          <w:tcPr>
            <w:tcW w:w="1275" w:type="dxa"/>
            <w:shd w:val="clear" w:color="auto" w:fill="auto"/>
          </w:tcPr>
          <w:p w:rsidR="000C06D3" w:rsidRPr="000C06D3" w:rsidRDefault="000C06D3" w:rsidP="000C06D3">
            <w:pPr>
              <w:jc w:val="center"/>
              <w:rPr>
                <w:bCs/>
                <w:sz w:val="20"/>
                <w:szCs w:val="20"/>
              </w:rPr>
            </w:pPr>
            <w:r w:rsidRPr="000C06D3">
              <w:rPr>
                <w:sz w:val="20"/>
                <w:szCs w:val="20"/>
              </w:rPr>
              <w:t>817,80944</w:t>
            </w:r>
          </w:p>
        </w:tc>
        <w:tc>
          <w:tcPr>
            <w:tcW w:w="1296" w:type="dxa"/>
            <w:shd w:val="clear" w:color="auto" w:fill="auto"/>
            <w:vAlign w:val="center"/>
          </w:tcPr>
          <w:p w:rsidR="000C06D3" w:rsidRPr="000C06D3" w:rsidRDefault="000C06D3" w:rsidP="000C06D3">
            <w:pPr>
              <w:spacing w:before="0" w:after="0"/>
              <w:jc w:val="center"/>
              <w:rPr>
                <w:sz w:val="20"/>
                <w:szCs w:val="20"/>
              </w:rPr>
            </w:pPr>
            <w:r w:rsidRPr="000C06D3">
              <w:rPr>
                <w:sz w:val="20"/>
                <w:szCs w:val="20"/>
              </w:rPr>
              <w:t>876,321</w:t>
            </w:r>
          </w:p>
        </w:tc>
        <w:tc>
          <w:tcPr>
            <w:tcW w:w="1276" w:type="dxa"/>
            <w:tcBorders>
              <w:right w:val="single" w:sz="4" w:space="0" w:color="auto"/>
            </w:tcBorders>
            <w:shd w:val="clear" w:color="auto" w:fill="auto"/>
          </w:tcPr>
          <w:p w:rsidR="000C06D3" w:rsidRPr="000C06D3" w:rsidRDefault="000C06D3" w:rsidP="000C06D3">
            <w:pPr>
              <w:jc w:val="center"/>
              <w:rPr>
                <w:bCs/>
                <w:sz w:val="20"/>
                <w:szCs w:val="20"/>
              </w:rPr>
            </w:pPr>
            <w:r w:rsidRPr="000C06D3">
              <w:rPr>
                <w:bCs/>
                <w:sz w:val="20"/>
                <w:szCs w:val="20"/>
              </w:rPr>
              <w:t>847,816</w:t>
            </w:r>
          </w:p>
        </w:tc>
        <w:tc>
          <w:tcPr>
            <w:tcW w:w="1397" w:type="dxa"/>
            <w:tcBorders>
              <w:left w:val="single" w:sz="4" w:space="0" w:color="auto"/>
              <w:right w:val="single" w:sz="4" w:space="0" w:color="auto"/>
            </w:tcBorders>
            <w:shd w:val="clear" w:color="auto" w:fill="auto"/>
          </w:tcPr>
          <w:p w:rsidR="000C06D3" w:rsidRPr="000C06D3" w:rsidRDefault="000C06D3" w:rsidP="000C06D3">
            <w:pPr>
              <w:jc w:val="center"/>
              <w:rPr>
                <w:bCs/>
                <w:sz w:val="20"/>
                <w:szCs w:val="20"/>
              </w:rPr>
            </w:pPr>
            <w:r w:rsidRPr="000C06D3">
              <w:rPr>
                <w:sz w:val="20"/>
                <w:szCs w:val="20"/>
              </w:rPr>
              <w:t>569,10838</w:t>
            </w:r>
          </w:p>
        </w:tc>
        <w:tc>
          <w:tcPr>
            <w:tcW w:w="1276" w:type="dxa"/>
            <w:tcBorders>
              <w:lef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333,16</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r>
      <w:tr w:rsidR="000C06D3" w:rsidRPr="000C06D3" w:rsidTr="00574568">
        <w:trPr>
          <w:trHeight w:val="251"/>
          <w:jc w:val="center"/>
        </w:trPr>
        <w:tc>
          <w:tcPr>
            <w:tcW w:w="567" w:type="dxa"/>
            <w:vMerge w:val="restart"/>
            <w:shd w:val="clear" w:color="auto" w:fill="auto"/>
          </w:tcPr>
          <w:p w:rsidR="000C06D3" w:rsidRPr="000C06D3" w:rsidRDefault="000C06D3" w:rsidP="000C06D3">
            <w:pPr>
              <w:rPr>
                <w:sz w:val="20"/>
                <w:szCs w:val="20"/>
              </w:rPr>
            </w:pPr>
            <w:r w:rsidRPr="000C06D3">
              <w:rPr>
                <w:sz w:val="20"/>
                <w:szCs w:val="20"/>
              </w:rPr>
              <w:t>4</w:t>
            </w:r>
          </w:p>
          <w:p w:rsidR="000C06D3" w:rsidRPr="000C06D3" w:rsidRDefault="000C06D3" w:rsidP="000C06D3">
            <w:pPr>
              <w:rPr>
                <w:sz w:val="20"/>
                <w:szCs w:val="20"/>
              </w:rPr>
            </w:pPr>
            <w:r w:rsidRPr="000C06D3">
              <w:rPr>
                <w:sz w:val="20"/>
                <w:szCs w:val="20"/>
              </w:rPr>
              <w:t> </w:t>
            </w:r>
          </w:p>
        </w:tc>
        <w:tc>
          <w:tcPr>
            <w:tcW w:w="3402" w:type="dxa"/>
            <w:shd w:val="clear" w:color="auto" w:fill="auto"/>
          </w:tcPr>
          <w:p w:rsidR="000C06D3" w:rsidRPr="000C06D3" w:rsidRDefault="000C06D3" w:rsidP="000C06D3">
            <w:pPr>
              <w:autoSpaceDE w:val="0"/>
              <w:autoSpaceDN w:val="0"/>
              <w:adjustRightInd w:val="0"/>
              <w:rPr>
                <w:b/>
                <w:sz w:val="20"/>
                <w:szCs w:val="20"/>
              </w:rPr>
            </w:pPr>
            <w:r w:rsidRPr="000C06D3">
              <w:rPr>
                <w:b/>
                <w:sz w:val="20"/>
                <w:szCs w:val="20"/>
              </w:rPr>
              <w:t>Подпрограмма «Предупреждение аварийных ситуаций на объектах коммунального хозяйства Вичугского муниципального района»</w:t>
            </w:r>
          </w:p>
        </w:tc>
        <w:tc>
          <w:tcPr>
            <w:tcW w:w="1276" w:type="dxa"/>
            <w:shd w:val="clear" w:color="auto" w:fill="auto"/>
            <w:vAlign w:val="center"/>
          </w:tcPr>
          <w:p w:rsidR="000C06D3" w:rsidRPr="000C06D3" w:rsidRDefault="000C06D3" w:rsidP="000C06D3">
            <w:pPr>
              <w:jc w:val="center"/>
              <w:rPr>
                <w:b/>
                <w:bCs/>
                <w:sz w:val="20"/>
                <w:szCs w:val="20"/>
              </w:rPr>
            </w:pPr>
          </w:p>
        </w:tc>
        <w:tc>
          <w:tcPr>
            <w:tcW w:w="1275" w:type="dxa"/>
            <w:shd w:val="clear" w:color="auto" w:fill="auto"/>
            <w:vAlign w:val="center"/>
          </w:tcPr>
          <w:p w:rsidR="000C06D3" w:rsidRPr="000C06D3" w:rsidRDefault="000C06D3" w:rsidP="000C06D3">
            <w:pPr>
              <w:jc w:val="center"/>
              <w:rPr>
                <w:b/>
                <w:bCs/>
                <w:sz w:val="20"/>
                <w:szCs w:val="20"/>
              </w:rPr>
            </w:pPr>
          </w:p>
        </w:tc>
        <w:tc>
          <w:tcPr>
            <w:tcW w:w="1296" w:type="dxa"/>
            <w:shd w:val="clear" w:color="auto" w:fill="auto"/>
            <w:vAlign w:val="center"/>
          </w:tcPr>
          <w:p w:rsidR="000C06D3" w:rsidRPr="000C06D3" w:rsidRDefault="000C06D3" w:rsidP="000C06D3">
            <w:pPr>
              <w:jc w:val="center"/>
              <w:rPr>
                <w:b/>
                <w:bCs/>
                <w:sz w:val="20"/>
                <w:szCs w:val="20"/>
              </w:rPr>
            </w:pPr>
          </w:p>
        </w:tc>
        <w:tc>
          <w:tcPr>
            <w:tcW w:w="1276" w:type="dxa"/>
            <w:tcBorders>
              <w:right w:val="single" w:sz="4" w:space="0" w:color="auto"/>
            </w:tcBorders>
            <w:shd w:val="clear" w:color="auto" w:fill="auto"/>
            <w:vAlign w:val="center"/>
          </w:tcPr>
          <w:p w:rsidR="000C06D3" w:rsidRPr="000C06D3" w:rsidRDefault="000C06D3" w:rsidP="000C06D3">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b/>
                <w:bCs/>
                <w:sz w:val="20"/>
                <w:szCs w:val="20"/>
              </w:rPr>
            </w:pPr>
          </w:p>
        </w:tc>
        <w:tc>
          <w:tcPr>
            <w:tcW w:w="1276" w:type="dxa"/>
            <w:tcBorders>
              <w:left w:val="single" w:sz="4" w:space="0" w:color="auto"/>
            </w:tcBorders>
            <w:shd w:val="clear" w:color="auto" w:fill="auto"/>
            <w:vAlign w:val="center"/>
          </w:tcPr>
          <w:p w:rsidR="000C06D3" w:rsidRPr="000C06D3" w:rsidRDefault="000C06D3" w:rsidP="000C06D3">
            <w:pPr>
              <w:jc w:val="center"/>
              <w:rPr>
                <w:b/>
                <w:bCs/>
                <w:sz w:val="20"/>
                <w:szCs w:val="20"/>
              </w:rPr>
            </w:pPr>
          </w:p>
        </w:tc>
        <w:tc>
          <w:tcPr>
            <w:tcW w:w="993" w:type="dxa"/>
            <w:tcBorders>
              <w:left w:val="single" w:sz="4" w:space="0" w:color="auto"/>
            </w:tcBorders>
          </w:tcPr>
          <w:p w:rsidR="000C06D3" w:rsidRPr="000C06D3" w:rsidRDefault="000C06D3" w:rsidP="000C06D3">
            <w:pPr>
              <w:jc w:val="center"/>
              <w:rPr>
                <w:b/>
                <w:bCs/>
                <w:sz w:val="20"/>
                <w:szCs w:val="20"/>
              </w:rPr>
            </w:pPr>
          </w:p>
        </w:tc>
        <w:tc>
          <w:tcPr>
            <w:tcW w:w="993" w:type="dxa"/>
            <w:tcBorders>
              <w:left w:val="single" w:sz="4" w:space="0" w:color="auto"/>
            </w:tcBorders>
            <w:vAlign w:val="center"/>
          </w:tcPr>
          <w:p w:rsidR="000C06D3" w:rsidRPr="000C06D3" w:rsidRDefault="000C06D3" w:rsidP="000C06D3">
            <w:pPr>
              <w:jc w:val="center"/>
              <w:rPr>
                <w:b/>
                <w:bCs/>
                <w:sz w:val="20"/>
                <w:szCs w:val="20"/>
              </w:rPr>
            </w:pPr>
          </w:p>
        </w:tc>
      </w:tr>
      <w:tr w:rsidR="000C06D3" w:rsidRPr="000C06D3" w:rsidTr="00574568">
        <w:trPr>
          <w:trHeight w:val="251"/>
          <w:jc w:val="center"/>
        </w:trPr>
        <w:tc>
          <w:tcPr>
            <w:tcW w:w="567" w:type="dxa"/>
            <w:vMerge/>
            <w:shd w:val="clear" w:color="auto" w:fill="auto"/>
          </w:tcPr>
          <w:p w:rsidR="000C06D3" w:rsidRPr="000C06D3" w:rsidRDefault="000C06D3" w:rsidP="000C06D3">
            <w:pPr>
              <w:rPr>
                <w:sz w:val="20"/>
                <w:szCs w:val="20"/>
              </w:rPr>
            </w:pPr>
          </w:p>
        </w:tc>
        <w:tc>
          <w:tcPr>
            <w:tcW w:w="3402" w:type="dxa"/>
            <w:shd w:val="clear" w:color="auto" w:fill="auto"/>
          </w:tcPr>
          <w:p w:rsidR="000C06D3" w:rsidRPr="000C06D3" w:rsidRDefault="000C06D3" w:rsidP="000C06D3">
            <w:pPr>
              <w:rPr>
                <w:sz w:val="20"/>
                <w:szCs w:val="20"/>
              </w:rPr>
            </w:pPr>
            <w:r w:rsidRPr="000C06D3">
              <w:rPr>
                <w:sz w:val="20"/>
                <w:szCs w:val="20"/>
              </w:rPr>
              <w:t>бюджетные ассигнования</w:t>
            </w:r>
          </w:p>
        </w:tc>
        <w:tc>
          <w:tcPr>
            <w:tcW w:w="1276" w:type="dxa"/>
            <w:shd w:val="clear" w:color="auto" w:fill="auto"/>
            <w:vAlign w:val="center"/>
          </w:tcPr>
          <w:p w:rsidR="000C06D3" w:rsidRPr="000C06D3" w:rsidRDefault="000C06D3" w:rsidP="000C06D3">
            <w:pPr>
              <w:jc w:val="center"/>
              <w:rPr>
                <w:bCs/>
                <w:sz w:val="20"/>
                <w:szCs w:val="20"/>
              </w:rPr>
            </w:pPr>
            <w:r w:rsidRPr="000C06D3">
              <w:rPr>
                <w:sz w:val="20"/>
                <w:szCs w:val="20"/>
              </w:rPr>
              <w:t>219,2502</w:t>
            </w:r>
          </w:p>
        </w:tc>
        <w:tc>
          <w:tcPr>
            <w:tcW w:w="1275" w:type="dxa"/>
            <w:shd w:val="clear" w:color="auto" w:fill="auto"/>
            <w:vAlign w:val="center"/>
          </w:tcPr>
          <w:p w:rsidR="000C06D3" w:rsidRPr="000C06D3" w:rsidRDefault="000C06D3" w:rsidP="000C06D3">
            <w:pPr>
              <w:jc w:val="center"/>
              <w:rPr>
                <w:bCs/>
                <w:sz w:val="20"/>
                <w:szCs w:val="20"/>
              </w:rPr>
            </w:pPr>
            <w:r w:rsidRPr="000C06D3">
              <w:rPr>
                <w:sz w:val="20"/>
                <w:szCs w:val="20"/>
              </w:rPr>
              <w:t>924,006</w:t>
            </w:r>
          </w:p>
        </w:tc>
        <w:tc>
          <w:tcPr>
            <w:tcW w:w="1296" w:type="dxa"/>
            <w:shd w:val="clear" w:color="auto" w:fill="auto"/>
            <w:vAlign w:val="center"/>
          </w:tcPr>
          <w:p w:rsidR="000C06D3" w:rsidRPr="000C06D3" w:rsidRDefault="000C06D3" w:rsidP="000C06D3">
            <w:pPr>
              <w:jc w:val="center"/>
              <w:rPr>
                <w:bCs/>
                <w:sz w:val="20"/>
                <w:szCs w:val="20"/>
              </w:rPr>
            </w:pPr>
            <w:r w:rsidRPr="000C06D3">
              <w:rPr>
                <w:sz w:val="20"/>
                <w:szCs w:val="20"/>
              </w:rPr>
              <w:t>474,29</w:t>
            </w:r>
          </w:p>
        </w:tc>
        <w:tc>
          <w:tcPr>
            <w:tcW w:w="1276" w:type="dxa"/>
            <w:tcBorders>
              <w:right w:val="single" w:sz="4" w:space="0" w:color="auto"/>
            </w:tcBorders>
            <w:shd w:val="clear" w:color="auto" w:fill="auto"/>
            <w:vAlign w:val="center"/>
          </w:tcPr>
          <w:p w:rsidR="000C06D3" w:rsidRPr="000C06D3" w:rsidRDefault="000C06D3" w:rsidP="000C06D3">
            <w:pPr>
              <w:jc w:val="center"/>
              <w:rPr>
                <w:bCs/>
                <w:sz w:val="20"/>
                <w:szCs w:val="20"/>
              </w:rPr>
            </w:pPr>
            <w:r w:rsidRPr="000C06D3">
              <w:rPr>
                <w:bCs/>
                <w:sz w:val="20"/>
                <w:szCs w:val="20"/>
              </w:rPr>
              <w:t>4894,66453</w:t>
            </w: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bCs/>
                <w:sz w:val="20"/>
                <w:szCs w:val="20"/>
              </w:rPr>
            </w:pPr>
            <w:r w:rsidRPr="000C06D3">
              <w:rPr>
                <w:sz w:val="20"/>
                <w:szCs w:val="20"/>
              </w:rPr>
              <w:t>4189,79302</w:t>
            </w:r>
          </w:p>
        </w:tc>
        <w:tc>
          <w:tcPr>
            <w:tcW w:w="1276" w:type="dxa"/>
            <w:tcBorders>
              <w:lef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2889,60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200,00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200,00</w:t>
            </w:r>
          </w:p>
        </w:tc>
      </w:tr>
      <w:tr w:rsidR="000C06D3" w:rsidRPr="000C06D3" w:rsidTr="00574568">
        <w:trPr>
          <w:trHeight w:val="251"/>
          <w:jc w:val="center"/>
        </w:trPr>
        <w:tc>
          <w:tcPr>
            <w:tcW w:w="567" w:type="dxa"/>
            <w:vMerge/>
            <w:shd w:val="clear" w:color="auto" w:fill="auto"/>
          </w:tcPr>
          <w:p w:rsidR="000C06D3" w:rsidRPr="000C06D3" w:rsidRDefault="000C06D3" w:rsidP="000C06D3">
            <w:pPr>
              <w:rPr>
                <w:sz w:val="20"/>
                <w:szCs w:val="20"/>
              </w:rPr>
            </w:pPr>
          </w:p>
        </w:tc>
        <w:tc>
          <w:tcPr>
            <w:tcW w:w="3402" w:type="dxa"/>
            <w:shd w:val="clear" w:color="auto" w:fill="auto"/>
          </w:tcPr>
          <w:p w:rsidR="000C06D3" w:rsidRPr="000C06D3" w:rsidRDefault="000C06D3" w:rsidP="000C06D3">
            <w:pPr>
              <w:rPr>
                <w:sz w:val="20"/>
                <w:szCs w:val="20"/>
              </w:rPr>
            </w:pPr>
            <w:r w:rsidRPr="000C06D3">
              <w:rPr>
                <w:sz w:val="20"/>
                <w:szCs w:val="20"/>
              </w:rPr>
              <w:t>- областной бюджет</w:t>
            </w:r>
          </w:p>
        </w:tc>
        <w:tc>
          <w:tcPr>
            <w:tcW w:w="1276" w:type="dxa"/>
            <w:shd w:val="clear" w:color="auto" w:fill="auto"/>
            <w:vAlign w:val="center"/>
          </w:tcPr>
          <w:p w:rsidR="000C06D3" w:rsidRPr="000C06D3" w:rsidRDefault="000C06D3" w:rsidP="000C06D3">
            <w:pPr>
              <w:jc w:val="center"/>
              <w:rPr>
                <w:bCs/>
                <w:sz w:val="20"/>
                <w:szCs w:val="20"/>
              </w:rPr>
            </w:pPr>
            <w:r w:rsidRPr="000C06D3">
              <w:rPr>
                <w:sz w:val="20"/>
                <w:szCs w:val="20"/>
              </w:rPr>
              <w:t>0</w:t>
            </w:r>
          </w:p>
        </w:tc>
        <w:tc>
          <w:tcPr>
            <w:tcW w:w="1275" w:type="dxa"/>
            <w:shd w:val="clear" w:color="auto" w:fill="auto"/>
            <w:vAlign w:val="center"/>
          </w:tcPr>
          <w:p w:rsidR="000C06D3" w:rsidRPr="000C06D3" w:rsidRDefault="000C06D3" w:rsidP="000C06D3">
            <w:pPr>
              <w:jc w:val="center"/>
              <w:rPr>
                <w:bCs/>
                <w:sz w:val="20"/>
                <w:szCs w:val="20"/>
              </w:rPr>
            </w:pPr>
            <w:r w:rsidRPr="000C06D3">
              <w:rPr>
                <w:sz w:val="20"/>
                <w:szCs w:val="20"/>
              </w:rPr>
              <w:t>0</w:t>
            </w:r>
          </w:p>
        </w:tc>
        <w:tc>
          <w:tcPr>
            <w:tcW w:w="1296" w:type="dxa"/>
            <w:shd w:val="clear" w:color="auto" w:fill="auto"/>
            <w:vAlign w:val="center"/>
          </w:tcPr>
          <w:p w:rsidR="000C06D3" w:rsidRPr="000C06D3" w:rsidRDefault="000C06D3" w:rsidP="000C06D3">
            <w:pPr>
              <w:jc w:val="center"/>
              <w:rPr>
                <w:bCs/>
                <w:sz w:val="20"/>
                <w:szCs w:val="20"/>
              </w:rPr>
            </w:pPr>
            <w:r w:rsidRPr="000C06D3">
              <w:rPr>
                <w:bCs/>
                <w:sz w:val="20"/>
                <w:szCs w:val="20"/>
              </w:rPr>
              <w:t>0</w:t>
            </w:r>
          </w:p>
        </w:tc>
        <w:tc>
          <w:tcPr>
            <w:tcW w:w="1276" w:type="dxa"/>
            <w:tcBorders>
              <w:right w:val="single" w:sz="4" w:space="0" w:color="auto"/>
            </w:tcBorders>
            <w:shd w:val="clear" w:color="auto" w:fill="auto"/>
            <w:vAlign w:val="center"/>
          </w:tcPr>
          <w:p w:rsidR="000C06D3" w:rsidRPr="000C06D3" w:rsidRDefault="000C06D3" w:rsidP="000C06D3">
            <w:pPr>
              <w:jc w:val="center"/>
              <w:rPr>
                <w:bCs/>
                <w:sz w:val="20"/>
                <w:szCs w:val="20"/>
              </w:rPr>
            </w:pPr>
            <w:r w:rsidRPr="000C06D3">
              <w:rPr>
                <w:bCs/>
                <w:sz w:val="20"/>
                <w:szCs w:val="20"/>
              </w:rPr>
              <w:t>0</w:t>
            </w: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bCs/>
                <w:sz w:val="20"/>
                <w:szCs w:val="20"/>
              </w:rPr>
            </w:pPr>
            <w:r w:rsidRPr="000C06D3">
              <w:rPr>
                <w:bCs/>
                <w:sz w:val="20"/>
                <w:szCs w:val="20"/>
              </w:rPr>
              <w:t>0</w:t>
            </w:r>
          </w:p>
        </w:tc>
        <w:tc>
          <w:tcPr>
            <w:tcW w:w="1276" w:type="dxa"/>
            <w:tcBorders>
              <w:lef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r>
      <w:tr w:rsidR="000C06D3" w:rsidRPr="000C06D3" w:rsidTr="00574568">
        <w:trPr>
          <w:trHeight w:val="251"/>
          <w:jc w:val="center"/>
        </w:trPr>
        <w:tc>
          <w:tcPr>
            <w:tcW w:w="567" w:type="dxa"/>
            <w:vMerge/>
            <w:shd w:val="clear" w:color="auto" w:fill="auto"/>
          </w:tcPr>
          <w:p w:rsidR="000C06D3" w:rsidRPr="000C06D3" w:rsidRDefault="000C06D3" w:rsidP="000C06D3">
            <w:pPr>
              <w:rPr>
                <w:sz w:val="20"/>
                <w:szCs w:val="20"/>
              </w:rPr>
            </w:pPr>
          </w:p>
        </w:tc>
        <w:tc>
          <w:tcPr>
            <w:tcW w:w="3402" w:type="dxa"/>
            <w:shd w:val="clear" w:color="auto" w:fill="auto"/>
          </w:tcPr>
          <w:p w:rsidR="000C06D3" w:rsidRPr="000C06D3" w:rsidRDefault="000C06D3" w:rsidP="000C06D3">
            <w:pPr>
              <w:rPr>
                <w:sz w:val="20"/>
                <w:szCs w:val="20"/>
              </w:rPr>
            </w:pPr>
            <w:r w:rsidRPr="000C06D3">
              <w:rPr>
                <w:sz w:val="20"/>
                <w:szCs w:val="20"/>
              </w:rPr>
              <w:t>- районный бюджет</w:t>
            </w:r>
          </w:p>
        </w:tc>
        <w:tc>
          <w:tcPr>
            <w:tcW w:w="1276" w:type="dxa"/>
            <w:shd w:val="clear" w:color="auto" w:fill="auto"/>
          </w:tcPr>
          <w:p w:rsidR="000C06D3" w:rsidRPr="000C06D3" w:rsidRDefault="000C06D3" w:rsidP="000C06D3">
            <w:pPr>
              <w:jc w:val="center"/>
              <w:rPr>
                <w:bCs/>
                <w:sz w:val="20"/>
                <w:szCs w:val="20"/>
              </w:rPr>
            </w:pPr>
            <w:r w:rsidRPr="000C06D3">
              <w:rPr>
                <w:sz w:val="20"/>
                <w:szCs w:val="20"/>
              </w:rPr>
              <w:t>219,2502</w:t>
            </w:r>
          </w:p>
        </w:tc>
        <w:tc>
          <w:tcPr>
            <w:tcW w:w="1275" w:type="dxa"/>
            <w:shd w:val="clear" w:color="auto" w:fill="auto"/>
          </w:tcPr>
          <w:p w:rsidR="000C06D3" w:rsidRPr="000C06D3" w:rsidRDefault="000C06D3" w:rsidP="000C06D3">
            <w:pPr>
              <w:jc w:val="center"/>
              <w:rPr>
                <w:bCs/>
                <w:sz w:val="20"/>
                <w:szCs w:val="20"/>
              </w:rPr>
            </w:pPr>
            <w:r w:rsidRPr="000C06D3">
              <w:rPr>
                <w:sz w:val="20"/>
                <w:szCs w:val="20"/>
              </w:rPr>
              <w:t>924,006</w:t>
            </w:r>
          </w:p>
        </w:tc>
        <w:tc>
          <w:tcPr>
            <w:tcW w:w="1296" w:type="dxa"/>
            <w:shd w:val="clear" w:color="auto" w:fill="auto"/>
          </w:tcPr>
          <w:p w:rsidR="000C06D3" w:rsidRPr="000C06D3" w:rsidRDefault="000C06D3" w:rsidP="000C06D3">
            <w:pPr>
              <w:jc w:val="center"/>
              <w:rPr>
                <w:bCs/>
                <w:sz w:val="20"/>
                <w:szCs w:val="20"/>
              </w:rPr>
            </w:pPr>
            <w:r w:rsidRPr="000C06D3">
              <w:rPr>
                <w:sz w:val="20"/>
                <w:szCs w:val="20"/>
              </w:rPr>
              <w:t>474,29</w:t>
            </w:r>
          </w:p>
        </w:tc>
        <w:tc>
          <w:tcPr>
            <w:tcW w:w="1276" w:type="dxa"/>
            <w:tcBorders>
              <w:right w:val="single" w:sz="4" w:space="0" w:color="auto"/>
            </w:tcBorders>
            <w:shd w:val="clear" w:color="auto" w:fill="auto"/>
          </w:tcPr>
          <w:p w:rsidR="000C06D3" w:rsidRPr="000C06D3" w:rsidRDefault="000C06D3" w:rsidP="000C06D3">
            <w:pPr>
              <w:jc w:val="center"/>
              <w:rPr>
                <w:bCs/>
                <w:sz w:val="20"/>
                <w:szCs w:val="20"/>
              </w:rPr>
            </w:pPr>
            <w:r w:rsidRPr="000C06D3">
              <w:rPr>
                <w:bCs/>
                <w:sz w:val="20"/>
                <w:szCs w:val="20"/>
              </w:rPr>
              <w:t>4894,66453</w:t>
            </w:r>
          </w:p>
        </w:tc>
        <w:tc>
          <w:tcPr>
            <w:tcW w:w="1397" w:type="dxa"/>
            <w:tcBorders>
              <w:left w:val="single" w:sz="4" w:space="0" w:color="auto"/>
              <w:right w:val="single" w:sz="4" w:space="0" w:color="auto"/>
            </w:tcBorders>
            <w:shd w:val="clear" w:color="auto" w:fill="auto"/>
          </w:tcPr>
          <w:p w:rsidR="000C06D3" w:rsidRPr="000C06D3" w:rsidRDefault="000C06D3" w:rsidP="000C06D3">
            <w:pPr>
              <w:jc w:val="center"/>
              <w:rPr>
                <w:bCs/>
                <w:sz w:val="20"/>
                <w:szCs w:val="20"/>
              </w:rPr>
            </w:pPr>
            <w:r w:rsidRPr="000C06D3">
              <w:rPr>
                <w:sz w:val="20"/>
                <w:szCs w:val="20"/>
              </w:rPr>
              <w:t>4189,79302</w:t>
            </w:r>
          </w:p>
        </w:tc>
        <w:tc>
          <w:tcPr>
            <w:tcW w:w="1276" w:type="dxa"/>
            <w:tcBorders>
              <w:lef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2889,60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200,00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200,00</w:t>
            </w:r>
          </w:p>
        </w:tc>
      </w:tr>
      <w:tr w:rsidR="000C06D3" w:rsidRPr="000C06D3" w:rsidTr="00574568">
        <w:trPr>
          <w:trHeight w:val="251"/>
          <w:jc w:val="center"/>
        </w:trPr>
        <w:tc>
          <w:tcPr>
            <w:tcW w:w="567" w:type="dxa"/>
            <w:shd w:val="clear" w:color="auto" w:fill="auto"/>
          </w:tcPr>
          <w:p w:rsidR="000C06D3" w:rsidRPr="000C06D3" w:rsidRDefault="000C06D3" w:rsidP="000C06D3">
            <w:pPr>
              <w:rPr>
                <w:sz w:val="20"/>
                <w:szCs w:val="20"/>
              </w:rPr>
            </w:pPr>
            <w:r w:rsidRPr="000C06D3">
              <w:rPr>
                <w:sz w:val="20"/>
                <w:szCs w:val="20"/>
              </w:rPr>
              <w:t>5</w:t>
            </w:r>
          </w:p>
          <w:p w:rsidR="000C06D3" w:rsidRPr="000C06D3" w:rsidRDefault="000C06D3" w:rsidP="000C06D3">
            <w:pPr>
              <w:rPr>
                <w:sz w:val="20"/>
                <w:szCs w:val="20"/>
              </w:rPr>
            </w:pPr>
            <w:r w:rsidRPr="000C06D3">
              <w:rPr>
                <w:sz w:val="20"/>
                <w:szCs w:val="20"/>
              </w:rPr>
              <w:t> </w:t>
            </w:r>
          </w:p>
        </w:tc>
        <w:tc>
          <w:tcPr>
            <w:tcW w:w="3402" w:type="dxa"/>
            <w:shd w:val="clear" w:color="auto" w:fill="auto"/>
          </w:tcPr>
          <w:p w:rsidR="000C06D3" w:rsidRPr="000C06D3" w:rsidRDefault="000C06D3" w:rsidP="000C06D3">
            <w:pPr>
              <w:rPr>
                <w:b/>
                <w:sz w:val="20"/>
                <w:szCs w:val="20"/>
              </w:rPr>
            </w:pPr>
            <w:r w:rsidRPr="000C06D3">
              <w:rPr>
                <w:b/>
                <w:sz w:val="20"/>
                <w:szCs w:val="20"/>
              </w:rPr>
              <w:t>Подпрограмма «Содержание и ремонт муниципального жилищного фонда Вичугского муниципального района»</w:t>
            </w:r>
          </w:p>
        </w:tc>
        <w:tc>
          <w:tcPr>
            <w:tcW w:w="1276" w:type="dxa"/>
            <w:shd w:val="clear" w:color="auto" w:fill="auto"/>
            <w:vAlign w:val="center"/>
          </w:tcPr>
          <w:p w:rsidR="000C06D3" w:rsidRPr="000C06D3" w:rsidRDefault="000C06D3" w:rsidP="000C06D3">
            <w:pPr>
              <w:jc w:val="center"/>
              <w:rPr>
                <w:bCs/>
                <w:sz w:val="20"/>
                <w:szCs w:val="20"/>
              </w:rPr>
            </w:pPr>
          </w:p>
        </w:tc>
        <w:tc>
          <w:tcPr>
            <w:tcW w:w="1275" w:type="dxa"/>
            <w:shd w:val="clear" w:color="auto" w:fill="auto"/>
            <w:vAlign w:val="center"/>
          </w:tcPr>
          <w:p w:rsidR="000C06D3" w:rsidRPr="000C06D3" w:rsidRDefault="000C06D3" w:rsidP="000C06D3">
            <w:pPr>
              <w:jc w:val="center"/>
              <w:rPr>
                <w:bCs/>
                <w:sz w:val="20"/>
                <w:szCs w:val="20"/>
              </w:rPr>
            </w:pPr>
          </w:p>
        </w:tc>
        <w:tc>
          <w:tcPr>
            <w:tcW w:w="1296" w:type="dxa"/>
            <w:shd w:val="clear" w:color="auto" w:fill="auto"/>
            <w:vAlign w:val="center"/>
          </w:tcPr>
          <w:p w:rsidR="000C06D3" w:rsidRPr="000C06D3" w:rsidRDefault="000C06D3" w:rsidP="000C06D3">
            <w:pPr>
              <w:jc w:val="center"/>
              <w:rPr>
                <w:bCs/>
                <w:sz w:val="20"/>
                <w:szCs w:val="20"/>
              </w:rPr>
            </w:pPr>
          </w:p>
        </w:tc>
        <w:tc>
          <w:tcPr>
            <w:tcW w:w="1276" w:type="dxa"/>
            <w:tcBorders>
              <w:right w:val="single" w:sz="4" w:space="0" w:color="auto"/>
            </w:tcBorders>
            <w:shd w:val="clear" w:color="auto" w:fill="auto"/>
            <w:vAlign w:val="center"/>
          </w:tcPr>
          <w:p w:rsidR="000C06D3" w:rsidRPr="000C06D3" w:rsidRDefault="000C06D3" w:rsidP="000C06D3">
            <w:pPr>
              <w:jc w:val="center"/>
              <w:rPr>
                <w:bCs/>
                <w:sz w:val="20"/>
                <w:szCs w:val="20"/>
              </w:rPr>
            </w:pP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bCs/>
                <w:sz w:val="20"/>
                <w:szCs w:val="20"/>
              </w:rPr>
            </w:pPr>
          </w:p>
        </w:tc>
        <w:tc>
          <w:tcPr>
            <w:tcW w:w="1276" w:type="dxa"/>
            <w:tcBorders>
              <w:left w:val="single" w:sz="4" w:space="0" w:color="auto"/>
            </w:tcBorders>
            <w:shd w:val="clear" w:color="auto" w:fill="auto"/>
            <w:vAlign w:val="center"/>
          </w:tcPr>
          <w:p w:rsidR="000C06D3" w:rsidRPr="000C06D3" w:rsidRDefault="000C06D3" w:rsidP="000C06D3">
            <w:pPr>
              <w:jc w:val="center"/>
              <w:rPr>
                <w:bCs/>
                <w:sz w:val="20"/>
                <w:szCs w:val="20"/>
              </w:rPr>
            </w:pPr>
          </w:p>
        </w:tc>
        <w:tc>
          <w:tcPr>
            <w:tcW w:w="993" w:type="dxa"/>
            <w:tcBorders>
              <w:left w:val="single" w:sz="4" w:space="0" w:color="auto"/>
            </w:tcBorders>
          </w:tcPr>
          <w:p w:rsidR="000C06D3" w:rsidRPr="000C06D3" w:rsidRDefault="000C06D3" w:rsidP="000C06D3">
            <w:pPr>
              <w:jc w:val="center"/>
              <w:rPr>
                <w:bCs/>
                <w:sz w:val="20"/>
                <w:szCs w:val="20"/>
              </w:rPr>
            </w:pPr>
          </w:p>
        </w:tc>
        <w:tc>
          <w:tcPr>
            <w:tcW w:w="993" w:type="dxa"/>
            <w:tcBorders>
              <w:left w:val="single" w:sz="4" w:space="0" w:color="auto"/>
            </w:tcBorders>
            <w:vAlign w:val="center"/>
          </w:tcPr>
          <w:p w:rsidR="000C06D3" w:rsidRPr="000C06D3" w:rsidRDefault="000C06D3" w:rsidP="000C06D3">
            <w:pPr>
              <w:jc w:val="center"/>
              <w:rPr>
                <w:bCs/>
                <w:sz w:val="20"/>
                <w:szCs w:val="20"/>
              </w:rPr>
            </w:pPr>
          </w:p>
        </w:tc>
      </w:tr>
      <w:tr w:rsidR="000C06D3" w:rsidRPr="000C06D3" w:rsidTr="00574568">
        <w:trPr>
          <w:trHeight w:val="251"/>
          <w:jc w:val="center"/>
        </w:trPr>
        <w:tc>
          <w:tcPr>
            <w:tcW w:w="567" w:type="dxa"/>
            <w:shd w:val="clear" w:color="auto" w:fill="auto"/>
            <w:vAlign w:val="center"/>
          </w:tcPr>
          <w:p w:rsidR="000C06D3" w:rsidRPr="000C06D3" w:rsidRDefault="000C06D3" w:rsidP="000C06D3">
            <w:pPr>
              <w:rPr>
                <w:sz w:val="20"/>
                <w:szCs w:val="20"/>
              </w:rPr>
            </w:pPr>
          </w:p>
        </w:tc>
        <w:tc>
          <w:tcPr>
            <w:tcW w:w="3402" w:type="dxa"/>
            <w:shd w:val="clear" w:color="auto" w:fill="auto"/>
          </w:tcPr>
          <w:p w:rsidR="000C06D3" w:rsidRPr="000C06D3" w:rsidRDefault="000C06D3" w:rsidP="000C06D3">
            <w:pPr>
              <w:rPr>
                <w:sz w:val="20"/>
                <w:szCs w:val="20"/>
              </w:rPr>
            </w:pPr>
            <w:r w:rsidRPr="000C06D3">
              <w:rPr>
                <w:sz w:val="20"/>
                <w:szCs w:val="20"/>
              </w:rPr>
              <w:t>бюджетные ассигнования</w:t>
            </w:r>
          </w:p>
        </w:tc>
        <w:tc>
          <w:tcPr>
            <w:tcW w:w="1276" w:type="dxa"/>
            <w:shd w:val="clear" w:color="auto" w:fill="auto"/>
            <w:vAlign w:val="center"/>
          </w:tcPr>
          <w:p w:rsidR="000C06D3" w:rsidRPr="000C06D3" w:rsidRDefault="000C06D3" w:rsidP="000C06D3">
            <w:pPr>
              <w:jc w:val="center"/>
              <w:rPr>
                <w:bCs/>
                <w:sz w:val="20"/>
                <w:szCs w:val="20"/>
              </w:rPr>
            </w:pPr>
            <w:r w:rsidRPr="000C06D3">
              <w:rPr>
                <w:sz w:val="20"/>
                <w:szCs w:val="20"/>
              </w:rPr>
              <w:t>245,349</w:t>
            </w:r>
          </w:p>
        </w:tc>
        <w:tc>
          <w:tcPr>
            <w:tcW w:w="1275" w:type="dxa"/>
            <w:shd w:val="clear" w:color="auto" w:fill="auto"/>
            <w:vAlign w:val="center"/>
          </w:tcPr>
          <w:p w:rsidR="000C06D3" w:rsidRPr="000C06D3" w:rsidRDefault="000C06D3" w:rsidP="000C06D3">
            <w:pPr>
              <w:jc w:val="center"/>
              <w:rPr>
                <w:bCs/>
                <w:sz w:val="20"/>
                <w:szCs w:val="20"/>
              </w:rPr>
            </w:pPr>
            <w:r w:rsidRPr="000C06D3">
              <w:rPr>
                <w:sz w:val="20"/>
                <w:szCs w:val="20"/>
              </w:rPr>
              <w:t>280,0</w:t>
            </w:r>
          </w:p>
        </w:tc>
        <w:tc>
          <w:tcPr>
            <w:tcW w:w="1296" w:type="dxa"/>
            <w:shd w:val="clear" w:color="auto" w:fill="auto"/>
            <w:vAlign w:val="center"/>
          </w:tcPr>
          <w:p w:rsidR="000C06D3" w:rsidRPr="000C06D3" w:rsidRDefault="000C06D3" w:rsidP="000C06D3">
            <w:pPr>
              <w:jc w:val="center"/>
              <w:rPr>
                <w:bCs/>
                <w:sz w:val="20"/>
                <w:szCs w:val="20"/>
              </w:rPr>
            </w:pPr>
            <w:r w:rsidRPr="000C06D3">
              <w:rPr>
                <w:bCs/>
                <w:sz w:val="20"/>
                <w:szCs w:val="20"/>
              </w:rPr>
              <w:t>200,0</w:t>
            </w:r>
          </w:p>
        </w:tc>
        <w:tc>
          <w:tcPr>
            <w:tcW w:w="1276" w:type="dxa"/>
            <w:tcBorders>
              <w:right w:val="single" w:sz="4" w:space="0" w:color="auto"/>
            </w:tcBorders>
            <w:shd w:val="clear" w:color="auto" w:fill="auto"/>
            <w:vAlign w:val="center"/>
          </w:tcPr>
          <w:p w:rsidR="000C06D3" w:rsidRPr="000C06D3" w:rsidRDefault="000C06D3" w:rsidP="000C06D3">
            <w:pPr>
              <w:jc w:val="center"/>
              <w:rPr>
                <w:bCs/>
                <w:sz w:val="20"/>
                <w:szCs w:val="20"/>
              </w:rPr>
            </w:pPr>
            <w:r w:rsidRPr="000C06D3">
              <w:rPr>
                <w:bCs/>
                <w:sz w:val="20"/>
                <w:szCs w:val="20"/>
              </w:rPr>
              <w:t>289,587</w:t>
            </w: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bCs/>
                <w:sz w:val="20"/>
                <w:szCs w:val="20"/>
              </w:rPr>
            </w:pPr>
            <w:r w:rsidRPr="000C06D3">
              <w:rPr>
                <w:sz w:val="20"/>
                <w:szCs w:val="20"/>
              </w:rPr>
              <w:t>473,01407</w:t>
            </w:r>
          </w:p>
        </w:tc>
        <w:tc>
          <w:tcPr>
            <w:tcW w:w="1276" w:type="dxa"/>
            <w:tcBorders>
              <w:lef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780,00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r>
      <w:tr w:rsidR="000C06D3" w:rsidRPr="000C06D3" w:rsidTr="00574568">
        <w:trPr>
          <w:trHeight w:val="251"/>
          <w:jc w:val="center"/>
        </w:trPr>
        <w:tc>
          <w:tcPr>
            <w:tcW w:w="567" w:type="dxa"/>
            <w:shd w:val="clear" w:color="auto" w:fill="auto"/>
            <w:vAlign w:val="center"/>
          </w:tcPr>
          <w:p w:rsidR="000C06D3" w:rsidRPr="000C06D3" w:rsidRDefault="000C06D3" w:rsidP="000C06D3">
            <w:pPr>
              <w:rPr>
                <w:sz w:val="20"/>
                <w:szCs w:val="20"/>
              </w:rPr>
            </w:pPr>
          </w:p>
        </w:tc>
        <w:tc>
          <w:tcPr>
            <w:tcW w:w="3402" w:type="dxa"/>
            <w:shd w:val="clear" w:color="auto" w:fill="auto"/>
          </w:tcPr>
          <w:p w:rsidR="000C06D3" w:rsidRPr="000C06D3" w:rsidRDefault="000C06D3" w:rsidP="000C06D3">
            <w:pPr>
              <w:rPr>
                <w:sz w:val="20"/>
                <w:szCs w:val="20"/>
              </w:rPr>
            </w:pPr>
            <w:r w:rsidRPr="000C06D3">
              <w:rPr>
                <w:sz w:val="20"/>
                <w:szCs w:val="20"/>
              </w:rPr>
              <w:t>- областной бюджет</w:t>
            </w:r>
          </w:p>
        </w:tc>
        <w:tc>
          <w:tcPr>
            <w:tcW w:w="1276" w:type="dxa"/>
            <w:shd w:val="clear" w:color="auto" w:fill="auto"/>
            <w:vAlign w:val="center"/>
          </w:tcPr>
          <w:p w:rsidR="000C06D3" w:rsidRPr="000C06D3" w:rsidRDefault="000C06D3" w:rsidP="000C06D3">
            <w:pPr>
              <w:jc w:val="center"/>
              <w:rPr>
                <w:bCs/>
                <w:sz w:val="20"/>
                <w:szCs w:val="20"/>
              </w:rPr>
            </w:pPr>
            <w:r w:rsidRPr="000C06D3">
              <w:rPr>
                <w:sz w:val="20"/>
                <w:szCs w:val="20"/>
              </w:rPr>
              <w:t>0</w:t>
            </w:r>
          </w:p>
        </w:tc>
        <w:tc>
          <w:tcPr>
            <w:tcW w:w="1275" w:type="dxa"/>
            <w:shd w:val="clear" w:color="auto" w:fill="auto"/>
            <w:vAlign w:val="center"/>
          </w:tcPr>
          <w:p w:rsidR="000C06D3" w:rsidRPr="000C06D3" w:rsidRDefault="000C06D3" w:rsidP="000C06D3">
            <w:pPr>
              <w:jc w:val="center"/>
              <w:rPr>
                <w:bCs/>
                <w:sz w:val="20"/>
                <w:szCs w:val="20"/>
              </w:rPr>
            </w:pPr>
            <w:r w:rsidRPr="000C06D3">
              <w:rPr>
                <w:sz w:val="20"/>
                <w:szCs w:val="20"/>
              </w:rPr>
              <w:t>0</w:t>
            </w:r>
          </w:p>
        </w:tc>
        <w:tc>
          <w:tcPr>
            <w:tcW w:w="1296" w:type="dxa"/>
            <w:shd w:val="clear" w:color="auto" w:fill="auto"/>
            <w:vAlign w:val="center"/>
          </w:tcPr>
          <w:p w:rsidR="000C06D3" w:rsidRPr="000C06D3" w:rsidRDefault="000C06D3" w:rsidP="000C06D3">
            <w:pPr>
              <w:jc w:val="center"/>
              <w:rPr>
                <w:bCs/>
                <w:sz w:val="20"/>
                <w:szCs w:val="20"/>
              </w:rPr>
            </w:pPr>
            <w:r w:rsidRPr="000C06D3">
              <w:rPr>
                <w:bCs/>
                <w:sz w:val="20"/>
                <w:szCs w:val="20"/>
              </w:rPr>
              <w:t>0</w:t>
            </w:r>
          </w:p>
        </w:tc>
        <w:tc>
          <w:tcPr>
            <w:tcW w:w="1276" w:type="dxa"/>
            <w:tcBorders>
              <w:right w:val="single" w:sz="4" w:space="0" w:color="auto"/>
            </w:tcBorders>
            <w:shd w:val="clear" w:color="auto" w:fill="auto"/>
            <w:vAlign w:val="center"/>
          </w:tcPr>
          <w:p w:rsidR="000C06D3" w:rsidRPr="000C06D3" w:rsidRDefault="000C06D3" w:rsidP="000C06D3">
            <w:pPr>
              <w:jc w:val="center"/>
              <w:rPr>
                <w:bCs/>
                <w:sz w:val="20"/>
                <w:szCs w:val="20"/>
              </w:rPr>
            </w:pPr>
            <w:r w:rsidRPr="000C06D3">
              <w:rPr>
                <w:bCs/>
                <w:sz w:val="20"/>
                <w:szCs w:val="20"/>
              </w:rPr>
              <w:t>0</w:t>
            </w: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bCs/>
                <w:sz w:val="20"/>
                <w:szCs w:val="20"/>
              </w:rPr>
            </w:pPr>
            <w:r w:rsidRPr="000C06D3">
              <w:rPr>
                <w:bCs/>
                <w:sz w:val="20"/>
                <w:szCs w:val="20"/>
              </w:rPr>
              <w:t>0</w:t>
            </w:r>
          </w:p>
        </w:tc>
        <w:tc>
          <w:tcPr>
            <w:tcW w:w="1276" w:type="dxa"/>
            <w:tcBorders>
              <w:lef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r>
      <w:tr w:rsidR="000C06D3" w:rsidRPr="000C06D3" w:rsidTr="00574568">
        <w:trPr>
          <w:trHeight w:val="251"/>
          <w:jc w:val="center"/>
        </w:trPr>
        <w:tc>
          <w:tcPr>
            <w:tcW w:w="567" w:type="dxa"/>
            <w:shd w:val="clear" w:color="auto" w:fill="auto"/>
            <w:vAlign w:val="center"/>
          </w:tcPr>
          <w:p w:rsidR="000C06D3" w:rsidRPr="000C06D3" w:rsidRDefault="000C06D3" w:rsidP="000C06D3">
            <w:pPr>
              <w:rPr>
                <w:sz w:val="20"/>
                <w:szCs w:val="20"/>
              </w:rPr>
            </w:pPr>
          </w:p>
        </w:tc>
        <w:tc>
          <w:tcPr>
            <w:tcW w:w="3402" w:type="dxa"/>
            <w:shd w:val="clear" w:color="auto" w:fill="auto"/>
          </w:tcPr>
          <w:p w:rsidR="000C06D3" w:rsidRPr="000C06D3" w:rsidRDefault="000C06D3" w:rsidP="000C06D3">
            <w:pPr>
              <w:rPr>
                <w:sz w:val="20"/>
                <w:szCs w:val="20"/>
              </w:rPr>
            </w:pPr>
            <w:r w:rsidRPr="000C06D3">
              <w:rPr>
                <w:sz w:val="20"/>
                <w:szCs w:val="20"/>
              </w:rPr>
              <w:t>- районный бюджет</w:t>
            </w:r>
          </w:p>
        </w:tc>
        <w:tc>
          <w:tcPr>
            <w:tcW w:w="1276" w:type="dxa"/>
            <w:shd w:val="clear" w:color="auto" w:fill="auto"/>
          </w:tcPr>
          <w:p w:rsidR="000C06D3" w:rsidRPr="000C06D3" w:rsidRDefault="000C06D3" w:rsidP="000C06D3">
            <w:pPr>
              <w:jc w:val="center"/>
              <w:rPr>
                <w:bCs/>
                <w:sz w:val="20"/>
                <w:szCs w:val="20"/>
              </w:rPr>
            </w:pPr>
            <w:r w:rsidRPr="000C06D3">
              <w:rPr>
                <w:sz w:val="20"/>
                <w:szCs w:val="20"/>
              </w:rPr>
              <w:t>245,349</w:t>
            </w:r>
          </w:p>
        </w:tc>
        <w:tc>
          <w:tcPr>
            <w:tcW w:w="1275" w:type="dxa"/>
            <w:shd w:val="clear" w:color="auto" w:fill="auto"/>
          </w:tcPr>
          <w:p w:rsidR="000C06D3" w:rsidRPr="000C06D3" w:rsidRDefault="000C06D3" w:rsidP="000C06D3">
            <w:pPr>
              <w:jc w:val="center"/>
              <w:rPr>
                <w:bCs/>
                <w:sz w:val="20"/>
                <w:szCs w:val="20"/>
              </w:rPr>
            </w:pPr>
            <w:r w:rsidRPr="000C06D3">
              <w:rPr>
                <w:sz w:val="20"/>
                <w:szCs w:val="20"/>
              </w:rPr>
              <w:t>280,0</w:t>
            </w:r>
          </w:p>
        </w:tc>
        <w:tc>
          <w:tcPr>
            <w:tcW w:w="1296" w:type="dxa"/>
            <w:shd w:val="clear" w:color="auto" w:fill="auto"/>
          </w:tcPr>
          <w:p w:rsidR="000C06D3" w:rsidRPr="000C06D3" w:rsidRDefault="000C06D3" w:rsidP="000C06D3">
            <w:pPr>
              <w:jc w:val="center"/>
              <w:rPr>
                <w:bCs/>
                <w:sz w:val="20"/>
                <w:szCs w:val="20"/>
              </w:rPr>
            </w:pPr>
            <w:r w:rsidRPr="000C06D3">
              <w:rPr>
                <w:bCs/>
                <w:sz w:val="20"/>
                <w:szCs w:val="20"/>
              </w:rPr>
              <w:t>200,0</w:t>
            </w:r>
          </w:p>
        </w:tc>
        <w:tc>
          <w:tcPr>
            <w:tcW w:w="1276" w:type="dxa"/>
            <w:tcBorders>
              <w:right w:val="single" w:sz="4" w:space="0" w:color="auto"/>
            </w:tcBorders>
            <w:shd w:val="clear" w:color="auto" w:fill="auto"/>
          </w:tcPr>
          <w:p w:rsidR="000C06D3" w:rsidRPr="000C06D3" w:rsidRDefault="000C06D3" w:rsidP="000C06D3">
            <w:pPr>
              <w:jc w:val="center"/>
              <w:rPr>
                <w:bCs/>
                <w:sz w:val="20"/>
                <w:szCs w:val="20"/>
              </w:rPr>
            </w:pPr>
            <w:r w:rsidRPr="000C06D3">
              <w:rPr>
                <w:bCs/>
                <w:sz w:val="20"/>
                <w:szCs w:val="20"/>
              </w:rPr>
              <w:t>289,587</w:t>
            </w:r>
          </w:p>
        </w:tc>
        <w:tc>
          <w:tcPr>
            <w:tcW w:w="1397" w:type="dxa"/>
            <w:tcBorders>
              <w:left w:val="single" w:sz="4" w:space="0" w:color="auto"/>
              <w:right w:val="single" w:sz="4" w:space="0" w:color="auto"/>
            </w:tcBorders>
            <w:shd w:val="clear" w:color="auto" w:fill="auto"/>
          </w:tcPr>
          <w:p w:rsidR="000C06D3" w:rsidRPr="000C06D3" w:rsidRDefault="000C06D3" w:rsidP="000C06D3">
            <w:pPr>
              <w:jc w:val="center"/>
              <w:rPr>
                <w:bCs/>
                <w:sz w:val="20"/>
                <w:szCs w:val="20"/>
              </w:rPr>
            </w:pPr>
            <w:r w:rsidRPr="000C06D3">
              <w:rPr>
                <w:sz w:val="20"/>
                <w:szCs w:val="20"/>
              </w:rPr>
              <w:t>473,01407</w:t>
            </w:r>
          </w:p>
        </w:tc>
        <w:tc>
          <w:tcPr>
            <w:tcW w:w="1276" w:type="dxa"/>
            <w:tcBorders>
              <w:lef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780,00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r>
      <w:tr w:rsidR="000C06D3" w:rsidRPr="000C06D3" w:rsidTr="00574568">
        <w:trPr>
          <w:trHeight w:val="251"/>
          <w:jc w:val="center"/>
        </w:trPr>
        <w:tc>
          <w:tcPr>
            <w:tcW w:w="567" w:type="dxa"/>
            <w:shd w:val="clear" w:color="auto" w:fill="auto"/>
            <w:vAlign w:val="center"/>
          </w:tcPr>
          <w:p w:rsidR="000C06D3" w:rsidRPr="000C06D3" w:rsidRDefault="000C06D3" w:rsidP="000C06D3">
            <w:pPr>
              <w:rPr>
                <w:sz w:val="20"/>
                <w:szCs w:val="20"/>
              </w:rPr>
            </w:pPr>
            <w:r w:rsidRPr="000C06D3">
              <w:rPr>
                <w:sz w:val="20"/>
                <w:szCs w:val="20"/>
              </w:rPr>
              <w:t>6</w:t>
            </w:r>
          </w:p>
        </w:tc>
        <w:tc>
          <w:tcPr>
            <w:tcW w:w="3402" w:type="dxa"/>
            <w:shd w:val="clear" w:color="auto" w:fill="auto"/>
          </w:tcPr>
          <w:p w:rsidR="000C06D3" w:rsidRPr="000C06D3" w:rsidRDefault="000C06D3" w:rsidP="000C06D3">
            <w:pPr>
              <w:rPr>
                <w:sz w:val="20"/>
                <w:szCs w:val="20"/>
              </w:rPr>
            </w:pPr>
            <w:r w:rsidRPr="000C06D3">
              <w:rPr>
                <w:b/>
                <w:sz w:val="20"/>
                <w:szCs w:val="20"/>
              </w:rPr>
              <w:t>Подпрограмма «Стимулирование развития жилищного строительства на территории Вичугского муниципального района»</w:t>
            </w:r>
          </w:p>
        </w:tc>
        <w:tc>
          <w:tcPr>
            <w:tcW w:w="1276" w:type="dxa"/>
            <w:shd w:val="clear" w:color="auto" w:fill="auto"/>
          </w:tcPr>
          <w:p w:rsidR="000C06D3" w:rsidRPr="000C06D3" w:rsidRDefault="000C06D3" w:rsidP="000C06D3">
            <w:pPr>
              <w:jc w:val="center"/>
              <w:rPr>
                <w:sz w:val="20"/>
                <w:szCs w:val="20"/>
              </w:rPr>
            </w:pPr>
          </w:p>
        </w:tc>
        <w:tc>
          <w:tcPr>
            <w:tcW w:w="1275" w:type="dxa"/>
            <w:shd w:val="clear" w:color="auto" w:fill="auto"/>
          </w:tcPr>
          <w:p w:rsidR="000C06D3" w:rsidRPr="000C06D3" w:rsidRDefault="000C06D3" w:rsidP="000C06D3">
            <w:pPr>
              <w:jc w:val="center"/>
              <w:rPr>
                <w:sz w:val="20"/>
                <w:szCs w:val="20"/>
              </w:rPr>
            </w:pPr>
          </w:p>
        </w:tc>
        <w:tc>
          <w:tcPr>
            <w:tcW w:w="1296" w:type="dxa"/>
            <w:shd w:val="clear" w:color="auto" w:fill="auto"/>
          </w:tcPr>
          <w:p w:rsidR="000C06D3" w:rsidRPr="000C06D3" w:rsidRDefault="000C06D3" w:rsidP="000C06D3">
            <w:pPr>
              <w:jc w:val="center"/>
              <w:rPr>
                <w:sz w:val="20"/>
                <w:szCs w:val="20"/>
              </w:rPr>
            </w:pPr>
          </w:p>
        </w:tc>
        <w:tc>
          <w:tcPr>
            <w:tcW w:w="1276" w:type="dxa"/>
            <w:tcBorders>
              <w:right w:val="single" w:sz="4" w:space="0" w:color="auto"/>
            </w:tcBorders>
            <w:shd w:val="clear" w:color="auto" w:fill="auto"/>
          </w:tcPr>
          <w:p w:rsidR="000C06D3" w:rsidRPr="000C06D3" w:rsidRDefault="000C06D3" w:rsidP="000C06D3">
            <w:pPr>
              <w:jc w:val="center"/>
              <w:rPr>
                <w:sz w:val="20"/>
                <w:szCs w:val="20"/>
              </w:rPr>
            </w:pPr>
          </w:p>
        </w:tc>
        <w:tc>
          <w:tcPr>
            <w:tcW w:w="1397" w:type="dxa"/>
            <w:tcBorders>
              <w:left w:val="single" w:sz="4" w:space="0" w:color="auto"/>
              <w:right w:val="single" w:sz="4" w:space="0" w:color="auto"/>
            </w:tcBorders>
            <w:shd w:val="clear" w:color="auto" w:fill="auto"/>
          </w:tcPr>
          <w:p w:rsidR="000C06D3" w:rsidRPr="000C06D3" w:rsidRDefault="000C06D3" w:rsidP="000C06D3">
            <w:pPr>
              <w:jc w:val="center"/>
              <w:rPr>
                <w:sz w:val="20"/>
                <w:szCs w:val="20"/>
              </w:rPr>
            </w:pPr>
          </w:p>
        </w:tc>
        <w:tc>
          <w:tcPr>
            <w:tcW w:w="1276" w:type="dxa"/>
            <w:tcBorders>
              <w:left w:val="single" w:sz="4" w:space="0" w:color="auto"/>
            </w:tcBorders>
            <w:shd w:val="clear" w:color="auto" w:fill="auto"/>
          </w:tcPr>
          <w:p w:rsidR="000C06D3" w:rsidRPr="000C06D3" w:rsidRDefault="000C06D3" w:rsidP="000C06D3">
            <w:pPr>
              <w:jc w:val="center"/>
              <w:rPr>
                <w:sz w:val="20"/>
                <w:szCs w:val="20"/>
              </w:rPr>
            </w:pPr>
          </w:p>
        </w:tc>
        <w:tc>
          <w:tcPr>
            <w:tcW w:w="993" w:type="dxa"/>
            <w:tcBorders>
              <w:left w:val="single" w:sz="4" w:space="0" w:color="auto"/>
            </w:tcBorders>
          </w:tcPr>
          <w:p w:rsidR="000C06D3" w:rsidRPr="000C06D3" w:rsidRDefault="000C06D3" w:rsidP="000C06D3">
            <w:pPr>
              <w:jc w:val="center"/>
              <w:rPr>
                <w:sz w:val="20"/>
                <w:szCs w:val="20"/>
              </w:rPr>
            </w:pPr>
          </w:p>
        </w:tc>
        <w:tc>
          <w:tcPr>
            <w:tcW w:w="993" w:type="dxa"/>
            <w:tcBorders>
              <w:left w:val="single" w:sz="4" w:space="0" w:color="auto"/>
            </w:tcBorders>
            <w:vAlign w:val="center"/>
          </w:tcPr>
          <w:p w:rsidR="000C06D3" w:rsidRPr="000C06D3" w:rsidRDefault="000C06D3" w:rsidP="000C06D3">
            <w:pPr>
              <w:jc w:val="center"/>
              <w:rPr>
                <w:sz w:val="20"/>
                <w:szCs w:val="20"/>
              </w:rPr>
            </w:pPr>
          </w:p>
        </w:tc>
      </w:tr>
      <w:tr w:rsidR="000C06D3" w:rsidRPr="000C06D3" w:rsidTr="00574568">
        <w:trPr>
          <w:trHeight w:val="251"/>
          <w:jc w:val="center"/>
        </w:trPr>
        <w:tc>
          <w:tcPr>
            <w:tcW w:w="567" w:type="dxa"/>
            <w:shd w:val="clear" w:color="auto" w:fill="auto"/>
            <w:vAlign w:val="center"/>
          </w:tcPr>
          <w:p w:rsidR="000C06D3" w:rsidRPr="000C06D3" w:rsidRDefault="000C06D3" w:rsidP="000C06D3">
            <w:pPr>
              <w:rPr>
                <w:sz w:val="20"/>
                <w:szCs w:val="20"/>
              </w:rPr>
            </w:pPr>
          </w:p>
        </w:tc>
        <w:tc>
          <w:tcPr>
            <w:tcW w:w="3402" w:type="dxa"/>
            <w:shd w:val="clear" w:color="auto" w:fill="auto"/>
          </w:tcPr>
          <w:p w:rsidR="000C06D3" w:rsidRPr="000C06D3" w:rsidRDefault="000C06D3" w:rsidP="000C06D3">
            <w:pPr>
              <w:rPr>
                <w:sz w:val="20"/>
                <w:szCs w:val="20"/>
              </w:rPr>
            </w:pPr>
            <w:r w:rsidRPr="000C06D3">
              <w:rPr>
                <w:sz w:val="20"/>
                <w:szCs w:val="20"/>
              </w:rPr>
              <w:t>бюджетные ассигнования</w:t>
            </w:r>
          </w:p>
        </w:tc>
        <w:tc>
          <w:tcPr>
            <w:tcW w:w="1276" w:type="dxa"/>
            <w:shd w:val="clear" w:color="auto" w:fill="auto"/>
            <w:vAlign w:val="center"/>
          </w:tcPr>
          <w:p w:rsidR="000C06D3" w:rsidRPr="000C06D3" w:rsidRDefault="000C06D3" w:rsidP="000C06D3">
            <w:pPr>
              <w:jc w:val="center"/>
              <w:rPr>
                <w:bCs/>
                <w:sz w:val="20"/>
                <w:szCs w:val="20"/>
              </w:rPr>
            </w:pPr>
            <w:r w:rsidRPr="000C06D3">
              <w:rPr>
                <w:sz w:val="20"/>
                <w:szCs w:val="20"/>
              </w:rPr>
              <w:t>290,0</w:t>
            </w:r>
          </w:p>
        </w:tc>
        <w:tc>
          <w:tcPr>
            <w:tcW w:w="1275" w:type="dxa"/>
            <w:shd w:val="clear" w:color="auto" w:fill="auto"/>
            <w:vAlign w:val="center"/>
          </w:tcPr>
          <w:p w:rsidR="000C06D3" w:rsidRPr="000C06D3" w:rsidRDefault="000C06D3" w:rsidP="000C06D3">
            <w:pPr>
              <w:jc w:val="center"/>
              <w:rPr>
                <w:bCs/>
                <w:sz w:val="20"/>
                <w:szCs w:val="20"/>
              </w:rPr>
            </w:pPr>
            <w:r w:rsidRPr="000C06D3">
              <w:rPr>
                <w:sz w:val="20"/>
                <w:szCs w:val="20"/>
              </w:rPr>
              <w:t>0</w:t>
            </w:r>
          </w:p>
        </w:tc>
        <w:tc>
          <w:tcPr>
            <w:tcW w:w="1296" w:type="dxa"/>
            <w:shd w:val="clear" w:color="auto" w:fill="auto"/>
            <w:vAlign w:val="center"/>
          </w:tcPr>
          <w:p w:rsidR="000C06D3" w:rsidRPr="000C06D3" w:rsidRDefault="000C06D3" w:rsidP="000C06D3">
            <w:pPr>
              <w:jc w:val="center"/>
              <w:rPr>
                <w:bCs/>
                <w:sz w:val="20"/>
                <w:szCs w:val="20"/>
              </w:rPr>
            </w:pPr>
            <w:r w:rsidRPr="000C06D3">
              <w:rPr>
                <w:sz w:val="20"/>
                <w:szCs w:val="20"/>
              </w:rPr>
              <w:t>0</w:t>
            </w:r>
          </w:p>
        </w:tc>
        <w:tc>
          <w:tcPr>
            <w:tcW w:w="1276" w:type="dxa"/>
            <w:tcBorders>
              <w:right w:val="single" w:sz="4" w:space="0" w:color="auto"/>
            </w:tcBorders>
            <w:shd w:val="clear" w:color="auto" w:fill="auto"/>
            <w:vAlign w:val="center"/>
          </w:tcPr>
          <w:p w:rsidR="000C06D3" w:rsidRPr="000C06D3" w:rsidRDefault="000C06D3" w:rsidP="000C06D3">
            <w:pPr>
              <w:jc w:val="center"/>
              <w:rPr>
                <w:bCs/>
                <w:sz w:val="20"/>
                <w:szCs w:val="20"/>
              </w:rPr>
            </w:pPr>
            <w:r w:rsidRPr="000C06D3">
              <w:rPr>
                <w:bCs/>
                <w:sz w:val="20"/>
                <w:szCs w:val="20"/>
              </w:rPr>
              <w:t>576,00046</w:t>
            </w: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bCs/>
                <w:sz w:val="20"/>
                <w:szCs w:val="20"/>
              </w:rPr>
            </w:pPr>
            <w:r w:rsidRPr="000C06D3">
              <w:rPr>
                <w:bCs/>
                <w:sz w:val="20"/>
                <w:szCs w:val="20"/>
              </w:rPr>
              <w:t>1715,00</w:t>
            </w:r>
          </w:p>
        </w:tc>
        <w:tc>
          <w:tcPr>
            <w:tcW w:w="1276" w:type="dxa"/>
            <w:tcBorders>
              <w:lef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r>
      <w:tr w:rsidR="000C06D3" w:rsidRPr="000C06D3" w:rsidTr="00574568">
        <w:trPr>
          <w:trHeight w:val="251"/>
          <w:jc w:val="center"/>
        </w:trPr>
        <w:tc>
          <w:tcPr>
            <w:tcW w:w="567" w:type="dxa"/>
            <w:shd w:val="clear" w:color="auto" w:fill="auto"/>
            <w:vAlign w:val="center"/>
          </w:tcPr>
          <w:p w:rsidR="000C06D3" w:rsidRPr="000C06D3" w:rsidRDefault="000C06D3" w:rsidP="000C06D3">
            <w:pPr>
              <w:rPr>
                <w:sz w:val="20"/>
                <w:szCs w:val="20"/>
              </w:rPr>
            </w:pPr>
          </w:p>
        </w:tc>
        <w:tc>
          <w:tcPr>
            <w:tcW w:w="3402" w:type="dxa"/>
            <w:shd w:val="clear" w:color="auto" w:fill="auto"/>
          </w:tcPr>
          <w:p w:rsidR="000C06D3" w:rsidRPr="000C06D3" w:rsidRDefault="000C06D3" w:rsidP="000C06D3">
            <w:pPr>
              <w:rPr>
                <w:sz w:val="20"/>
                <w:szCs w:val="20"/>
              </w:rPr>
            </w:pPr>
            <w:r w:rsidRPr="000C06D3">
              <w:rPr>
                <w:sz w:val="20"/>
                <w:szCs w:val="20"/>
              </w:rPr>
              <w:t>- областной бюджет</w:t>
            </w:r>
          </w:p>
        </w:tc>
        <w:tc>
          <w:tcPr>
            <w:tcW w:w="1276" w:type="dxa"/>
            <w:shd w:val="clear" w:color="auto" w:fill="auto"/>
            <w:vAlign w:val="center"/>
          </w:tcPr>
          <w:p w:rsidR="000C06D3" w:rsidRPr="000C06D3" w:rsidRDefault="000C06D3" w:rsidP="000C06D3">
            <w:pPr>
              <w:jc w:val="center"/>
              <w:rPr>
                <w:bCs/>
                <w:sz w:val="20"/>
                <w:szCs w:val="20"/>
              </w:rPr>
            </w:pPr>
            <w:r w:rsidRPr="000C06D3">
              <w:rPr>
                <w:sz w:val="20"/>
                <w:szCs w:val="20"/>
              </w:rPr>
              <w:t>0</w:t>
            </w:r>
          </w:p>
        </w:tc>
        <w:tc>
          <w:tcPr>
            <w:tcW w:w="1275" w:type="dxa"/>
            <w:shd w:val="clear" w:color="auto" w:fill="auto"/>
            <w:vAlign w:val="center"/>
          </w:tcPr>
          <w:p w:rsidR="000C06D3" w:rsidRPr="000C06D3" w:rsidRDefault="000C06D3" w:rsidP="000C06D3">
            <w:pPr>
              <w:jc w:val="center"/>
              <w:rPr>
                <w:bCs/>
                <w:sz w:val="20"/>
                <w:szCs w:val="20"/>
              </w:rPr>
            </w:pPr>
            <w:r w:rsidRPr="000C06D3">
              <w:rPr>
                <w:sz w:val="20"/>
                <w:szCs w:val="20"/>
              </w:rPr>
              <w:t>0</w:t>
            </w:r>
          </w:p>
        </w:tc>
        <w:tc>
          <w:tcPr>
            <w:tcW w:w="1296" w:type="dxa"/>
            <w:shd w:val="clear" w:color="auto" w:fill="auto"/>
            <w:vAlign w:val="center"/>
          </w:tcPr>
          <w:p w:rsidR="000C06D3" w:rsidRPr="000C06D3" w:rsidRDefault="000C06D3" w:rsidP="000C06D3">
            <w:pPr>
              <w:jc w:val="center"/>
              <w:rPr>
                <w:bCs/>
                <w:sz w:val="20"/>
                <w:szCs w:val="20"/>
              </w:rPr>
            </w:pPr>
            <w:r w:rsidRPr="000C06D3">
              <w:rPr>
                <w:sz w:val="20"/>
                <w:szCs w:val="20"/>
              </w:rPr>
              <w:t>0</w:t>
            </w:r>
          </w:p>
        </w:tc>
        <w:tc>
          <w:tcPr>
            <w:tcW w:w="1276" w:type="dxa"/>
            <w:tcBorders>
              <w:right w:val="single" w:sz="4" w:space="0" w:color="auto"/>
            </w:tcBorders>
            <w:shd w:val="clear" w:color="auto" w:fill="auto"/>
            <w:vAlign w:val="center"/>
          </w:tcPr>
          <w:p w:rsidR="000C06D3" w:rsidRPr="000C06D3" w:rsidRDefault="000C06D3" w:rsidP="000C06D3">
            <w:pPr>
              <w:jc w:val="center"/>
              <w:rPr>
                <w:bCs/>
                <w:sz w:val="20"/>
                <w:szCs w:val="20"/>
              </w:rPr>
            </w:pPr>
            <w:r w:rsidRPr="000C06D3">
              <w:rPr>
                <w:bCs/>
                <w:sz w:val="20"/>
                <w:szCs w:val="20"/>
              </w:rPr>
              <w:t>570,24046</w:t>
            </w:r>
          </w:p>
        </w:tc>
        <w:tc>
          <w:tcPr>
            <w:tcW w:w="1397" w:type="dxa"/>
            <w:tcBorders>
              <w:left w:val="single" w:sz="4" w:space="0" w:color="auto"/>
              <w:right w:val="single" w:sz="4" w:space="0" w:color="auto"/>
            </w:tcBorders>
            <w:shd w:val="clear" w:color="auto" w:fill="auto"/>
            <w:vAlign w:val="center"/>
          </w:tcPr>
          <w:p w:rsidR="000C06D3" w:rsidRPr="000C06D3" w:rsidRDefault="000C06D3" w:rsidP="000C06D3">
            <w:pPr>
              <w:jc w:val="center"/>
              <w:rPr>
                <w:bCs/>
                <w:sz w:val="20"/>
                <w:szCs w:val="20"/>
              </w:rPr>
            </w:pPr>
            <w:r w:rsidRPr="000C06D3">
              <w:rPr>
                <w:bCs/>
                <w:sz w:val="20"/>
                <w:szCs w:val="20"/>
              </w:rPr>
              <w:t>1697,850</w:t>
            </w:r>
          </w:p>
        </w:tc>
        <w:tc>
          <w:tcPr>
            <w:tcW w:w="1276" w:type="dxa"/>
            <w:tcBorders>
              <w:lef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r>
      <w:tr w:rsidR="000C06D3" w:rsidRPr="000C06D3" w:rsidTr="00574568">
        <w:trPr>
          <w:trHeight w:val="251"/>
          <w:jc w:val="center"/>
        </w:trPr>
        <w:tc>
          <w:tcPr>
            <w:tcW w:w="567" w:type="dxa"/>
            <w:shd w:val="clear" w:color="auto" w:fill="auto"/>
            <w:vAlign w:val="center"/>
          </w:tcPr>
          <w:p w:rsidR="000C06D3" w:rsidRPr="000C06D3" w:rsidRDefault="000C06D3" w:rsidP="000C06D3">
            <w:pPr>
              <w:rPr>
                <w:sz w:val="20"/>
                <w:szCs w:val="20"/>
              </w:rPr>
            </w:pPr>
          </w:p>
        </w:tc>
        <w:tc>
          <w:tcPr>
            <w:tcW w:w="3402" w:type="dxa"/>
            <w:shd w:val="clear" w:color="auto" w:fill="auto"/>
          </w:tcPr>
          <w:p w:rsidR="000C06D3" w:rsidRPr="000C06D3" w:rsidRDefault="000C06D3" w:rsidP="000C06D3">
            <w:pPr>
              <w:rPr>
                <w:sz w:val="20"/>
                <w:szCs w:val="20"/>
              </w:rPr>
            </w:pPr>
            <w:r w:rsidRPr="000C06D3">
              <w:rPr>
                <w:sz w:val="20"/>
                <w:szCs w:val="20"/>
              </w:rPr>
              <w:t>- районный бюджет</w:t>
            </w:r>
          </w:p>
        </w:tc>
        <w:tc>
          <w:tcPr>
            <w:tcW w:w="1276" w:type="dxa"/>
            <w:shd w:val="clear" w:color="auto" w:fill="auto"/>
          </w:tcPr>
          <w:p w:rsidR="000C06D3" w:rsidRPr="000C06D3" w:rsidRDefault="000C06D3" w:rsidP="000C06D3">
            <w:pPr>
              <w:jc w:val="center"/>
              <w:rPr>
                <w:bCs/>
                <w:sz w:val="20"/>
                <w:szCs w:val="20"/>
              </w:rPr>
            </w:pPr>
            <w:r w:rsidRPr="000C06D3">
              <w:rPr>
                <w:sz w:val="20"/>
                <w:szCs w:val="20"/>
              </w:rPr>
              <w:t>290,0</w:t>
            </w:r>
          </w:p>
        </w:tc>
        <w:tc>
          <w:tcPr>
            <w:tcW w:w="1275" w:type="dxa"/>
            <w:shd w:val="clear" w:color="auto" w:fill="auto"/>
          </w:tcPr>
          <w:p w:rsidR="000C06D3" w:rsidRPr="000C06D3" w:rsidRDefault="000C06D3" w:rsidP="000C06D3">
            <w:pPr>
              <w:jc w:val="center"/>
              <w:rPr>
                <w:bCs/>
                <w:sz w:val="20"/>
                <w:szCs w:val="20"/>
              </w:rPr>
            </w:pPr>
            <w:r w:rsidRPr="000C06D3">
              <w:rPr>
                <w:sz w:val="20"/>
                <w:szCs w:val="20"/>
              </w:rPr>
              <w:t>0</w:t>
            </w:r>
          </w:p>
        </w:tc>
        <w:tc>
          <w:tcPr>
            <w:tcW w:w="1296" w:type="dxa"/>
            <w:shd w:val="clear" w:color="auto" w:fill="auto"/>
          </w:tcPr>
          <w:p w:rsidR="000C06D3" w:rsidRPr="000C06D3" w:rsidRDefault="000C06D3" w:rsidP="000C06D3">
            <w:pPr>
              <w:jc w:val="center"/>
              <w:rPr>
                <w:bCs/>
                <w:sz w:val="20"/>
                <w:szCs w:val="20"/>
              </w:rPr>
            </w:pPr>
            <w:r w:rsidRPr="000C06D3">
              <w:rPr>
                <w:sz w:val="20"/>
                <w:szCs w:val="20"/>
              </w:rPr>
              <w:t>0</w:t>
            </w:r>
          </w:p>
        </w:tc>
        <w:tc>
          <w:tcPr>
            <w:tcW w:w="1276" w:type="dxa"/>
            <w:tcBorders>
              <w:right w:val="single" w:sz="4" w:space="0" w:color="auto"/>
            </w:tcBorders>
            <w:shd w:val="clear" w:color="auto" w:fill="auto"/>
          </w:tcPr>
          <w:p w:rsidR="000C06D3" w:rsidRPr="000C06D3" w:rsidRDefault="000C06D3" w:rsidP="000C06D3">
            <w:pPr>
              <w:jc w:val="center"/>
              <w:rPr>
                <w:bCs/>
                <w:sz w:val="20"/>
                <w:szCs w:val="20"/>
              </w:rPr>
            </w:pPr>
            <w:r w:rsidRPr="000C06D3">
              <w:rPr>
                <w:bCs/>
                <w:sz w:val="20"/>
                <w:szCs w:val="20"/>
              </w:rPr>
              <w:t>5,760</w:t>
            </w:r>
          </w:p>
        </w:tc>
        <w:tc>
          <w:tcPr>
            <w:tcW w:w="1397" w:type="dxa"/>
            <w:tcBorders>
              <w:left w:val="single" w:sz="4" w:space="0" w:color="auto"/>
              <w:right w:val="single" w:sz="4" w:space="0" w:color="auto"/>
            </w:tcBorders>
            <w:shd w:val="clear" w:color="auto" w:fill="auto"/>
          </w:tcPr>
          <w:p w:rsidR="000C06D3" w:rsidRPr="000C06D3" w:rsidRDefault="000C06D3" w:rsidP="000C06D3">
            <w:pPr>
              <w:jc w:val="center"/>
              <w:rPr>
                <w:bCs/>
                <w:sz w:val="20"/>
                <w:szCs w:val="20"/>
              </w:rPr>
            </w:pPr>
            <w:r w:rsidRPr="000C06D3">
              <w:rPr>
                <w:bCs/>
                <w:sz w:val="20"/>
                <w:szCs w:val="20"/>
              </w:rPr>
              <w:t>17,150</w:t>
            </w:r>
          </w:p>
        </w:tc>
        <w:tc>
          <w:tcPr>
            <w:tcW w:w="1276" w:type="dxa"/>
            <w:tcBorders>
              <w:left w:val="single" w:sz="4" w:space="0" w:color="auto"/>
            </w:tcBorders>
            <w:shd w:val="clear" w:color="auto" w:fill="auto"/>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r>
      <w:tr w:rsidR="000C06D3" w:rsidRPr="000C06D3" w:rsidTr="00574568">
        <w:trPr>
          <w:trHeight w:val="251"/>
          <w:jc w:val="center"/>
        </w:trPr>
        <w:tc>
          <w:tcPr>
            <w:tcW w:w="567" w:type="dxa"/>
            <w:shd w:val="clear" w:color="auto" w:fill="auto"/>
            <w:vAlign w:val="center"/>
          </w:tcPr>
          <w:p w:rsidR="000C06D3" w:rsidRPr="000C06D3" w:rsidRDefault="000C06D3" w:rsidP="000C06D3">
            <w:pPr>
              <w:rPr>
                <w:sz w:val="20"/>
                <w:szCs w:val="20"/>
              </w:rPr>
            </w:pPr>
            <w:r w:rsidRPr="000C06D3">
              <w:rPr>
                <w:sz w:val="20"/>
                <w:szCs w:val="20"/>
              </w:rPr>
              <w:t>7</w:t>
            </w:r>
          </w:p>
        </w:tc>
        <w:tc>
          <w:tcPr>
            <w:tcW w:w="3402" w:type="dxa"/>
            <w:shd w:val="clear" w:color="auto" w:fill="auto"/>
          </w:tcPr>
          <w:p w:rsidR="000C06D3" w:rsidRPr="000C06D3" w:rsidRDefault="000C06D3" w:rsidP="000C06D3">
            <w:pPr>
              <w:rPr>
                <w:b/>
                <w:sz w:val="20"/>
                <w:szCs w:val="20"/>
              </w:rPr>
            </w:pPr>
            <w:r w:rsidRPr="000C06D3">
              <w:rPr>
                <w:b/>
                <w:sz w:val="20"/>
                <w:szCs w:val="20"/>
              </w:rPr>
              <w:t>Подпрограмма «Обеспечение деятельности Отдела жилищно-коммунального хозяйства администрации Вичугского муниципального района Ивановской области»</w:t>
            </w:r>
          </w:p>
        </w:tc>
        <w:tc>
          <w:tcPr>
            <w:tcW w:w="1276" w:type="dxa"/>
            <w:shd w:val="clear" w:color="auto" w:fill="auto"/>
          </w:tcPr>
          <w:p w:rsidR="000C06D3" w:rsidRPr="000C06D3" w:rsidRDefault="000C06D3" w:rsidP="000C06D3">
            <w:pPr>
              <w:jc w:val="center"/>
              <w:rPr>
                <w:sz w:val="20"/>
                <w:szCs w:val="20"/>
              </w:rPr>
            </w:pPr>
          </w:p>
        </w:tc>
        <w:tc>
          <w:tcPr>
            <w:tcW w:w="1275" w:type="dxa"/>
            <w:shd w:val="clear" w:color="auto" w:fill="auto"/>
          </w:tcPr>
          <w:p w:rsidR="000C06D3" w:rsidRPr="000C06D3" w:rsidRDefault="000C06D3" w:rsidP="000C06D3">
            <w:pPr>
              <w:jc w:val="center"/>
              <w:rPr>
                <w:sz w:val="20"/>
                <w:szCs w:val="20"/>
              </w:rPr>
            </w:pPr>
          </w:p>
        </w:tc>
        <w:tc>
          <w:tcPr>
            <w:tcW w:w="1296" w:type="dxa"/>
            <w:shd w:val="clear" w:color="auto" w:fill="auto"/>
          </w:tcPr>
          <w:p w:rsidR="000C06D3" w:rsidRPr="000C06D3" w:rsidRDefault="000C06D3" w:rsidP="000C06D3">
            <w:pPr>
              <w:jc w:val="center"/>
              <w:rPr>
                <w:sz w:val="20"/>
                <w:szCs w:val="20"/>
              </w:rPr>
            </w:pPr>
          </w:p>
        </w:tc>
        <w:tc>
          <w:tcPr>
            <w:tcW w:w="1276" w:type="dxa"/>
            <w:tcBorders>
              <w:right w:val="single" w:sz="4" w:space="0" w:color="auto"/>
            </w:tcBorders>
            <w:shd w:val="clear" w:color="auto" w:fill="auto"/>
          </w:tcPr>
          <w:p w:rsidR="000C06D3" w:rsidRPr="000C06D3" w:rsidRDefault="000C06D3" w:rsidP="000C06D3">
            <w:pPr>
              <w:jc w:val="center"/>
              <w:rPr>
                <w:bCs/>
                <w:sz w:val="20"/>
                <w:szCs w:val="20"/>
              </w:rPr>
            </w:pPr>
          </w:p>
        </w:tc>
        <w:tc>
          <w:tcPr>
            <w:tcW w:w="1397" w:type="dxa"/>
            <w:tcBorders>
              <w:left w:val="single" w:sz="4" w:space="0" w:color="auto"/>
              <w:right w:val="single" w:sz="4" w:space="0" w:color="auto"/>
            </w:tcBorders>
            <w:shd w:val="clear" w:color="auto" w:fill="auto"/>
          </w:tcPr>
          <w:p w:rsidR="000C06D3" w:rsidRPr="000C06D3" w:rsidRDefault="000C06D3" w:rsidP="000C06D3">
            <w:pPr>
              <w:jc w:val="center"/>
              <w:rPr>
                <w:bCs/>
                <w:sz w:val="20"/>
                <w:szCs w:val="20"/>
              </w:rPr>
            </w:pPr>
          </w:p>
        </w:tc>
        <w:tc>
          <w:tcPr>
            <w:tcW w:w="1276" w:type="dxa"/>
            <w:tcBorders>
              <w:left w:val="single" w:sz="4" w:space="0" w:color="auto"/>
            </w:tcBorders>
            <w:shd w:val="clear" w:color="auto" w:fill="auto"/>
          </w:tcPr>
          <w:p w:rsidR="000C06D3" w:rsidRPr="000C06D3" w:rsidRDefault="000C06D3" w:rsidP="000C06D3">
            <w:pPr>
              <w:jc w:val="center"/>
              <w:rPr>
                <w:sz w:val="20"/>
                <w:szCs w:val="20"/>
              </w:rPr>
            </w:pPr>
          </w:p>
        </w:tc>
        <w:tc>
          <w:tcPr>
            <w:tcW w:w="993" w:type="dxa"/>
            <w:tcBorders>
              <w:left w:val="single" w:sz="4" w:space="0" w:color="auto"/>
            </w:tcBorders>
          </w:tcPr>
          <w:p w:rsidR="000C06D3" w:rsidRPr="000C06D3" w:rsidRDefault="000C06D3" w:rsidP="000C06D3">
            <w:pPr>
              <w:jc w:val="center"/>
              <w:rPr>
                <w:sz w:val="20"/>
                <w:szCs w:val="20"/>
              </w:rPr>
            </w:pPr>
          </w:p>
        </w:tc>
        <w:tc>
          <w:tcPr>
            <w:tcW w:w="993" w:type="dxa"/>
            <w:tcBorders>
              <w:left w:val="single" w:sz="4" w:space="0" w:color="auto"/>
            </w:tcBorders>
            <w:vAlign w:val="center"/>
          </w:tcPr>
          <w:p w:rsidR="000C06D3" w:rsidRPr="000C06D3" w:rsidRDefault="000C06D3" w:rsidP="000C06D3">
            <w:pPr>
              <w:jc w:val="center"/>
              <w:rPr>
                <w:sz w:val="20"/>
                <w:szCs w:val="20"/>
              </w:rPr>
            </w:pPr>
          </w:p>
        </w:tc>
      </w:tr>
      <w:tr w:rsidR="000C06D3" w:rsidRPr="000C06D3" w:rsidTr="00574568">
        <w:trPr>
          <w:trHeight w:val="251"/>
          <w:jc w:val="center"/>
        </w:trPr>
        <w:tc>
          <w:tcPr>
            <w:tcW w:w="567" w:type="dxa"/>
            <w:shd w:val="clear" w:color="auto" w:fill="auto"/>
            <w:vAlign w:val="center"/>
          </w:tcPr>
          <w:p w:rsidR="000C06D3" w:rsidRPr="000C06D3" w:rsidRDefault="000C06D3" w:rsidP="000C06D3">
            <w:pPr>
              <w:rPr>
                <w:sz w:val="20"/>
                <w:szCs w:val="20"/>
              </w:rPr>
            </w:pPr>
          </w:p>
        </w:tc>
        <w:tc>
          <w:tcPr>
            <w:tcW w:w="3402" w:type="dxa"/>
            <w:shd w:val="clear" w:color="auto" w:fill="auto"/>
          </w:tcPr>
          <w:p w:rsidR="000C06D3" w:rsidRPr="000C06D3" w:rsidRDefault="000C06D3" w:rsidP="000C06D3">
            <w:pPr>
              <w:rPr>
                <w:sz w:val="20"/>
                <w:szCs w:val="20"/>
              </w:rPr>
            </w:pPr>
            <w:r w:rsidRPr="000C06D3">
              <w:rPr>
                <w:sz w:val="20"/>
                <w:szCs w:val="20"/>
              </w:rPr>
              <w:t>бюджетные ассигнования</w:t>
            </w:r>
          </w:p>
        </w:tc>
        <w:tc>
          <w:tcPr>
            <w:tcW w:w="1276" w:type="dxa"/>
            <w:shd w:val="clear" w:color="auto" w:fill="auto"/>
          </w:tcPr>
          <w:p w:rsidR="000C06D3" w:rsidRPr="000C06D3" w:rsidRDefault="000C06D3" w:rsidP="000C06D3">
            <w:pPr>
              <w:jc w:val="center"/>
              <w:rPr>
                <w:sz w:val="20"/>
                <w:szCs w:val="20"/>
              </w:rPr>
            </w:pPr>
            <w:r w:rsidRPr="000C06D3">
              <w:rPr>
                <w:sz w:val="20"/>
                <w:szCs w:val="20"/>
              </w:rPr>
              <w:t>0</w:t>
            </w:r>
          </w:p>
        </w:tc>
        <w:tc>
          <w:tcPr>
            <w:tcW w:w="1275" w:type="dxa"/>
            <w:shd w:val="clear" w:color="auto" w:fill="auto"/>
          </w:tcPr>
          <w:p w:rsidR="000C06D3" w:rsidRPr="000C06D3" w:rsidRDefault="000C06D3" w:rsidP="000C06D3">
            <w:pPr>
              <w:jc w:val="center"/>
              <w:rPr>
                <w:sz w:val="20"/>
                <w:szCs w:val="20"/>
              </w:rPr>
            </w:pPr>
            <w:r w:rsidRPr="000C06D3">
              <w:rPr>
                <w:sz w:val="20"/>
                <w:szCs w:val="20"/>
              </w:rPr>
              <w:t>0</w:t>
            </w:r>
          </w:p>
        </w:tc>
        <w:tc>
          <w:tcPr>
            <w:tcW w:w="1296" w:type="dxa"/>
            <w:shd w:val="clear" w:color="auto" w:fill="auto"/>
          </w:tcPr>
          <w:p w:rsidR="000C06D3" w:rsidRPr="000C06D3" w:rsidRDefault="000C06D3" w:rsidP="000C06D3">
            <w:pPr>
              <w:jc w:val="center"/>
              <w:rPr>
                <w:sz w:val="20"/>
                <w:szCs w:val="20"/>
              </w:rPr>
            </w:pPr>
            <w:r w:rsidRPr="000C06D3">
              <w:rPr>
                <w:sz w:val="20"/>
                <w:szCs w:val="20"/>
              </w:rPr>
              <w:t>0</w:t>
            </w:r>
          </w:p>
        </w:tc>
        <w:tc>
          <w:tcPr>
            <w:tcW w:w="1276" w:type="dxa"/>
            <w:tcBorders>
              <w:right w:val="single" w:sz="4" w:space="0" w:color="auto"/>
            </w:tcBorders>
            <w:shd w:val="clear" w:color="auto" w:fill="auto"/>
          </w:tcPr>
          <w:p w:rsidR="000C06D3" w:rsidRPr="000C06D3" w:rsidRDefault="000C06D3" w:rsidP="000C06D3">
            <w:pPr>
              <w:jc w:val="center"/>
              <w:rPr>
                <w:bCs/>
                <w:sz w:val="20"/>
                <w:szCs w:val="20"/>
              </w:rPr>
            </w:pPr>
            <w:r w:rsidRPr="000C06D3">
              <w:rPr>
                <w:sz w:val="20"/>
                <w:szCs w:val="20"/>
              </w:rPr>
              <w:t xml:space="preserve">3 440,175 </w:t>
            </w:r>
          </w:p>
        </w:tc>
        <w:tc>
          <w:tcPr>
            <w:tcW w:w="1397" w:type="dxa"/>
            <w:tcBorders>
              <w:left w:val="single" w:sz="4" w:space="0" w:color="auto"/>
              <w:right w:val="single" w:sz="4" w:space="0" w:color="auto"/>
            </w:tcBorders>
            <w:shd w:val="clear" w:color="auto" w:fill="auto"/>
          </w:tcPr>
          <w:p w:rsidR="000C06D3" w:rsidRPr="000C06D3" w:rsidRDefault="000C06D3" w:rsidP="000C06D3">
            <w:pPr>
              <w:jc w:val="center"/>
              <w:rPr>
                <w:bCs/>
                <w:sz w:val="20"/>
                <w:szCs w:val="20"/>
              </w:rPr>
            </w:pPr>
            <w:r w:rsidRPr="000C06D3">
              <w:rPr>
                <w:bCs/>
                <w:sz w:val="20"/>
                <w:szCs w:val="20"/>
              </w:rPr>
              <w:t>5005,12</w:t>
            </w:r>
          </w:p>
        </w:tc>
        <w:tc>
          <w:tcPr>
            <w:tcW w:w="1276" w:type="dxa"/>
            <w:tcBorders>
              <w:left w:val="single" w:sz="4" w:space="0" w:color="auto"/>
            </w:tcBorders>
            <w:shd w:val="clear" w:color="auto" w:fill="auto"/>
          </w:tcPr>
          <w:p w:rsidR="000C06D3" w:rsidRPr="000C06D3" w:rsidRDefault="000C06D3" w:rsidP="000C06D3">
            <w:pPr>
              <w:jc w:val="center"/>
              <w:rPr>
                <w:sz w:val="20"/>
                <w:szCs w:val="20"/>
              </w:rPr>
            </w:pPr>
            <w:r w:rsidRPr="000C06D3">
              <w:rPr>
                <w:sz w:val="20"/>
                <w:szCs w:val="20"/>
              </w:rPr>
              <w:t>5572,150</w:t>
            </w:r>
          </w:p>
        </w:tc>
        <w:tc>
          <w:tcPr>
            <w:tcW w:w="993" w:type="dxa"/>
            <w:tcBorders>
              <w:left w:val="single" w:sz="4" w:space="0" w:color="auto"/>
            </w:tcBorders>
          </w:tcPr>
          <w:p w:rsidR="000C06D3" w:rsidRPr="000C06D3" w:rsidRDefault="000C06D3" w:rsidP="000C06D3">
            <w:pPr>
              <w:jc w:val="center"/>
              <w:rPr>
                <w:sz w:val="20"/>
                <w:szCs w:val="20"/>
              </w:rPr>
            </w:pPr>
            <w:r w:rsidRPr="000C06D3">
              <w:rPr>
                <w:sz w:val="20"/>
                <w:szCs w:val="20"/>
              </w:rPr>
              <w:t>5451,900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5451,900</w:t>
            </w:r>
          </w:p>
        </w:tc>
      </w:tr>
      <w:tr w:rsidR="000C06D3" w:rsidRPr="000C06D3" w:rsidTr="00574568">
        <w:trPr>
          <w:trHeight w:val="251"/>
          <w:jc w:val="center"/>
        </w:trPr>
        <w:tc>
          <w:tcPr>
            <w:tcW w:w="567" w:type="dxa"/>
            <w:shd w:val="clear" w:color="auto" w:fill="auto"/>
            <w:vAlign w:val="center"/>
          </w:tcPr>
          <w:p w:rsidR="000C06D3" w:rsidRPr="000C06D3" w:rsidRDefault="000C06D3" w:rsidP="000C06D3">
            <w:pPr>
              <w:rPr>
                <w:sz w:val="20"/>
                <w:szCs w:val="20"/>
              </w:rPr>
            </w:pPr>
          </w:p>
        </w:tc>
        <w:tc>
          <w:tcPr>
            <w:tcW w:w="3402" w:type="dxa"/>
            <w:shd w:val="clear" w:color="auto" w:fill="auto"/>
          </w:tcPr>
          <w:p w:rsidR="000C06D3" w:rsidRPr="000C06D3" w:rsidRDefault="000C06D3" w:rsidP="000C06D3">
            <w:pPr>
              <w:rPr>
                <w:sz w:val="20"/>
                <w:szCs w:val="20"/>
              </w:rPr>
            </w:pPr>
            <w:r w:rsidRPr="000C06D3">
              <w:rPr>
                <w:sz w:val="20"/>
                <w:szCs w:val="20"/>
              </w:rPr>
              <w:t>- областной бюджет</w:t>
            </w:r>
          </w:p>
        </w:tc>
        <w:tc>
          <w:tcPr>
            <w:tcW w:w="1276" w:type="dxa"/>
            <w:shd w:val="clear" w:color="auto" w:fill="auto"/>
          </w:tcPr>
          <w:p w:rsidR="000C06D3" w:rsidRPr="000C06D3" w:rsidRDefault="000C06D3" w:rsidP="000C06D3">
            <w:pPr>
              <w:jc w:val="center"/>
              <w:rPr>
                <w:sz w:val="20"/>
                <w:szCs w:val="20"/>
              </w:rPr>
            </w:pPr>
            <w:r w:rsidRPr="000C06D3">
              <w:rPr>
                <w:sz w:val="20"/>
                <w:szCs w:val="20"/>
              </w:rPr>
              <w:t>0</w:t>
            </w:r>
          </w:p>
        </w:tc>
        <w:tc>
          <w:tcPr>
            <w:tcW w:w="1275" w:type="dxa"/>
            <w:shd w:val="clear" w:color="auto" w:fill="auto"/>
          </w:tcPr>
          <w:p w:rsidR="000C06D3" w:rsidRPr="000C06D3" w:rsidRDefault="000C06D3" w:rsidP="000C06D3">
            <w:pPr>
              <w:jc w:val="center"/>
              <w:rPr>
                <w:sz w:val="20"/>
                <w:szCs w:val="20"/>
              </w:rPr>
            </w:pPr>
            <w:r w:rsidRPr="000C06D3">
              <w:rPr>
                <w:sz w:val="20"/>
                <w:szCs w:val="20"/>
              </w:rPr>
              <w:t>0</w:t>
            </w:r>
          </w:p>
        </w:tc>
        <w:tc>
          <w:tcPr>
            <w:tcW w:w="1296" w:type="dxa"/>
            <w:shd w:val="clear" w:color="auto" w:fill="auto"/>
          </w:tcPr>
          <w:p w:rsidR="000C06D3" w:rsidRPr="000C06D3" w:rsidRDefault="000C06D3" w:rsidP="000C06D3">
            <w:pPr>
              <w:jc w:val="center"/>
              <w:rPr>
                <w:sz w:val="20"/>
                <w:szCs w:val="20"/>
              </w:rPr>
            </w:pPr>
            <w:r w:rsidRPr="000C06D3">
              <w:rPr>
                <w:sz w:val="20"/>
                <w:szCs w:val="20"/>
              </w:rPr>
              <w:t>0</w:t>
            </w:r>
          </w:p>
        </w:tc>
        <w:tc>
          <w:tcPr>
            <w:tcW w:w="1276" w:type="dxa"/>
            <w:tcBorders>
              <w:right w:val="single" w:sz="4" w:space="0" w:color="auto"/>
            </w:tcBorders>
            <w:shd w:val="clear" w:color="auto" w:fill="auto"/>
          </w:tcPr>
          <w:p w:rsidR="000C06D3" w:rsidRPr="000C06D3" w:rsidRDefault="000C06D3" w:rsidP="000C06D3">
            <w:pPr>
              <w:jc w:val="center"/>
              <w:rPr>
                <w:bCs/>
                <w:sz w:val="20"/>
                <w:szCs w:val="20"/>
              </w:rPr>
            </w:pPr>
            <w:r w:rsidRPr="000C06D3">
              <w:rPr>
                <w:bCs/>
                <w:sz w:val="20"/>
                <w:szCs w:val="20"/>
              </w:rPr>
              <w:t>0</w:t>
            </w:r>
          </w:p>
        </w:tc>
        <w:tc>
          <w:tcPr>
            <w:tcW w:w="1397" w:type="dxa"/>
            <w:tcBorders>
              <w:left w:val="single" w:sz="4" w:space="0" w:color="auto"/>
              <w:right w:val="single" w:sz="4" w:space="0" w:color="auto"/>
            </w:tcBorders>
            <w:shd w:val="clear" w:color="auto" w:fill="auto"/>
          </w:tcPr>
          <w:p w:rsidR="000C06D3" w:rsidRPr="000C06D3" w:rsidRDefault="000C06D3" w:rsidP="000C06D3">
            <w:pPr>
              <w:jc w:val="center"/>
              <w:rPr>
                <w:bCs/>
                <w:sz w:val="20"/>
                <w:szCs w:val="20"/>
              </w:rPr>
            </w:pPr>
            <w:r w:rsidRPr="000C06D3">
              <w:rPr>
                <w:bCs/>
                <w:sz w:val="20"/>
                <w:szCs w:val="20"/>
              </w:rPr>
              <w:t>0</w:t>
            </w:r>
          </w:p>
        </w:tc>
        <w:tc>
          <w:tcPr>
            <w:tcW w:w="1276" w:type="dxa"/>
            <w:tcBorders>
              <w:left w:val="single" w:sz="4" w:space="0" w:color="auto"/>
            </w:tcBorders>
            <w:shd w:val="clear" w:color="auto" w:fill="auto"/>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tcPr>
          <w:p w:rsidR="000C06D3" w:rsidRPr="000C06D3" w:rsidRDefault="000C06D3" w:rsidP="000C06D3">
            <w:pPr>
              <w:jc w:val="center"/>
              <w:rPr>
                <w:sz w:val="20"/>
                <w:szCs w:val="20"/>
              </w:rPr>
            </w:pPr>
            <w:r w:rsidRPr="000C06D3">
              <w:rPr>
                <w:sz w:val="20"/>
                <w:szCs w:val="20"/>
              </w:rPr>
              <w:t>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0</w:t>
            </w:r>
          </w:p>
        </w:tc>
      </w:tr>
      <w:tr w:rsidR="000C06D3" w:rsidRPr="000C06D3" w:rsidTr="00574568">
        <w:trPr>
          <w:trHeight w:val="251"/>
          <w:jc w:val="center"/>
        </w:trPr>
        <w:tc>
          <w:tcPr>
            <w:tcW w:w="567" w:type="dxa"/>
            <w:shd w:val="clear" w:color="auto" w:fill="auto"/>
            <w:vAlign w:val="center"/>
          </w:tcPr>
          <w:p w:rsidR="000C06D3" w:rsidRPr="000C06D3" w:rsidRDefault="000C06D3" w:rsidP="000C06D3">
            <w:pPr>
              <w:rPr>
                <w:sz w:val="20"/>
                <w:szCs w:val="20"/>
              </w:rPr>
            </w:pPr>
          </w:p>
        </w:tc>
        <w:tc>
          <w:tcPr>
            <w:tcW w:w="3402" w:type="dxa"/>
            <w:shd w:val="clear" w:color="auto" w:fill="auto"/>
          </w:tcPr>
          <w:p w:rsidR="000C06D3" w:rsidRPr="000C06D3" w:rsidRDefault="000C06D3" w:rsidP="000C06D3">
            <w:pPr>
              <w:rPr>
                <w:sz w:val="20"/>
                <w:szCs w:val="20"/>
              </w:rPr>
            </w:pPr>
            <w:r w:rsidRPr="000C06D3">
              <w:rPr>
                <w:sz w:val="20"/>
                <w:szCs w:val="20"/>
              </w:rPr>
              <w:t>- районный бюджет</w:t>
            </w:r>
          </w:p>
        </w:tc>
        <w:tc>
          <w:tcPr>
            <w:tcW w:w="1276" w:type="dxa"/>
            <w:shd w:val="clear" w:color="auto" w:fill="auto"/>
          </w:tcPr>
          <w:p w:rsidR="000C06D3" w:rsidRPr="000C06D3" w:rsidRDefault="000C06D3" w:rsidP="000C06D3">
            <w:pPr>
              <w:jc w:val="center"/>
              <w:rPr>
                <w:sz w:val="20"/>
                <w:szCs w:val="20"/>
              </w:rPr>
            </w:pPr>
            <w:r w:rsidRPr="000C06D3">
              <w:rPr>
                <w:sz w:val="20"/>
                <w:szCs w:val="20"/>
              </w:rPr>
              <w:t>0</w:t>
            </w:r>
          </w:p>
        </w:tc>
        <w:tc>
          <w:tcPr>
            <w:tcW w:w="1275" w:type="dxa"/>
            <w:shd w:val="clear" w:color="auto" w:fill="auto"/>
          </w:tcPr>
          <w:p w:rsidR="000C06D3" w:rsidRPr="000C06D3" w:rsidRDefault="000C06D3" w:rsidP="000C06D3">
            <w:pPr>
              <w:jc w:val="center"/>
              <w:rPr>
                <w:sz w:val="20"/>
                <w:szCs w:val="20"/>
              </w:rPr>
            </w:pPr>
            <w:r w:rsidRPr="000C06D3">
              <w:rPr>
                <w:sz w:val="20"/>
                <w:szCs w:val="20"/>
              </w:rPr>
              <w:t>0</w:t>
            </w:r>
          </w:p>
        </w:tc>
        <w:tc>
          <w:tcPr>
            <w:tcW w:w="1296" w:type="dxa"/>
            <w:shd w:val="clear" w:color="auto" w:fill="auto"/>
          </w:tcPr>
          <w:p w:rsidR="000C06D3" w:rsidRPr="000C06D3" w:rsidRDefault="000C06D3" w:rsidP="000C06D3">
            <w:pPr>
              <w:jc w:val="center"/>
              <w:rPr>
                <w:sz w:val="20"/>
                <w:szCs w:val="20"/>
              </w:rPr>
            </w:pPr>
            <w:r w:rsidRPr="000C06D3">
              <w:rPr>
                <w:sz w:val="20"/>
                <w:szCs w:val="20"/>
              </w:rPr>
              <w:t>0</w:t>
            </w:r>
          </w:p>
        </w:tc>
        <w:tc>
          <w:tcPr>
            <w:tcW w:w="1276" w:type="dxa"/>
            <w:tcBorders>
              <w:right w:val="single" w:sz="4" w:space="0" w:color="auto"/>
            </w:tcBorders>
            <w:shd w:val="clear" w:color="auto" w:fill="auto"/>
          </w:tcPr>
          <w:p w:rsidR="000C06D3" w:rsidRPr="000C06D3" w:rsidRDefault="000C06D3" w:rsidP="000C06D3">
            <w:pPr>
              <w:jc w:val="center"/>
              <w:rPr>
                <w:bCs/>
                <w:sz w:val="20"/>
                <w:szCs w:val="20"/>
              </w:rPr>
            </w:pPr>
            <w:r w:rsidRPr="000C06D3">
              <w:rPr>
                <w:sz w:val="20"/>
                <w:szCs w:val="20"/>
              </w:rPr>
              <w:t xml:space="preserve">3 440,175 </w:t>
            </w:r>
          </w:p>
        </w:tc>
        <w:tc>
          <w:tcPr>
            <w:tcW w:w="1397" w:type="dxa"/>
            <w:tcBorders>
              <w:left w:val="single" w:sz="4" w:space="0" w:color="auto"/>
              <w:right w:val="single" w:sz="4" w:space="0" w:color="auto"/>
            </w:tcBorders>
            <w:shd w:val="clear" w:color="auto" w:fill="auto"/>
          </w:tcPr>
          <w:p w:rsidR="000C06D3" w:rsidRPr="000C06D3" w:rsidRDefault="000C06D3" w:rsidP="000C06D3">
            <w:pPr>
              <w:jc w:val="center"/>
              <w:rPr>
                <w:bCs/>
                <w:sz w:val="20"/>
                <w:szCs w:val="20"/>
              </w:rPr>
            </w:pPr>
            <w:r w:rsidRPr="000C06D3">
              <w:rPr>
                <w:bCs/>
                <w:sz w:val="20"/>
                <w:szCs w:val="20"/>
              </w:rPr>
              <w:t>5005,12</w:t>
            </w:r>
          </w:p>
        </w:tc>
        <w:tc>
          <w:tcPr>
            <w:tcW w:w="1276" w:type="dxa"/>
            <w:tcBorders>
              <w:left w:val="single" w:sz="4" w:space="0" w:color="auto"/>
            </w:tcBorders>
            <w:shd w:val="clear" w:color="auto" w:fill="auto"/>
          </w:tcPr>
          <w:p w:rsidR="000C06D3" w:rsidRPr="000C06D3" w:rsidRDefault="000C06D3" w:rsidP="000C06D3">
            <w:pPr>
              <w:jc w:val="center"/>
              <w:rPr>
                <w:sz w:val="20"/>
                <w:szCs w:val="20"/>
              </w:rPr>
            </w:pPr>
            <w:r w:rsidRPr="000C06D3">
              <w:rPr>
                <w:sz w:val="20"/>
                <w:szCs w:val="20"/>
              </w:rPr>
              <w:t>5572,150</w:t>
            </w:r>
          </w:p>
        </w:tc>
        <w:tc>
          <w:tcPr>
            <w:tcW w:w="993" w:type="dxa"/>
            <w:tcBorders>
              <w:left w:val="single" w:sz="4" w:space="0" w:color="auto"/>
            </w:tcBorders>
          </w:tcPr>
          <w:p w:rsidR="000C06D3" w:rsidRPr="000C06D3" w:rsidRDefault="000C06D3" w:rsidP="000C06D3">
            <w:pPr>
              <w:jc w:val="center"/>
              <w:rPr>
                <w:sz w:val="20"/>
                <w:szCs w:val="20"/>
              </w:rPr>
            </w:pPr>
            <w:r w:rsidRPr="000C06D3">
              <w:rPr>
                <w:sz w:val="20"/>
                <w:szCs w:val="20"/>
              </w:rPr>
              <w:t>5451,900</w:t>
            </w:r>
          </w:p>
        </w:tc>
        <w:tc>
          <w:tcPr>
            <w:tcW w:w="993" w:type="dxa"/>
            <w:tcBorders>
              <w:left w:val="single" w:sz="4" w:space="0" w:color="auto"/>
            </w:tcBorders>
            <w:vAlign w:val="center"/>
          </w:tcPr>
          <w:p w:rsidR="000C06D3" w:rsidRPr="000C06D3" w:rsidRDefault="000C06D3" w:rsidP="000C06D3">
            <w:pPr>
              <w:jc w:val="center"/>
              <w:rPr>
                <w:sz w:val="20"/>
                <w:szCs w:val="20"/>
              </w:rPr>
            </w:pPr>
            <w:r w:rsidRPr="000C06D3">
              <w:rPr>
                <w:sz w:val="20"/>
                <w:szCs w:val="20"/>
              </w:rPr>
              <w:t>5451,900</w:t>
            </w:r>
          </w:p>
        </w:tc>
      </w:tr>
    </w:tbl>
    <w:p w:rsidR="000C06D3" w:rsidRPr="000C06D3" w:rsidRDefault="000C06D3" w:rsidP="000C06D3">
      <w:pPr>
        <w:spacing w:before="0" w:after="120"/>
        <w:ind w:left="4820"/>
        <w:jc w:val="both"/>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r w:rsidRPr="000C06D3">
        <w:rPr>
          <w:sz w:val="24"/>
          <w:szCs w:val="24"/>
        </w:rPr>
        <w:t xml:space="preserve">Приложение 1 </w:t>
      </w:r>
    </w:p>
    <w:p w:rsidR="000C06D3" w:rsidRPr="000C06D3" w:rsidRDefault="000C06D3" w:rsidP="000C06D3">
      <w:pPr>
        <w:spacing w:before="0" w:after="0"/>
        <w:ind w:left="4820"/>
        <w:jc w:val="right"/>
        <w:rPr>
          <w:sz w:val="24"/>
          <w:szCs w:val="24"/>
        </w:rPr>
      </w:pPr>
      <w:r w:rsidRPr="000C06D3">
        <w:rPr>
          <w:sz w:val="24"/>
          <w:szCs w:val="24"/>
        </w:rPr>
        <w:t xml:space="preserve">к муниципальной программе Вичугского муниципального района Ивановской области </w:t>
      </w:r>
    </w:p>
    <w:p w:rsidR="000C06D3" w:rsidRPr="000C06D3" w:rsidRDefault="000C06D3" w:rsidP="000C06D3">
      <w:pPr>
        <w:spacing w:before="0" w:after="0"/>
        <w:ind w:left="4820"/>
        <w:jc w:val="right"/>
        <w:rPr>
          <w:bCs/>
          <w:sz w:val="24"/>
          <w:szCs w:val="24"/>
        </w:rPr>
      </w:pPr>
      <w:r w:rsidRPr="000C06D3">
        <w:rPr>
          <w:sz w:val="24"/>
          <w:szCs w:val="24"/>
        </w:rPr>
        <w:t>«</w:t>
      </w:r>
      <w:r w:rsidRPr="000C06D3">
        <w:rPr>
          <w:bCs/>
          <w:sz w:val="24"/>
          <w:szCs w:val="24"/>
        </w:rPr>
        <w:t xml:space="preserve">Обеспечение населения Вичугского муниципального района Ивановской области </w:t>
      </w:r>
    </w:p>
    <w:p w:rsidR="000C06D3" w:rsidRPr="000C06D3" w:rsidRDefault="000C06D3" w:rsidP="000C06D3">
      <w:pPr>
        <w:spacing w:before="0" w:after="0"/>
        <w:ind w:left="4820"/>
        <w:jc w:val="right"/>
        <w:rPr>
          <w:sz w:val="24"/>
          <w:szCs w:val="24"/>
        </w:rPr>
      </w:pPr>
      <w:r w:rsidRPr="000C06D3">
        <w:rPr>
          <w:bCs/>
          <w:sz w:val="24"/>
          <w:szCs w:val="24"/>
        </w:rPr>
        <w:t>объектами инженерной инфраструктуры и услугами коммунального хозяйства</w:t>
      </w:r>
      <w:r w:rsidRPr="000C06D3">
        <w:rPr>
          <w:sz w:val="24"/>
          <w:szCs w:val="24"/>
        </w:rPr>
        <w:t>»</w:t>
      </w:r>
    </w:p>
    <w:p w:rsidR="000C06D3" w:rsidRPr="000C06D3" w:rsidRDefault="000C06D3" w:rsidP="000C06D3">
      <w:pPr>
        <w:keepNext/>
        <w:keepLines/>
        <w:numPr>
          <w:ilvl w:val="2"/>
          <w:numId w:val="0"/>
        </w:numPr>
        <w:spacing w:before="0" w:after="0"/>
        <w:ind w:left="720" w:hanging="432"/>
        <w:outlineLvl w:val="2"/>
        <w:rPr>
          <w:rFonts w:asciiTheme="majorHAnsi" w:eastAsiaTheme="majorEastAsia" w:hAnsiTheme="majorHAnsi" w:cstheme="majorBidi"/>
          <w:color w:val="243F60" w:themeColor="accent1" w:themeShade="7F"/>
          <w:sz w:val="24"/>
          <w:szCs w:val="24"/>
        </w:rPr>
      </w:pPr>
    </w:p>
    <w:p w:rsidR="000C06D3" w:rsidRPr="000C06D3" w:rsidRDefault="000C06D3" w:rsidP="000C06D3">
      <w:pPr>
        <w:keepNext/>
        <w:keepLines/>
        <w:numPr>
          <w:ilvl w:val="2"/>
          <w:numId w:val="0"/>
        </w:numPr>
        <w:spacing w:before="0" w:after="0"/>
        <w:ind w:left="720" w:hanging="432"/>
        <w:outlineLvl w:val="2"/>
        <w:rPr>
          <w:rFonts w:asciiTheme="majorHAnsi" w:eastAsiaTheme="majorEastAsia" w:hAnsiTheme="majorHAnsi" w:cstheme="majorBidi"/>
          <w:color w:val="243F60" w:themeColor="accent1" w:themeShade="7F"/>
          <w:sz w:val="24"/>
          <w:szCs w:val="24"/>
        </w:rPr>
      </w:pPr>
      <w:r w:rsidRPr="000C06D3">
        <w:rPr>
          <w:rFonts w:asciiTheme="majorHAnsi" w:eastAsiaTheme="majorEastAsia" w:hAnsiTheme="majorHAnsi" w:cstheme="majorBidi"/>
          <w:color w:val="243F60" w:themeColor="accent1" w:themeShade="7F"/>
          <w:sz w:val="24"/>
          <w:szCs w:val="24"/>
        </w:rPr>
        <w:t xml:space="preserve">Подпрограмма </w:t>
      </w:r>
    </w:p>
    <w:p w:rsidR="000C06D3" w:rsidRPr="000C06D3" w:rsidRDefault="000C06D3" w:rsidP="000C06D3">
      <w:pPr>
        <w:keepNext/>
        <w:keepLines/>
        <w:numPr>
          <w:ilvl w:val="2"/>
          <w:numId w:val="0"/>
        </w:numPr>
        <w:spacing w:before="0" w:after="0"/>
        <w:ind w:left="720" w:hanging="432"/>
        <w:outlineLvl w:val="2"/>
        <w:rPr>
          <w:rFonts w:asciiTheme="majorHAnsi" w:eastAsiaTheme="majorEastAsia" w:hAnsiTheme="majorHAnsi" w:cstheme="majorBidi"/>
          <w:color w:val="243F60" w:themeColor="accent1" w:themeShade="7F"/>
          <w:sz w:val="24"/>
          <w:szCs w:val="24"/>
        </w:rPr>
      </w:pPr>
      <w:r w:rsidRPr="000C06D3">
        <w:rPr>
          <w:rFonts w:asciiTheme="majorHAnsi" w:eastAsiaTheme="majorEastAsia" w:hAnsiTheme="majorHAnsi" w:cstheme="majorBidi"/>
          <w:color w:val="243F60" w:themeColor="accent1" w:themeShade="7F"/>
          <w:sz w:val="24"/>
          <w:szCs w:val="24"/>
        </w:rPr>
        <w:t xml:space="preserve">«Развитие газификации Вичугского муниципального района» </w:t>
      </w:r>
    </w:p>
    <w:p w:rsidR="000C06D3" w:rsidRPr="000C06D3" w:rsidRDefault="000C06D3" w:rsidP="000C06D3">
      <w:pPr>
        <w:keepNext/>
        <w:keepLines/>
        <w:numPr>
          <w:ilvl w:val="3"/>
          <w:numId w:val="0"/>
        </w:numPr>
        <w:spacing w:before="0" w:after="0"/>
        <w:ind w:left="864" w:hanging="144"/>
        <w:outlineLvl w:val="3"/>
        <w:rPr>
          <w:rFonts w:asciiTheme="majorHAnsi" w:eastAsiaTheme="majorEastAsia" w:hAnsiTheme="majorHAnsi" w:cstheme="majorBidi"/>
          <w:iCs/>
          <w:color w:val="365F91" w:themeColor="accent1" w:themeShade="BF"/>
          <w:sz w:val="16"/>
          <w:szCs w:val="16"/>
        </w:rPr>
      </w:pPr>
    </w:p>
    <w:tbl>
      <w:tblPr>
        <w:tblpPr w:leftFromText="180" w:rightFromText="180" w:vertAnchor="text" w:horzAnchor="margin" w:tblpXSpec="center" w:tblpY="181"/>
        <w:tblW w:w="149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4361"/>
        <w:gridCol w:w="10631"/>
      </w:tblGrid>
      <w:tr w:rsidR="000C06D3" w:rsidRPr="000C06D3" w:rsidTr="00574568">
        <w:trPr>
          <w:cantSplit/>
        </w:trPr>
        <w:tc>
          <w:tcPr>
            <w:tcW w:w="4361" w:type="dxa"/>
          </w:tcPr>
          <w:p w:rsidR="000C06D3" w:rsidRPr="000C06D3" w:rsidRDefault="000C06D3" w:rsidP="000C06D3">
            <w:pPr>
              <w:spacing w:before="0" w:after="0"/>
              <w:rPr>
                <w:sz w:val="24"/>
                <w:szCs w:val="24"/>
              </w:rPr>
            </w:pPr>
            <w:r w:rsidRPr="000C06D3">
              <w:rPr>
                <w:sz w:val="24"/>
                <w:szCs w:val="24"/>
              </w:rPr>
              <w:t xml:space="preserve">Наименование </w:t>
            </w:r>
          </w:p>
          <w:p w:rsidR="000C06D3" w:rsidRPr="000C06D3" w:rsidRDefault="000C06D3" w:rsidP="000C06D3">
            <w:pPr>
              <w:spacing w:before="0" w:after="0"/>
              <w:rPr>
                <w:sz w:val="24"/>
                <w:szCs w:val="24"/>
              </w:rPr>
            </w:pPr>
            <w:r w:rsidRPr="000C06D3">
              <w:rPr>
                <w:sz w:val="24"/>
                <w:szCs w:val="24"/>
              </w:rPr>
              <w:t>подпрограммы</w:t>
            </w:r>
          </w:p>
        </w:tc>
        <w:tc>
          <w:tcPr>
            <w:tcW w:w="10631" w:type="dxa"/>
          </w:tcPr>
          <w:p w:rsidR="000C06D3" w:rsidRPr="000C06D3" w:rsidRDefault="000C06D3" w:rsidP="000C06D3">
            <w:pPr>
              <w:spacing w:before="0" w:after="0"/>
              <w:rPr>
                <w:sz w:val="24"/>
                <w:szCs w:val="24"/>
              </w:rPr>
            </w:pPr>
            <w:r w:rsidRPr="000C06D3">
              <w:rPr>
                <w:sz w:val="24"/>
                <w:szCs w:val="24"/>
              </w:rPr>
              <w:t xml:space="preserve">Развитие газификации Вичугского муниципального района </w:t>
            </w:r>
          </w:p>
        </w:tc>
      </w:tr>
      <w:tr w:rsidR="000C06D3" w:rsidRPr="000C06D3" w:rsidTr="00574568">
        <w:trPr>
          <w:cantSplit/>
        </w:trPr>
        <w:tc>
          <w:tcPr>
            <w:tcW w:w="4361" w:type="dxa"/>
          </w:tcPr>
          <w:p w:rsidR="000C06D3" w:rsidRPr="000C06D3" w:rsidRDefault="000C06D3" w:rsidP="000C06D3">
            <w:pPr>
              <w:spacing w:before="0" w:after="0"/>
              <w:rPr>
                <w:sz w:val="24"/>
                <w:szCs w:val="24"/>
              </w:rPr>
            </w:pPr>
            <w:r w:rsidRPr="000C06D3">
              <w:rPr>
                <w:sz w:val="24"/>
                <w:szCs w:val="24"/>
              </w:rPr>
              <w:t xml:space="preserve">Срок реализации подпрограммы </w:t>
            </w:r>
          </w:p>
        </w:tc>
        <w:tc>
          <w:tcPr>
            <w:tcW w:w="10631" w:type="dxa"/>
          </w:tcPr>
          <w:p w:rsidR="000C06D3" w:rsidRPr="000C06D3" w:rsidRDefault="000C06D3" w:rsidP="000C06D3">
            <w:pPr>
              <w:spacing w:before="0" w:after="0"/>
              <w:rPr>
                <w:sz w:val="24"/>
                <w:szCs w:val="24"/>
              </w:rPr>
            </w:pPr>
            <w:r w:rsidRPr="000C06D3">
              <w:rPr>
                <w:sz w:val="24"/>
                <w:szCs w:val="24"/>
              </w:rPr>
              <w:t>2019 -  2026 гг.</w:t>
            </w:r>
          </w:p>
        </w:tc>
      </w:tr>
      <w:tr w:rsidR="000C06D3" w:rsidRPr="000C06D3" w:rsidTr="00574568">
        <w:trPr>
          <w:cantSplit/>
        </w:trPr>
        <w:tc>
          <w:tcPr>
            <w:tcW w:w="4361" w:type="dxa"/>
          </w:tcPr>
          <w:p w:rsidR="000C06D3" w:rsidRPr="000C06D3" w:rsidRDefault="000C06D3" w:rsidP="000C06D3">
            <w:pPr>
              <w:spacing w:before="0" w:after="0"/>
              <w:rPr>
                <w:sz w:val="24"/>
                <w:szCs w:val="24"/>
              </w:rPr>
            </w:pPr>
            <w:r w:rsidRPr="000C06D3">
              <w:rPr>
                <w:sz w:val="24"/>
                <w:szCs w:val="24"/>
              </w:rPr>
              <w:t>Ответственный исполнитель подпрограммы</w:t>
            </w:r>
          </w:p>
        </w:tc>
        <w:tc>
          <w:tcPr>
            <w:tcW w:w="10631" w:type="dxa"/>
          </w:tcPr>
          <w:p w:rsidR="000C06D3" w:rsidRPr="000C06D3" w:rsidRDefault="000C06D3" w:rsidP="000C06D3">
            <w:pPr>
              <w:suppressAutoHyphens/>
              <w:spacing w:before="0" w:after="0"/>
              <w:rPr>
                <w:rFonts w:eastAsia="Calibri"/>
                <w:sz w:val="24"/>
                <w:szCs w:val="24"/>
              </w:rPr>
            </w:pPr>
            <w:r w:rsidRPr="000C06D3">
              <w:rPr>
                <w:rFonts w:eastAsia="Calibri"/>
                <w:sz w:val="24"/>
                <w:szCs w:val="24"/>
              </w:rPr>
              <w:t>Отдел жилищно-коммунального хозяйства администрации Вичугского муниципального района Ивановской области;</w:t>
            </w:r>
          </w:p>
          <w:p w:rsidR="000C06D3" w:rsidRPr="000C06D3" w:rsidRDefault="000C06D3" w:rsidP="000C06D3">
            <w:pPr>
              <w:suppressAutoHyphens/>
              <w:spacing w:before="0" w:after="0"/>
              <w:rPr>
                <w:sz w:val="24"/>
                <w:szCs w:val="24"/>
              </w:rPr>
            </w:pPr>
            <w:r w:rsidRPr="000C06D3">
              <w:rPr>
                <w:rFonts w:eastAsia="Calibri"/>
                <w:sz w:val="24"/>
                <w:szCs w:val="24"/>
              </w:rPr>
              <w:t>Комитет имущественных и земельных отношений администрации Вичугского муниципального района</w:t>
            </w:r>
          </w:p>
        </w:tc>
      </w:tr>
      <w:tr w:rsidR="000C06D3" w:rsidRPr="000C06D3" w:rsidTr="00574568">
        <w:trPr>
          <w:cantSplit/>
        </w:trPr>
        <w:tc>
          <w:tcPr>
            <w:tcW w:w="4361" w:type="dxa"/>
            <w:tcBorders>
              <w:bottom w:val="single" w:sz="4" w:space="0" w:color="auto"/>
            </w:tcBorders>
          </w:tcPr>
          <w:p w:rsidR="000C06D3" w:rsidRPr="000C06D3" w:rsidRDefault="000C06D3" w:rsidP="000C06D3">
            <w:pPr>
              <w:spacing w:before="0" w:after="0"/>
              <w:rPr>
                <w:sz w:val="24"/>
                <w:szCs w:val="24"/>
              </w:rPr>
            </w:pPr>
            <w:r w:rsidRPr="000C06D3">
              <w:rPr>
                <w:sz w:val="24"/>
                <w:szCs w:val="24"/>
              </w:rPr>
              <w:t>Исполнители основных мероприятий (мероприятий) подпрограммы</w:t>
            </w:r>
          </w:p>
        </w:tc>
        <w:tc>
          <w:tcPr>
            <w:tcW w:w="10631" w:type="dxa"/>
          </w:tcPr>
          <w:p w:rsidR="000C06D3" w:rsidRPr="000C06D3" w:rsidRDefault="000C06D3" w:rsidP="000C06D3">
            <w:pPr>
              <w:suppressAutoHyphens/>
              <w:spacing w:before="0" w:after="0"/>
              <w:rPr>
                <w:rFonts w:eastAsia="Calibri"/>
                <w:sz w:val="24"/>
                <w:szCs w:val="24"/>
              </w:rPr>
            </w:pPr>
            <w:r w:rsidRPr="000C06D3">
              <w:rPr>
                <w:rFonts w:eastAsia="Calibri"/>
                <w:sz w:val="24"/>
                <w:szCs w:val="24"/>
              </w:rPr>
              <w:t>Отдел жилищно-коммунального хозяйства администрации Вичугского муниципального района Ивановской области;</w:t>
            </w:r>
          </w:p>
          <w:p w:rsidR="000C06D3" w:rsidRPr="000C06D3" w:rsidRDefault="000C06D3" w:rsidP="000C06D3">
            <w:pPr>
              <w:suppressAutoHyphens/>
              <w:rPr>
                <w:rFonts w:eastAsia="Calibri"/>
                <w:sz w:val="24"/>
                <w:szCs w:val="24"/>
              </w:rPr>
            </w:pPr>
            <w:r w:rsidRPr="000C06D3">
              <w:rPr>
                <w:rFonts w:eastAsia="Calibri"/>
                <w:sz w:val="24"/>
                <w:szCs w:val="24"/>
              </w:rPr>
              <w:t>Комитет имущественных и земельных отношений администрации Вичугского муниципального района</w:t>
            </w:r>
          </w:p>
          <w:p w:rsidR="000C06D3" w:rsidRPr="000C06D3" w:rsidRDefault="000C06D3" w:rsidP="000C06D3">
            <w:pPr>
              <w:suppressAutoHyphens/>
              <w:rPr>
                <w:sz w:val="24"/>
                <w:szCs w:val="24"/>
              </w:rPr>
            </w:pPr>
            <w:r w:rsidRPr="000C06D3">
              <w:rPr>
                <w:rFonts w:eastAsia="Calibri"/>
                <w:sz w:val="24"/>
                <w:szCs w:val="24"/>
              </w:rPr>
              <w:t>Администрация Вичугского муниципального района</w:t>
            </w:r>
          </w:p>
        </w:tc>
      </w:tr>
      <w:tr w:rsidR="000C06D3" w:rsidRPr="000C06D3" w:rsidTr="00574568">
        <w:trPr>
          <w:cantSplit/>
        </w:trPr>
        <w:tc>
          <w:tcPr>
            <w:tcW w:w="4361" w:type="dxa"/>
            <w:tcBorders>
              <w:top w:val="single" w:sz="4" w:space="0" w:color="auto"/>
              <w:bottom w:val="single" w:sz="6" w:space="0" w:color="auto"/>
            </w:tcBorders>
          </w:tcPr>
          <w:p w:rsidR="000C06D3" w:rsidRPr="000C06D3" w:rsidRDefault="000C06D3" w:rsidP="000C06D3">
            <w:pPr>
              <w:spacing w:before="0" w:after="0"/>
              <w:rPr>
                <w:sz w:val="24"/>
                <w:szCs w:val="24"/>
              </w:rPr>
            </w:pPr>
            <w:r w:rsidRPr="000C06D3">
              <w:rPr>
                <w:sz w:val="24"/>
                <w:szCs w:val="24"/>
              </w:rPr>
              <w:t>Цель подпрограммы</w:t>
            </w:r>
          </w:p>
        </w:tc>
        <w:tc>
          <w:tcPr>
            <w:tcW w:w="10631" w:type="dxa"/>
          </w:tcPr>
          <w:p w:rsidR="000C06D3" w:rsidRPr="000C06D3" w:rsidRDefault="000C06D3" w:rsidP="000C06D3">
            <w:pPr>
              <w:suppressAutoHyphens/>
              <w:spacing w:before="0" w:after="0"/>
              <w:rPr>
                <w:sz w:val="24"/>
                <w:szCs w:val="24"/>
              </w:rPr>
            </w:pPr>
            <w:r w:rsidRPr="000C06D3">
              <w:rPr>
                <w:sz w:val="24"/>
                <w:szCs w:val="24"/>
              </w:rPr>
              <w:t>Повышение уровня газификации Вичугского муниципального района природным газом</w:t>
            </w:r>
          </w:p>
        </w:tc>
      </w:tr>
      <w:tr w:rsidR="000C06D3" w:rsidRPr="000C06D3" w:rsidTr="00574568">
        <w:trPr>
          <w:cantSplit/>
        </w:trPr>
        <w:tc>
          <w:tcPr>
            <w:tcW w:w="4361" w:type="dxa"/>
            <w:tcBorders>
              <w:top w:val="single" w:sz="6" w:space="0" w:color="auto"/>
            </w:tcBorders>
          </w:tcPr>
          <w:p w:rsidR="000C06D3" w:rsidRPr="000C06D3" w:rsidRDefault="000C06D3" w:rsidP="000C06D3">
            <w:pPr>
              <w:spacing w:before="0" w:after="0"/>
              <w:rPr>
                <w:sz w:val="24"/>
                <w:szCs w:val="24"/>
              </w:rPr>
            </w:pPr>
            <w:r w:rsidRPr="000C06D3">
              <w:rPr>
                <w:sz w:val="24"/>
                <w:szCs w:val="24"/>
              </w:rPr>
              <w:t xml:space="preserve">Задачи </w:t>
            </w:r>
          </w:p>
          <w:p w:rsidR="000C06D3" w:rsidRPr="000C06D3" w:rsidRDefault="000C06D3" w:rsidP="000C06D3">
            <w:pPr>
              <w:spacing w:before="0" w:after="0"/>
              <w:rPr>
                <w:sz w:val="24"/>
                <w:szCs w:val="24"/>
              </w:rPr>
            </w:pPr>
            <w:r w:rsidRPr="000C06D3">
              <w:rPr>
                <w:sz w:val="24"/>
                <w:szCs w:val="24"/>
              </w:rPr>
              <w:t>подпрограммы</w:t>
            </w:r>
          </w:p>
        </w:tc>
        <w:tc>
          <w:tcPr>
            <w:tcW w:w="10631" w:type="dxa"/>
          </w:tcPr>
          <w:p w:rsidR="000C06D3" w:rsidRPr="000C06D3" w:rsidRDefault="000C06D3" w:rsidP="000C06D3">
            <w:pPr>
              <w:suppressAutoHyphens/>
              <w:spacing w:before="0" w:after="0"/>
              <w:rPr>
                <w:rFonts w:eastAsia="Calibri"/>
                <w:sz w:val="24"/>
                <w:szCs w:val="24"/>
              </w:rPr>
            </w:pPr>
            <w:r w:rsidRPr="000C06D3">
              <w:rPr>
                <w:rFonts w:eastAsia="Calibri"/>
                <w:sz w:val="24"/>
                <w:szCs w:val="24"/>
              </w:rPr>
              <w:t>1. Улучшить качество жизни населения Вичугского муниципального района;</w:t>
            </w:r>
          </w:p>
          <w:p w:rsidR="000C06D3" w:rsidRPr="000C06D3" w:rsidRDefault="000C06D3" w:rsidP="000C06D3">
            <w:pPr>
              <w:suppressAutoHyphens/>
              <w:spacing w:before="0" w:after="0"/>
              <w:rPr>
                <w:sz w:val="24"/>
                <w:szCs w:val="24"/>
              </w:rPr>
            </w:pPr>
            <w:r w:rsidRPr="000C06D3">
              <w:rPr>
                <w:rFonts w:eastAsia="Calibri"/>
                <w:sz w:val="24"/>
                <w:szCs w:val="24"/>
              </w:rPr>
              <w:t xml:space="preserve">2. Укрепить энергетическую безопасность района и улучшить экологическую обстановку.  </w:t>
            </w:r>
          </w:p>
        </w:tc>
      </w:tr>
      <w:tr w:rsidR="000C06D3" w:rsidRPr="000C06D3" w:rsidTr="00574568">
        <w:trPr>
          <w:cantSplit/>
          <w:trHeight w:val="6936"/>
        </w:trPr>
        <w:tc>
          <w:tcPr>
            <w:tcW w:w="4361" w:type="dxa"/>
          </w:tcPr>
          <w:p w:rsidR="000C06D3" w:rsidRPr="000C06D3" w:rsidRDefault="000C06D3" w:rsidP="000C06D3">
            <w:pPr>
              <w:spacing w:before="0" w:after="0"/>
              <w:rPr>
                <w:sz w:val="24"/>
                <w:szCs w:val="24"/>
              </w:rPr>
            </w:pPr>
            <w:r w:rsidRPr="000C06D3">
              <w:rPr>
                <w:sz w:val="24"/>
                <w:szCs w:val="24"/>
              </w:rPr>
              <w:t>Объемы ресурсного обеспечения подпрограммы</w:t>
            </w:r>
          </w:p>
        </w:tc>
        <w:tc>
          <w:tcPr>
            <w:tcW w:w="10631" w:type="dxa"/>
          </w:tcPr>
          <w:p w:rsidR="000C06D3" w:rsidRPr="000C06D3" w:rsidRDefault="000C06D3" w:rsidP="000C06D3">
            <w:pPr>
              <w:spacing w:before="0" w:after="0"/>
              <w:rPr>
                <w:sz w:val="24"/>
                <w:szCs w:val="24"/>
              </w:rPr>
            </w:pPr>
            <w:r w:rsidRPr="000C06D3">
              <w:rPr>
                <w:sz w:val="24"/>
                <w:szCs w:val="24"/>
              </w:rPr>
              <w:t>Общий объем бюджетных ассигнований:</w:t>
            </w:r>
          </w:p>
          <w:p w:rsidR="000C06D3" w:rsidRPr="000C06D3" w:rsidRDefault="000C06D3" w:rsidP="000C06D3">
            <w:pPr>
              <w:spacing w:before="0" w:after="0"/>
              <w:rPr>
                <w:sz w:val="24"/>
                <w:szCs w:val="24"/>
              </w:rPr>
            </w:pPr>
            <w:r w:rsidRPr="000C06D3">
              <w:rPr>
                <w:sz w:val="24"/>
                <w:szCs w:val="24"/>
              </w:rPr>
              <w:t>2019 – 12134,64227 тыс. руб.</w:t>
            </w:r>
          </w:p>
          <w:p w:rsidR="000C06D3" w:rsidRPr="000C06D3" w:rsidRDefault="000C06D3" w:rsidP="000C06D3">
            <w:pPr>
              <w:spacing w:before="0" w:after="0"/>
              <w:rPr>
                <w:sz w:val="24"/>
                <w:szCs w:val="24"/>
              </w:rPr>
            </w:pPr>
            <w:r w:rsidRPr="000C06D3">
              <w:rPr>
                <w:sz w:val="24"/>
                <w:szCs w:val="24"/>
              </w:rPr>
              <w:t>2020 – 12896,76423 тыс. руб.</w:t>
            </w:r>
          </w:p>
          <w:p w:rsidR="000C06D3" w:rsidRPr="000C06D3" w:rsidRDefault="000C06D3" w:rsidP="000C06D3">
            <w:pPr>
              <w:spacing w:before="0" w:after="0"/>
              <w:rPr>
                <w:sz w:val="24"/>
                <w:szCs w:val="24"/>
              </w:rPr>
            </w:pPr>
            <w:r w:rsidRPr="000C06D3">
              <w:rPr>
                <w:sz w:val="24"/>
                <w:szCs w:val="24"/>
              </w:rPr>
              <w:t>2021 – 416,71331 тыс. руб.</w:t>
            </w:r>
          </w:p>
          <w:p w:rsidR="000C06D3" w:rsidRPr="000C06D3" w:rsidRDefault="000C06D3" w:rsidP="000C06D3">
            <w:pPr>
              <w:spacing w:before="0" w:after="0"/>
              <w:rPr>
                <w:sz w:val="24"/>
                <w:szCs w:val="24"/>
              </w:rPr>
            </w:pPr>
            <w:r w:rsidRPr="000C06D3">
              <w:rPr>
                <w:sz w:val="24"/>
                <w:szCs w:val="24"/>
              </w:rPr>
              <w:t>2022 – 86,55825 тыс. руб.</w:t>
            </w:r>
          </w:p>
          <w:p w:rsidR="000C06D3" w:rsidRPr="000C06D3" w:rsidRDefault="000C06D3" w:rsidP="000C06D3">
            <w:pPr>
              <w:spacing w:before="0" w:after="0"/>
              <w:rPr>
                <w:sz w:val="24"/>
                <w:szCs w:val="24"/>
              </w:rPr>
            </w:pPr>
            <w:r w:rsidRPr="000C06D3">
              <w:rPr>
                <w:sz w:val="24"/>
                <w:szCs w:val="24"/>
              </w:rPr>
              <w:t>2023 – 0 тыс. руб.</w:t>
            </w:r>
          </w:p>
          <w:p w:rsidR="000C06D3" w:rsidRPr="000C06D3" w:rsidRDefault="000C06D3" w:rsidP="000C06D3">
            <w:pPr>
              <w:spacing w:before="0" w:after="0"/>
              <w:rPr>
                <w:sz w:val="24"/>
                <w:szCs w:val="24"/>
              </w:rPr>
            </w:pPr>
            <w:r w:rsidRPr="000C06D3">
              <w:rPr>
                <w:sz w:val="24"/>
                <w:szCs w:val="24"/>
              </w:rPr>
              <w:t>2024 - 0 тыс. руб.</w:t>
            </w:r>
          </w:p>
          <w:p w:rsidR="000C06D3" w:rsidRPr="000C06D3" w:rsidRDefault="000C06D3" w:rsidP="000C06D3">
            <w:pPr>
              <w:spacing w:before="0" w:after="0"/>
              <w:rPr>
                <w:sz w:val="24"/>
                <w:szCs w:val="24"/>
              </w:rPr>
            </w:pPr>
            <w:r w:rsidRPr="000C06D3">
              <w:rPr>
                <w:sz w:val="24"/>
                <w:szCs w:val="24"/>
              </w:rPr>
              <w:t>2025 – 0 тыс. руб.</w:t>
            </w:r>
          </w:p>
          <w:p w:rsidR="000C06D3" w:rsidRPr="000C06D3" w:rsidRDefault="000C06D3" w:rsidP="000C06D3">
            <w:pPr>
              <w:spacing w:before="0" w:after="0"/>
              <w:rPr>
                <w:sz w:val="24"/>
                <w:szCs w:val="24"/>
              </w:rPr>
            </w:pPr>
            <w:r w:rsidRPr="000C06D3">
              <w:rPr>
                <w:sz w:val="24"/>
                <w:szCs w:val="24"/>
              </w:rPr>
              <w:t>2026 - 0 тыс. руб.</w:t>
            </w:r>
          </w:p>
          <w:p w:rsidR="000C06D3" w:rsidRPr="000C06D3" w:rsidRDefault="000C06D3" w:rsidP="000C06D3">
            <w:pPr>
              <w:spacing w:before="0" w:after="0"/>
              <w:rPr>
                <w:sz w:val="24"/>
                <w:szCs w:val="24"/>
              </w:rPr>
            </w:pPr>
            <w:r w:rsidRPr="000C06D3">
              <w:rPr>
                <w:sz w:val="24"/>
                <w:szCs w:val="24"/>
              </w:rPr>
              <w:t xml:space="preserve">в том числе: </w:t>
            </w:r>
          </w:p>
          <w:p w:rsidR="000C06D3" w:rsidRPr="000C06D3" w:rsidRDefault="000C06D3" w:rsidP="000C06D3">
            <w:pPr>
              <w:spacing w:before="0" w:after="0"/>
              <w:rPr>
                <w:sz w:val="24"/>
                <w:szCs w:val="24"/>
              </w:rPr>
            </w:pPr>
            <w:r w:rsidRPr="000C06D3">
              <w:rPr>
                <w:sz w:val="24"/>
                <w:szCs w:val="24"/>
              </w:rPr>
              <w:t>-областной бюджет:</w:t>
            </w:r>
          </w:p>
          <w:p w:rsidR="000C06D3" w:rsidRPr="000C06D3" w:rsidRDefault="000C06D3" w:rsidP="000C06D3">
            <w:pPr>
              <w:spacing w:before="0" w:after="0"/>
              <w:rPr>
                <w:sz w:val="24"/>
                <w:szCs w:val="24"/>
              </w:rPr>
            </w:pPr>
            <w:r w:rsidRPr="000C06D3">
              <w:rPr>
                <w:sz w:val="24"/>
                <w:szCs w:val="24"/>
              </w:rPr>
              <w:t>2019 – 10769,2896 тыс. руб.</w:t>
            </w:r>
          </w:p>
          <w:p w:rsidR="000C06D3" w:rsidRPr="000C06D3" w:rsidRDefault="000C06D3" w:rsidP="000C06D3">
            <w:pPr>
              <w:spacing w:before="0" w:after="0"/>
              <w:rPr>
                <w:sz w:val="24"/>
                <w:szCs w:val="24"/>
              </w:rPr>
            </w:pPr>
            <w:r w:rsidRPr="000C06D3">
              <w:rPr>
                <w:sz w:val="24"/>
                <w:szCs w:val="24"/>
              </w:rPr>
              <w:t>2020 – 12611,8053 тыс. руб.</w:t>
            </w:r>
          </w:p>
          <w:p w:rsidR="000C06D3" w:rsidRPr="000C06D3" w:rsidRDefault="000C06D3" w:rsidP="000C06D3">
            <w:pPr>
              <w:spacing w:before="0" w:after="0"/>
              <w:rPr>
                <w:sz w:val="24"/>
                <w:szCs w:val="24"/>
              </w:rPr>
            </w:pPr>
            <w:r w:rsidRPr="000C06D3">
              <w:rPr>
                <w:sz w:val="24"/>
                <w:szCs w:val="24"/>
              </w:rPr>
              <w:t>2021 – 43,46995 тыс. руб.</w:t>
            </w:r>
          </w:p>
          <w:p w:rsidR="000C06D3" w:rsidRPr="000C06D3" w:rsidRDefault="000C06D3" w:rsidP="000C06D3">
            <w:pPr>
              <w:spacing w:before="0" w:after="0"/>
              <w:rPr>
                <w:sz w:val="24"/>
                <w:szCs w:val="24"/>
              </w:rPr>
            </w:pPr>
            <w:r w:rsidRPr="000C06D3">
              <w:rPr>
                <w:sz w:val="24"/>
                <w:szCs w:val="24"/>
              </w:rPr>
              <w:t>2022 – 0 тыс. руб.</w:t>
            </w:r>
          </w:p>
          <w:p w:rsidR="000C06D3" w:rsidRPr="000C06D3" w:rsidRDefault="000C06D3" w:rsidP="000C06D3">
            <w:pPr>
              <w:spacing w:before="0" w:after="0"/>
              <w:rPr>
                <w:sz w:val="24"/>
                <w:szCs w:val="24"/>
              </w:rPr>
            </w:pPr>
            <w:r w:rsidRPr="000C06D3">
              <w:rPr>
                <w:sz w:val="24"/>
                <w:szCs w:val="24"/>
              </w:rPr>
              <w:t>2023 – 0 тыс. руб.</w:t>
            </w:r>
          </w:p>
          <w:p w:rsidR="000C06D3" w:rsidRPr="000C06D3" w:rsidRDefault="000C06D3" w:rsidP="000C06D3">
            <w:pPr>
              <w:spacing w:before="0" w:after="0"/>
              <w:rPr>
                <w:sz w:val="24"/>
                <w:szCs w:val="24"/>
              </w:rPr>
            </w:pPr>
            <w:r w:rsidRPr="000C06D3">
              <w:rPr>
                <w:sz w:val="24"/>
                <w:szCs w:val="24"/>
              </w:rPr>
              <w:t>2024 - 0 тыс. руб.</w:t>
            </w:r>
          </w:p>
          <w:p w:rsidR="000C06D3" w:rsidRPr="000C06D3" w:rsidRDefault="000C06D3" w:rsidP="000C06D3">
            <w:pPr>
              <w:spacing w:before="0" w:after="0"/>
              <w:rPr>
                <w:sz w:val="24"/>
                <w:szCs w:val="24"/>
              </w:rPr>
            </w:pPr>
            <w:r w:rsidRPr="000C06D3">
              <w:rPr>
                <w:sz w:val="24"/>
                <w:szCs w:val="24"/>
              </w:rPr>
              <w:t>2025 – 0 тыс. руб.</w:t>
            </w:r>
          </w:p>
          <w:p w:rsidR="000C06D3" w:rsidRPr="000C06D3" w:rsidRDefault="000C06D3" w:rsidP="000C06D3">
            <w:pPr>
              <w:spacing w:before="0" w:after="0"/>
              <w:rPr>
                <w:sz w:val="24"/>
                <w:szCs w:val="24"/>
              </w:rPr>
            </w:pPr>
            <w:r w:rsidRPr="000C06D3">
              <w:rPr>
                <w:sz w:val="24"/>
                <w:szCs w:val="24"/>
              </w:rPr>
              <w:t>2026 - 0 тыс. руб.</w:t>
            </w:r>
          </w:p>
          <w:p w:rsidR="000C06D3" w:rsidRPr="000C06D3" w:rsidRDefault="000C06D3" w:rsidP="000C06D3">
            <w:pPr>
              <w:spacing w:before="0" w:after="0"/>
              <w:rPr>
                <w:sz w:val="24"/>
                <w:szCs w:val="24"/>
              </w:rPr>
            </w:pPr>
            <w:r w:rsidRPr="000C06D3">
              <w:rPr>
                <w:sz w:val="24"/>
                <w:szCs w:val="24"/>
              </w:rPr>
              <w:t>- районный бюджет:</w:t>
            </w:r>
          </w:p>
          <w:p w:rsidR="000C06D3" w:rsidRPr="000C06D3" w:rsidRDefault="000C06D3" w:rsidP="000C06D3">
            <w:pPr>
              <w:spacing w:before="0" w:after="0"/>
              <w:rPr>
                <w:sz w:val="24"/>
                <w:szCs w:val="24"/>
              </w:rPr>
            </w:pPr>
            <w:r w:rsidRPr="000C06D3">
              <w:rPr>
                <w:sz w:val="24"/>
                <w:szCs w:val="24"/>
              </w:rPr>
              <w:t>2019 – 1365,35267 тыс. руб.</w:t>
            </w:r>
          </w:p>
          <w:p w:rsidR="000C06D3" w:rsidRPr="000C06D3" w:rsidRDefault="000C06D3" w:rsidP="000C06D3">
            <w:pPr>
              <w:spacing w:before="0" w:after="0"/>
              <w:rPr>
                <w:sz w:val="24"/>
                <w:szCs w:val="24"/>
              </w:rPr>
            </w:pPr>
            <w:r w:rsidRPr="000C06D3">
              <w:rPr>
                <w:sz w:val="24"/>
                <w:szCs w:val="24"/>
              </w:rPr>
              <w:t>2020 – 284,95893 тыс. руб.</w:t>
            </w:r>
          </w:p>
          <w:p w:rsidR="000C06D3" w:rsidRPr="000C06D3" w:rsidRDefault="000C06D3" w:rsidP="000C06D3">
            <w:pPr>
              <w:spacing w:before="0" w:after="0"/>
              <w:rPr>
                <w:sz w:val="24"/>
                <w:szCs w:val="24"/>
              </w:rPr>
            </w:pPr>
            <w:r w:rsidRPr="000C06D3">
              <w:rPr>
                <w:sz w:val="24"/>
                <w:szCs w:val="24"/>
              </w:rPr>
              <w:t>2021 – 373,24336 тыс. руб.</w:t>
            </w:r>
          </w:p>
          <w:p w:rsidR="000C06D3" w:rsidRPr="000C06D3" w:rsidRDefault="000C06D3" w:rsidP="000C06D3">
            <w:pPr>
              <w:spacing w:before="0" w:after="0"/>
              <w:rPr>
                <w:sz w:val="24"/>
                <w:szCs w:val="24"/>
              </w:rPr>
            </w:pPr>
            <w:r w:rsidRPr="000C06D3">
              <w:rPr>
                <w:sz w:val="24"/>
                <w:szCs w:val="24"/>
              </w:rPr>
              <w:t>2022 – 86,55825 тыс. руб.</w:t>
            </w:r>
          </w:p>
          <w:p w:rsidR="000C06D3" w:rsidRPr="000C06D3" w:rsidRDefault="000C06D3" w:rsidP="000C06D3">
            <w:pPr>
              <w:spacing w:before="0" w:after="0"/>
              <w:rPr>
                <w:sz w:val="24"/>
                <w:szCs w:val="24"/>
              </w:rPr>
            </w:pPr>
            <w:r w:rsidRPr="000C06D3">
              <w:rPr>
                <w:sz w:val="24"/>
                <w:szCs w:val="24"/>
              </w:rPr>
              <w:t>2023 – 0 тыс. руб.</w:t>
            </w:r>
          </w:p>
          <w:p w:rsidR="000C06D3" w:rsidRPr="000C06D3" w:rsidRDefault="000C06D3" w:rsidP="000C06D3">
            <w:pPr>
              <w:spacing w:before="0" w:after="0"/>
              <w:rPr>
                <w:sz w:val="24"/>
                <w:szCs w:val="24"/>
              </w:rPr>
            </w:pPr>
            <w:r w:rsidRPr="000C06D3">
              <w:rPr>
                <w:sz w:val="24"/>
                <w:szCs w:val="24"/>
              </w:rPr>
              <w:t>2024 - 0 тыс. руб.</w:t>
            </w:r>
          </w:p>
          <w:p w:rsidR="000C06D3" w:rsidRPr="000C06D3" w:rsidRDefault="000C06D3" w:rsidP="000C06D3">
            <w:pPr>
              <w:spacing w:before="0" w:after="0"/>
              <w:rPr>
                <w:sz w:val="24"/>
                <w:szCs w:val="24"/>
              </w:rPr>
            </w:pPr>
            <w:r w:rsidRPr="000C06D3">
              <w:rPr>
                <w:sz w:val="24"/>
                <w:szCs w:val="24"/>
              </w:rPr>
              <w:t>2025 – 0 тыс. руб.</w:t>
            </w:r>
          </w:p>
          <w:p w:rsidR="000C06D3" w:rsidRPr="000C06D3" w:rsidRDefault="000C06D3" w:rsidP="000C06D3">
            <w:pPr>
              <w:spacing w:before="0" w:after="0"/>
              <w:rPr>
                <w:sz w:val="24"/>
                <w:szCs w:val="24"/>
              </w:rPr>
            </w:pPr>
            <w:r w:rsidRPr="000C06D3">
              <w:rPr>
                <w:sz w:val="24"/>
                <w:szCs w:val="24"/>
              </w:rPr>
              <w:t>2026 - 0 тыс. руб.</w:t>
            </w:r>
          </w:p>
        </w:tc>
      </w:tr>
      <w:tr w:rsidR="000C06D3" w:rsidRPr="000C06D3" w:rsidTr="00574568">
        <w:trPr>
          <w:cantSplit/>
        </w:trPr>
        <w:tc>
          <w:tcPr>
            <w:tcW w:w="4361" w:type="dxa"/>
          </w:tcPr>
          <w:p w:rsidR="000C06D3" w:rsidRPr="000C06D3" w:rsidRDefault="000C06D3" w:rsidP="000C06D3">
            <w:pPr>
              <w:spacing w:before="0" w:after="0"/>
              <w:rPr>
                <w:sz w:val="24"/>
                <w:szCs w:val="24"/>
              </w:rPr>
            </w:pPr>
            <w:r w:rsidRPr="000C06D3">
              <w:rPr>
                <w:sz w:val="24"/>
                <w:szCs w:val="24"/>
              </w:rPr>
              <w:t>Основное мероприятие подпрограммы</w:t>
            </w:r>
          </w:p>
        </w:tc>
        <w:tc>
          <w:tcPr>
            <w:tcW w:w="10631" w:type="dxa"/>
          </w:tcPr>
          <w:p w:rsidR="000C06D3" w:rsidRPr="000C06D3" w:rsidRDefault="000C06D3" w:rsidP="000C06D3">
            <w:pPr>
              <w:spacing w:before="0" w:after="0"/>
              <w:rPr>
                <w:sz w:val="24"/>
                <w:szCs w:val="24"/>
              </w:rPr>
            </w:pPr>
            <w:r w:rsidRPr="000C06D3">
              <w:rPr>
                <w:sz w:val="24"/>
                <w:szCs w:val="24"/>
              </w:rPr>
              <w:t>Строительство газопроводов</w:t>
            </w:r>
          </w:p>
        </w:tc>
      </w:tr>
      <w:tr w:rsidR="000C06D3" w:rsidRPr="000C06D3" w:rsidTr="00574568">
        <w:trPr>
          <w:cantSplit/>
        </w:trPr>
        <w:tc>
          <w:tcPr>
            <w:tcW w:w="4361" w:type="dxa"/>
          </w:tcPr>
          <w:p w:rsidR="000C06D3" w:rsidRPr="000C06D3" w:rsidRDefault="000C06D3" w:rsidP="000C06D3">
            <w:pPr>
              <w:spacing w:before="0" w:after="0"/>
              <w:rPr>
                <w:rFonts w:eastAsia="Calibri"/>
                <w:sz w:val="24"/>
                <w:szCs w:val="24"/>
              </w:rPr>
            </w:pPr>
            <w:r w:rsidRPr="000C06D3">
              <w:rPr>
                <w:rFonts w:eastAsia="Calibri"/>
                <w:sz w:val="24"/>
                <w:szCs w:val="24"/>
              </w:rPr>
              <w:t>Ожидаемый результат реализации подпрограммы</w:t>
            </w:r>
          </w:p>
        </w:tc>
        <w:tc>
          <w:tcPr>
            <w:tcW w:w="10631" w:type="dxa"/>
          </w:tcPr>
          <w:p w:rsidR="000C06D3" w:rsidRPr="000C06D3" w:rsidRDefault="000C06D3" w:rsidP="000C06D3">
            <w:pPr>
              <w:autoSpaceDE w:val="0"/>
              <w:autoSpaceDN w:val="0"/>
              <w:adjustRightInd w:val="0"/>
              <w:spacing w:before="0" w:after="0"/>
              <w:jc w:val="both"/>
              <w:rPr>
                <w:sz w:val="24"/>
                <w:szCs w:val="24"/>
              </w:rPr>
            </w:pPr>
            <w:r w:rsidRPr="000C06D3">
              <w:rPr>
                <w:sz w:val="24"/>
                <w:szCs w:val="24"/>
              </w:rPr>
              <w:t>Увеличение числа газифицированных населенных пунктов</w:t>
            </w:r>
          </w:p>
        </w:tc>
      </w:tr>
    </w:tbl>
    <w:p w:rsidR="000C06D3" w:rsidRPr="000C06D3" w:rsidRDefault="000C06D3" w:rsidP="000C06D3">
      <w:pPr>
        <w:numPr>
          <w:ilvl w:val="0"/>
          <w:numId w:val="48"/>
        </w:numPr>
        <w:spacing w:before="0" w:after="0"/>
        <w:contextualSpacing/>
        <w:jc w:val="center"/>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Паспорт подпрограммы</w:t>
      </w:r>
    </w:p>
    <w:p w:rsidR="000C06D3" w:rsidRPr="000C06D3" w:rsidRDefault="000C06D3" w:rsidP="000C06D3">
      <w:pPr>
        <w:numPr>
          <w:ilvl w:val="0"/>
          <w:numId w:val="48"/>
        </w:numPr>
        <w:spacing w:before="0" w:after="0"/>
        <w:contextualSpacing/>
        <w:jc w:val="center"/>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Ожидаемые результаты реализации Подпрограммы</w:t>
      </w:r>
    </w:p>
    <w:p w:rsidR="000C06D3" w:rsidRPr="000C06D3" w:rsidRDefault="000C06D3" w:rsidP="000C06D3">
      <w:pPr>
        <w:suppressAutoHyphens/>
        <w:spacing w:before="0" w:after="0"/>
        <w:ind w:firstLine="851"/>
        <w:jc w:val="both"/>
        <w:rPr>
          <w:sz w:val="24"/>
          <w:szCs w:val="24"/>
        </w:rPr>
      </w:pPr>
    </w:p>
    <w:p w:rsidR="000C06D3" w:rsidRPr="000C06D3" w:rsidRDefault="000C06D3" w:rsidP="000C06D3">
      <w:pPr>
        <w:suppressAutoHyphens/>
        <w:spacing w:before="0" w:after="0"/>
        <w:ind w:firstLine="851"/>
        <w:jc w:val="both"/>
        <w:rPr>
          <w:sz w:val="24"/>
          <w:szCs w:val="24"/>
        </w:rPr>
      </w:pPr>
      <w:r w:rsidRPr="000C06D3">
        <w:rPr>
          <w:sz w:val="24"/>
          <w:szCs w:val="24"/>
        </w:rPr>
        <w:t xml:space="preserve">В результате реализации настоящей Подпрограммы за период 2019-2026 годов на территории Вичугского муниципального района будет построено и введено в эксплуатацию более 80 километров распределительных газопроводов по населённым пунктам Вичугского муниципального района. Это позволит газифицировать более 500 домовладений. Также в рамках данной подпрограммы осуществлено строительство 1 газовой </w:t>
      </w:r>
      <w:proofErr w:type="spellStart"/>
      <w:r w:rsidRPr="000C06D3">
        <w:rPr>
          <w:sz w:val="24"/>
          <w:szCs w:val="24"/>
        </w:rPr>
        <w:t>блочно</w:t>
      </w:r>
      <w:proofErr w:type="spellEnd"/>
      <w:r w:rsidRPr="000C06D3">
        <w:rPr>
          <w:sz w:val="24"/>
          <w:szCs w:val="24"/>
        </w:rPr>
        <w:t xml:space="preserve">-модульной котельной в д. </w:t>
      </w:r>
      <w:proofErr w:type="spellStart"/>
      <w:r w:rsidRPr="000C06D3">
        <w:rPr>
          <w:sz w:val="24"/>
          <w:szCs w:val="24"/>
        </w:rPr>
        <w:t>Гаврилково</w:t>
      </w:r>
      <w:proofErr w:type="spellEnd"/>
      <w:r w:rsidRPr="000C06D3">
        <w:rPr>
          <w:sz w:val="24"/>
          <w:szCs w:val="24"/>
        </w:rPr>
        <w:t>. К 2025 году планируется перевод на газ угольной котельной в с. Красный Октябрь.</w:t>
      </w:r>
    </w:p>
    <w:p w:rsidR="000C06D3" w:rsidRPr="000C06D3" w:rsidRDefault="000C06D3" w:rsidP="000C06D3">
      <w:pPr>
        <w:suppressAutoHyphens/>
        <w:spacing w:before="0" w:after="0"/>
        <w:ind w:firstLine="851"/>
        <w:jc w:val="both"/>
        <w:rPr>
          <w:sz w:val="24"/>
          <w:szCs w:val="24"/>
        </w:rPr>
      </w:pPr>
      <w:r w:rsidRPr="000C06D3">
        <w:rPr>
          <w:sz w:val="24"/>
          <w:szCs w:val="24"/>
        </w:rPr>
        <w:t>Наибольшая эффективность реализации мероприятий Подпрограммы, будет достигнута при участии организаций АО «Газпром».</w:t>
      </w:r>
    </w:p>
    <w:p w:rsidR="000C06D3" w:rsidRPr="000C06D3" w:rsidRDefault="000C06D3" w:rsidP="000C06D3">
      <w:pPr>
        <w:suppressAutoHyphens/>
        <w:spacing w:before="0" w:after="0"/>
        <w:ind w:firstLine="851"/>
        <w:jc w:val="both"/>
        <w:rPr>
          <w:sz w:val="24"/>
          <w:szCs w:val="24"/>
        </w:rPr>
      </w:pPr>
      <w:r w:rsidRPr="000C06D3">
        <w:rPr>
          <w:sz w:val="24"/>
          <w:szCs w:val="24"/>
        </w:rPr>
        <w:t>Повышение уровня газификации жилого фонда и строительство новых котельных будет способствовать улучшению качества жизни населения Вичугского муниципального района, снижению затрат на отопление жилых домов и обеспечение других бытовых нужд.</w:t>
      </w:r>
    </w:p>
    <w:p w:rsidR="000C06D3" w:rsidRPr="000C06D3" w:rsidRDefault="000C06D3" w:rsidP="000C06D3">
      <w:pPr>
        <w:suppressAutoHyphens/>
        <w:spacing w:before="0" w:after="0"/>
        <w:ind w:firstLine="851"/>
        <w:jc w:val="both"/>
        <w:rPr>
          <w:sz w:val="24"/>
          <w:szCs w:val="24"/>
        </w:rPr>
      </w:pPr>
      <w:r w:rsidRPr="000C06D3">
        <w:rPr>
          <w:sz w:val="24"/>
          <w:szCs w:val="24"/>
        </w:rPr>
        <w:t>Благодаря газификации населенных пунктов будут созданы условия для формирования инвестиционных площадок на территории района и дальнейшего развития индивидуального жилищного строительства. Уровень газификации населенных пунктов определяется исходя из уже газифицированных населенных пунктов и населенных пунктов, к которым возможно и целесообразно подведение газа, а также от количества населения на территории Вичугского муниципального района, пользующегося газом.</w:t>
      </w:r>
    </w:p>
    <w:p w:rsidR="000C06D3" w:rsidRPr="000C06D3" w:rsidRDefault="000C06D3" w:rsidP="000C06D3">
      <w:pPr>
        <w:spacing w:before="0" w:after="0"/>
        <w:jc w:val="center"/>
        <w:rPr>
          <w:b/>
          <w:sz w:val="24"/>
          <w:szCs w:val="24"/>
        </w:rPr>
      </w:pPr>
      <w:r w:rsidRPr="000C06D3">
        <w:rPr>
          <w:b/>
          <w:sz w:val="24"/>
          <w:szCs w:val="24"/>
        </w:rPr>
        <w:t>Сведения о целевых индикаторах (показателях) реализации Подпрограммы</w:t>
      </w:r>
    </w:p>
    <w:p w:rsidR="000C06D3" w:rsidRPr="000C06D3" w:rsidRDefault="000C06D3" w:rsidP="000C06D3">
      <w:pPr>
        <w:spacing w:before="0" w:after="0"/>
        <w:jc w:val="right"/>
        <w:rPr>
          <w:sz w:val="24"/>
          <w:szCs w:val="24"/>
        </w:rPr>
      </w:pPr>
      <w:r w:rsidRPr="000C06D3">
        <w:rPr>
          <w:sz w:val="24"/>
          <w:szCs w:val="24"/>
        </w:rPr>
        <w:t>Таблица 1</w:t>
      </w:r>
    </w:p>
    <w:tbl>
      <w:tblPr>
        <w:tblW w:w="11200" w:type="dxa"/>
        <w:jc w:val="center"/>
        <w:tblLayout w:type="fixed"/>
        <w:tblLook w:val="0000" w:firstRow="0" w:lastRow="0" w:firstColumn="0" w:lastColumn="0" w:noHBand="0" w:noVBand="0"/>
      </w:tblPr>
      <w:tblGrid>
        <w:gridCol w:w="577"/>
        <w:gridCol w:w="1409"/>
        <w:gridCol w:w="709"/>
        <w:gridCol w:w="709"/>
        <w:gridCol w:w="708"/>
        <w:gridCol w:w="709"/>
        <w:gridCol w:w="709"/>
        <w:gridCol w:w="709"/>
        <w:gridCol w:w="709"/>
        <w:gridCol w:w="708"/>
        <w:gridCol w:w="709"/>
        <w:gridCol w:w="708"/>
        <w:gridCol w:w="709"/>
        <w:gridCol w:w="709"/>
        <w:gridCol w:w="709"/>
      </w:tblGrid>
      <w:tr w:rsidR="000C06D3" w:rsidRPr="000C06D3" w:rsidTr="00574568">
        <w:trPr>
          <w:trHeight w:val="615"/>
          <w:jc w:val="center"/>
        </w:trPr>
        <w:tc>
          <w:tcPr>
            <w:tcW w:w="57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lang w:val="en-US"/>
              </w:rPr>
              <w:t>N</w:t>
            </w:r>
            <w:r w:rsidRPr="000C06D3">
              <w:rPr>
                <w:b/>
                <w:color w:val="000000"/>
                <w:sz w:val="20"/>
                <w:szCs w:val="20"/>
              </w:rPr>
              <w:t xml:space="preserve"> п/п</w:t>
            </w:r>
          </w:p>
        </w:tc>
        <w:tc>
          <w:tcPr>
            <w:tcW w:w="14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Наименование целевого индикатора</w:t>
            </w:r>
          </w:p>
          <w:p w:rsidR="000C06D3" w:rsidRPr="000C06D3" w:rsidRDefault="000C06D3" w:rsidP="000C06D3">
            <w:pPr>
              <w:spacing w:before="0" w:after="0"/>
              <w:jc w:val="center"/>
              <w:rPr>
                <w:b/>
                <w:color w:val="000000"/>
                <w:sz w:val="20"/>
                <w:szCs w:val="20"/>
              </w:rPr>
            </w:pPr>
            <w:r w:rsidRPr="000C06D3">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Ед. изм.</w:t>
            </w:r>
          </w:p>
        </w:tc>
        <w:tc>
          <w:tcPr>
            <w:tcW w:w="8505" w:type="dxa"/>
            <w:gridSpan w:val="12"/>
            <w:tcBorders>
              <w:top w:val="single" w:sz="4" w:space="0" w:color="auto"/>
              <w:left w:val="nil"/>
              <w:bottom w:val="single" w:sz="6" w:space="0" w:color="auto"/>
              <w:right w:val="single" w:sz="4" w:space="0" w:color="000000"/>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Значения целевых индикаторов (показателей)</w:t>
            </w:r>
          </w:p>
        </w:tc>
      </w:tr>
      <w:tr w:rsidR="000C06D3" w:rsidRPr="000C06D3" w:rsidTr="00574568">
        <w:trPr>
          <w:trHeight w:val="645"/>
          <w:jc w:val="center"/>
        </w:trPr>
        <w:tc>
          <w:tcPr>
            <w:tcW w:w="577" w:type="dxa"/>
            <w:vMerge/>
            <w:tcBorders>
              <w:top w:val="single" w:sz="4" w:space="0" w:color="auto"/>
              <w:left w:val="single" w:sz="4" w:space="0" w:color="auto"/>
              <w:bottom w:val="single" w:sz="4" w:space="0" w:color="000000"/>
              <w:right w:val="single" w:sz="4" w:space="0" w:color="auto"/>
            </w:tcBorders>
            <w:vAlign w:val="center"/>
          </w:tcPr>
          <w:p w:rsidR="000C06D3" w:rsidRPr="000C06D3" w:rsidRDefault="000C06D3" w:rsidP="000C06D3">
            <w:pPr>
              <w:spacing w:before="0" w:after="0"/>
              <w:jc w:val="center"/>
              <w:rPr>
                <w:color w:val="000000"/>
                <w:sz w:val="20"/>
                <w:szCs w:val="20"/>
              </w:rPr>
            </w:pPr>
          </w:p>
        </w:tc>
        <w:tc>
          <w:tcPr>
            <w:tcW w:w="1409" w:type="dxa"/>
            <w:vMerge/>
            <w:tcBorders>
              <w:top w:val="single" w:sz="4" w:space="0" w:color="auto"/>
              <w:left w:val="single" w:sz="4" w:space="0" w:color="auto"/>
              <w:bottom w:val="single" w:sz="4" w:space="0" w:color="000000"/>
              <w:right w:val="single" w:sz="4" w:space="0" w:color="auto"/>
            </w:tcBorders>
            <w:vAlign w:val="center"/>
          </w:tcPr>
          <w:p w:rsidR="000C06D3" w:rsidRPr="000C06D3" w:rsidRDefault="000C06D3" w:rsidP="000C06D3">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0C06D3" w:rsidRPr="000C06D3" w:rsidRDefault="000C06D3" w:rsidP="000C06D3">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2025</w:t>
            </w:r>
          </w:p>
        </w:tc>
        <w:tc>
          <w:tcPr>
            <w:tcW w:w="709" w:type="dxa"/>
            <w:tcBorders>
              <w:top w:val="single" w:sz="6" w:space="0" w:color="auto"/>
              <w:left w:val="single" w:sz="4" w:space="0" w:color="auto"/>
              <w:bottom w:val="single" w:sz="6" w:space="0" w:color="auto"/>
              <w:right w:val="single" w:sz="6" w:space="0" w:color="auto"/>
            </w:tcBorders>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2026</w:t>
            </w:r>
          </w:p>
        </w:tc>
      </w:tr>
      <w:tr w:rsidR="000C06D3" w:rsidRPr="000C06D3" w:rsidTr="00574568">
        <w:trPr>
          <w:trHeight w:val="630"/>
          <w:jc w:val="center"/>
        </w:trPr>
        <w:tc>
          <w:tcPr>
            <w:tcW w:w="577" w:type="dxa"/>
            <w:tcBorders>
              <w:top w:val="nil"/>
              <w:left w:val="single" w:sz="4" w:space="0" w:color="auto"/>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rFonts w:eastAsia="Calibri"/>
                <w:sz w:val="20"/>
                <w:szCs w:val="20"/>
              </w:rPr>
              <w:t>1.</w:t>
            </w:r>
          </w:p>
        </w:tc>
        <w:tc>
          <w:tcPr>
            <w:tcW w:w="9205" w:type="dxa"/>
            <w:gridSpan w:val="12"/>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rPr>
                <w:rFonts w:eastAsia="Calibri"/>
                <w:sz w:val="20"/>
                <w:szCs w:val="20"/>
              </w:rPr>
            </w:pPr>
            <w:r w:rsidRPr="000C06D3">
              <w:rPr>
                <w:rFonts w:eastAsia="Calibri"/>
                <w:sz w:val="20"/>
                <w:szCs w:val="20"/>
              </w:rPr>
              <w:t>Повышение уровня газификации Вичугского муниципального района природным газом</w:t>
            </w:r>
          </w:p>
        </w:tc>
        <w:tc>
          <w:tcPr>
            <w:tcW w:w="709" w:type="dxa"/>
            <w:tcBorders>
              <w:top w:val="single" w:sz="4" w:space="0" w:color="auto"/>
              <w:left w:val="nil"/>
              <w:bottom w:val="single" w:sz="4" w:space="0" w:color="auto"/>
              <w:right w:val="single" w:sz="4" w:space="0" w:color="auto"/>
            </w:tcBorders>
          </w:tcPr>
          <w:p w:rsidR="000C06D3" w:rsidRPr="000C06D3" w:rsidRDefault="000C06D3" w:rsidP="000C06D3">
            <w:pPr>
              <w:spacing w:before="0" w:after="0"/>
              <w:rPr>
                <w:rFonts w:eastAsia="Calibri"/>
                <w:sz w:val="20"/>
                <w:szCs w:val="20"/>
              </w:rPr>
            </w:pPr>
          </w:p>
        </w:tc>
        <w:tc>
          <w:tcPr>
            <w:tcW w:w="709" w:type="dxa"/>
            <w:tcBorders>
              <w:top w:val="single" w:sz="4" w:space="0" w:color="auto"/>
              <w:left w:val="nil"/>
              <w:bottom w:val="single" w:sz="4" w:space="0" w:color="auto"/>
              <w:right w:val="single" w:sz="4" w:space="0" w:color="auto"/>
            </w:tcBorders>
            <w:vAlign w:val="center"/>
          </w:tcPr>
          <w:p w:rsidR="000C06D3" w:rsidRPr="000C06D3" w:rsidRDefault="000C06D3" w:rsidP="000C06D3">
            <w:pPr>
              <w:spacing w:before="0" w:after="0"/>
              <w:jc w:val="center"/>
              <w:rPr>
                <w:rFonts w:eastAsia="Calibri"/>
                <w:sz w:val="20"/>
                <w:szCs w:val="20"/>
              </w:rPr>
            </w:pPr>
          </w:p>
        </w:tc>
      </w:tr>
      <w:tr w:rsidR="000C06D3" w:rsidRPr="000C06D3" w:rsidTr="00574568">
        <w:trPr>
          <w:trHeight w:val="639"/>
          <w:jc w:val="center"/>
        </w:trPr>
        <w:tc>
          <w:tcPr>
            <w:tcW w:w="577" w:type="dxa"/>
            <w:tcBorders>
              <w:top w:val="nil"/>
              <w:left w:val="single" w:sz="4" w:space="0" w:color="auto"/>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rFonts w:eastAsia="Calibri"/>
                <w:sz w:val="20"/>
                <w:szCs w:val="20"/>
              </w:rPr>
              <w:t>1.1.</w:t>
            </w:r>
          </w:p>
        </w:tc>
        <w:tc>
          <w:tcPr>
            <w:tcW w:w="14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rPr>
                <w:rFonts w:eastAsia="Calibri"/>
                <w:sz w:val="20"/>
                <w:szCs w:val="20"/>
              </w:rPr>
            </w:pPr>
            <w:r w:rsidRPr="000C06D3">
              <w:rPr>
                <w:rFonts w:eastAsia="Calibri"/>
                <w:sz w:val="20"/>
                <w:szCs w:val="20"/>
              </w:rPr>
              <w:t>Уровень газификации</w:t>
            </w:r>
          </w:p>
          <w:p w:rsidR="000C06D3" w:rsidRPr="000C06D3" w:rsidRDefault="000C06D3" w:rsidP="000C06D3">
            <w:pPr>
              <w:spacing w:before="0" w:after="0"/>
              <w:rPr>
                <w:sz w:val="20"/>
                <w:szCs w:val="20"/>
              </w:rPr>
            </w:pPr>
            <w:r w:rsidRPr="000C06D3">
              <w:rPr>
                <w:rFonts w:eastAsia="Calibri"/>
                <w:sz w:val="20"/>
                <w:szCs w:val="20"/>
              </w:rPr>
              <w:t>природным газом</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92</w:t>
            </w:r>
          </w:p>
        </w:tc>
        <w:tc>
          <w:tcPr>
            <w:tcW w:w="708"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92</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93</w:t>
            </w:r>
          </w:p>
        </w:tc>
        <w:tc>
          <w:tcPr>
            <w:tcW w:w="709" w:type="dxa"/>
            <w:tcBorders>
              <w:top w:val="nil"/>
              <w:left w:val="nil"/>
              <w:bottom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93</w:t>
            </w:r>
          </w:p>
        </w:tc>
        <w:tc>
          <w:tcPr>
            <w:tcW w:w="709" w:type="dxa"/>
            <w:tcBorders>
              <w:top w:val="nil"/>
              <w:left w:val="nil"/>
              <w:bottom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93</w:t>
            </w:r>
          </w:p>
        </w:tc>
      </w:tr>
    </w:tbl>
    <w:p w:rsidR="000C06D3" w:rsidRPr="000C06D3" w:rsidRDefault="000C06D3" w:rsidP="000C06D3">
      <w:pPr>
        <w:keepNext/>
        <w:keepLines/>
        <w:numPr>
          <w:ilvl w:val="3"/>
          <w:numId w:val="0"/>
        </w:numPr>
        <w:spacing w:before="0" w:after="0"/>
        <w:outlineLvl w:val="3"/>
        <w:rPr>
          <w:rFonts w:asciiTheme="majorHAnsi" w:eastAsiaTheme="majorEastAsia" w:hAnsiTheme="majorHAnsi" w:cstheme="majorBidi"/>
          <w:iCs/>
          <w:color w:val="365F91" w:themeColor="accent1" w:themeShade="BF"/>
          <w:sz w:val="24"/>
          <w:szCs w:val="24"/>
        </w:rPr>
      </w:pPr>
    </w:p>
    <w:p w:rsidR="000C06D3" w:rsidRPr="000C06D3" w:rsidRDefault="000C06D3" w:rsidP="000C06D3">
      <w:pPr>
        <w:numPr>
          <w:ilvl w:val="0"/>
          <w:numId w:val="48"/>
        </w:numPr>
        <w:spacing w:before="0" w:after="0"/>
        <w:contextualSpacing/>
        <w:jc w:val="center"/>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Мероприятия Подпрограммы</w:t>
      </w:r>
    </w:p>
    <w:p w:rsidR="000C06D3" w:rsidRPr="000C06D3" w:rsidRDefault="000C06D3" w:rsidP="000C06D3">
      <w:pPr>
        <w:keepNext/>
        <w:keepLines/>
        <w:numPr>
          <w:ilvl w:val="3"/>
          <w:numId w:val="0"/>
        </w:numPr>
        <w:tabs>
          <w:tab w:val="num" w:pos="993"/>
        </w:tabs>
        <w:spacing w:before="0" w:after="0"/>
        <w:ind w:firstLine="851"/>
        <w:jc w:val="both"/>
        <w:outlineLvl w:val="3"/>
        <w:rPr>
          <w:rFonts w:asciiTheme="majorHAnsi" w:eastAsiaTheme="majorEastAsia" w:hAnsiTheme="majorHAnsi" w:cstheme="majorBidi"/>
          <w:b/>
          <w:iCs/>
          <w:color w:val="365F91" w:themeColor="accent1" w:themeShade="BF"/>
          <w:sz w:val="24"/>
          <w:szCs w:val="24"/>
        </w:rPr>
      </w:pPr>
    </w:p>
    <w:p w:rsidR="000C06D3" w:rsidRPr="000C06D3" w:rsidRDefault="000C06D3" w:rsidP="000C06D3">
      <w:pPr>
        <w:keepNext/>
        <w:keepLines/>
        <w:numPr>
          <w:ilvl w:val="3"/>
          <w:numId w:val="0"/>
        </w:numPr>
        <w:tabs>
          <w:tab w:val="num" w:pos="993"/>
        </w:tabs>
        <w:suppressAutoHyphens/>
        <w:spacing w:before="0" w:after="0"/>
        <w:ind w:firstLine="851"/>
        <w:jc w:val="both"/>
        <w:outlineLvl w:val="3"/>
        <w:rPr>
          <w:rFonts w:asciiTheme="majorHAnsi" w:eastAsiaTheme="majorEastAsia" w:hAnsiTheme="majorHAnsi" w:cstheme="majorBidi"/>
          <w:b/>
          <w:bCs/>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 xml:space="preserve">Настоящая Подпрограмма предусматривает реализацию мероприятий по проектированию и строительству газовых сетей и газификации населенных пунктов, а также объектов социальной инфраструктуры Вичугского муниципального района </w:t>
      </w:r>
      <w:r w:rsidRPr="000C06D3">
        <w:rPr>
          <w:rFonts w:asciiTheme="majorHAnsi" w:eastAsiaTheme="majorEastAsia" w:hAnsiTheme="majorHAnsi" w:cstheme="majorBidi"/>
          <w:bCs/>
          <w:iCs/>
          <w:color w:val="365F91" w:themeColor="accent1" w:themeShade="BF"/>
          <w:sz w:val="24"/>
          <w:szCs w:val="24"/>
        </w:rPr>
        <w:t>на период 2019 – 2026 гг.</w:t>
      </w:r>
    </w:p>
    <w:p w:rsidR="000C06D3" w:rsidRPr="000C06D3" w:rsidRDefault="000C06D3" w:rsidP="000C06D3">
      <w:pPr>
        <w:suppressAutoHyphens/>
        <w:autoSpaceDE w:val="0"/>
        <w:autoSpaceDN w:val="0"/>
        <w:adjustRightInd w:val="0"/>
        <w:spacing w:before="0" w:after="0"/>
        <w:ind w:firstLine="709"/>
        <w:jc w:val="both"/>
        <w:rPr>
          <w:sz w:val="24"/>
          <w:szCs w:val="24"/>
        </w:rPr>
      </w:pPr>
      <w:r w:rsidRPr="000C06D3">
        <w:rPr>
          <w:sz w:val="24"/>
          <w:szCs w:val="24"/>
        </w:rPr>
        <w:t>Подпрограмма предусматривает привлечение средств</w:t>
      </w:r>
      <w:r w:rsidRPr="000C06D3">
        <w:rPr>
          <w:b/>
          <w:i/>
          <w:sz w:val="24"/>
          <w:szCs w:val="24"/>
        </w:rPr>
        <w:t xml:space="preserve"> </w:t>
      </w:r>
      <w:r w:rsidRPr="000C06D3">
        <w:rPr>
          <w:sz w:val="24"/>
          <w:szCs w:val="24"/>
        </w:rPr>
        <w:t>субсидий из бюджета Ивановской области на реализацию мероприятий по газификации населенных пунктов Ивановской области, на разработку (корректировку) проектной документации, на строительство объектов газификации, на строительство распределительных газопроводов, на строительство новых газовых котельных и перевод на газ существующих котельных для отопления объектов социальной инфраструктуры, на газификацию муниципального жилищного фонда, в том числе в рамках выполнения обязательств Правительства Ивановской области перед ПАО "Газпром" по подготовке потребителей к приему газа в рамках реализации мероприятий программ газификации регионов Российской Федерации, на реконструкцию газораспределительных станций (ГРС), находящихся в муниципальной собственности.</w:t>
      </w:r>
    </w:p>
    <w:p w:rsidR="000C06D3" w:rsidRPr="000C06D3" w:rsidRDefault="000C06D3" w:rsidP="000C06D3">
      <w:pPr>
        <w:suppressAutoHyphens/>
        <w:spacing w:before="0" w:after="0"/>
        <w:ind w:firstLine="851"/>
        <w:jc w:val="both"/>
        <w:rPr>
          <w:sz w:val="24"/>
          <w:szCs w:val="24"/>
        </w:rPr>
      </w:pPr>
      <w:r w:rsidRPr="000C06D3">
        <w:rPr>
          <w:sz w:val="24"/>
          <w:szCs w:val="24"/>
        </w:rPr>
        <w:t>Предоставление и расходование Субсидий будет осуществляться в соответствии с порядком, установленным Постановлением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 (далее – Порядок).</w:t>
      </w:r>
    </w:p>
    <w:p w:rsidR="000C06D3" w:rsidRPr="000C06D3" w:rsidRDefault="000C06D3" w:rsidP="000C06D3">
      <w:pPr>
        <w:spacing w:before="0" w:after="0"/>
        <w:jc w:val="center"/>
        <w:rPr>
          <w:b/>
          <w:sz w:val="24"/>
          <w:szCs w:val="24"/>
        </w:rPr>
      </w:pPr>
    </w:p>
    <w:p w:rsidR="000C06D3" w:rsidRPr="000C06D3" w:rsidRDefault="000C06D3" w:rsidP="000C06D3">
      <w:pPr>
        <w:spacing w:before="0" w:after="0"/>
        <w:jc w:val="center"/>
        <w:rPr>
          <w:b/>
          <w:sz w:val="24"/>
          <w:szCs w:val="24"/>
        </w:rPr>
      </w:pPr>
      <w:r w:rsidRPr="000C06D3">
        <w:rPr>
          <w:b/>
          <w:sz w:val="24"/>
          <w:szCs w:val="24"/>
        </w:rPr>
        <w:t>Ресурсное обеспечение реализации мероприятий Подпрограммы</w:t>
      </w:r>
    </w:p>
    <w:p w:rsidR="000C06D3" w:rsidRPr="000C06D3" w:rsidRDefault="000C06D3" w:rsidP="000C06D3">
      <w:pPr>
        <w:spacing w:before="0" w:after="0"/>
        <w:jc w:val="right"/>
        <w:rPr>
          <w:sz w:val="24"/>
          <w:szCs w:val="24"/>
        </w:rPr>
      </w:pPr>
      <w:r w:rsidRPr="000C06D3">
        <w:rPr>
          <w:sz w:val="24"/>
          <w:szCs w:val="24"/>
        </w:rPr>
        <w:t>Таблица 2</w:t>
      </w:r>
    </w:p>
    <w:p w:rsidR="000C06D3" w:rsidRPr="000C06D3" w:rsidRDefault="000C06D3" w:rsidP="000C06D3">
      <w:pPr>
        <w:spacing w:before="0" w:after="0" w:line="360" w:lineRule="auto"/>
        <w:jc w:val="right"/>
        <w:rPr>
          <w:sz w:val="20"/>
          <w:szCs w:val="20"/>
        </w:rPr>
      </w:pPr>
      <w:r w:rsidRPr="000C06D3">
        <w:rPr>
          <w:sz w:val="20"/>
          <w:szCs w:val="20"/>
        </w:rPr>
        <w:t>(тыс. руб.)</w:t>
      </w:r>
    </w:p>
    <w:tbl>
      <w:tblPr>
        <w:tblW w:w="11623"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67"/>
        <w:gridCol w:w="2836"/>
        <w:gridCol w:w="1275"/>
        <w:gridCol w:w="1276"/>
        <w:gridCol w:w="1134"/>
        <w:gridCol w:w="1134"/>
        <w:gridCol w:w="851"/>
        <w:gridCol w:w="850"/>
        <w:gridCol w:w="850"/>
        <w:gridCol w:w="850"/>
      </w:tblGrid>
      <w:tr w:rsidR="000C06D3" w:rsidRPr="000C06D3" w:rsidTr="00574568">
        <w:trPr>
          <w:tblHeader/>
          <w:jc w:val="center"/>
        </w:trPr>
        <w:tc>
          <w:tcPr>
            <w:tcW w:w="567" w:type="dxa"/>
          </w:tcPr>
          <w:p w:rsidR="000C06D3" w:rsidRPr="000C06D3" w:rsidRDefault="000C06D3" w:rsidP="000C06D3">
            <w:pPr>
              <w:rPr>
                <w:b/>
                <w:sz w:val="20"/>
                <w:szCs w:val="20"/>
              </w:rPr>
            </w:pPr>
            <w:r w:rsidRPr="000C06D3">
              <w:rPr>
                <w:b/>
                <w:sz w:val="20"/>
                <w:szCs w:val="20"/>
                <w:lang w:val="en-US"/>
              </w:rPr>
              <w:t>N</w:t>
            </w:r>
            <w:r w:rsidRPr="000C06D3">
              <w:rPr>
                <w:b/>
                <w:sz w:val="20"/>
                <w:szCs w:val="20"/>
              </w:rPr>
              <w:t xml:space="preserve"> </w:t>
            </w:r>
          </w:p>
          <w:p w:rsidR="000C06D3" w:rsidRPr="000C06D3" w:rsidRDefault="000C06D3" w:rsidP="000C06D3">
            <w:pPr>
              <w:rPr>
                <w:b/>
                <w:sz w:val="20"/>
                <w:szCs w:val="20"/>
              </w:rPr>
            </w:pPr>
            <w:r w:rsidRPr="000C06D3">
              <w:rPr>
                <w:b/>
                <w:sz w:val="20"/>
                <w:szCs w:val="20"/>
              </w:rPr>
              <w:t>п/п</w:t>
            </w:r>
          </w:p>
        </w:tc>
        <w:tc>
          <w:tcPr>
            <w:tcW w:w="2836" w:type="dxa"/>
          </w:tcPr>
          <w:p w:rsidR="000C06D3" w:rsidRPr="000C06D3" w:rsidRDefault="000C06D3" w:rsidP="000C06D3">
            <w:pPr>
              <w:rPr>
                <w:b/>
                <w:sz w:val="20"/>
                <w:szCs w:val="20"/>
              </w:rPr>
            </w:pPr>
            <w:r w:rsidRPr="000C06D3">
              <w:rPr>
                <w:b/>
                <w:sz w:val="20"/>
                <w:szCs w:val="20"/>
              </w:rPr>
              <w:t xml:space="preserve">Наименование мероприятия/ </w:t>
            </w:r>
          </w:p>
          <w:p w:rsidR="000C06D3" w:rsidRPr="000C06D3" w:rsidRDefault="000C06D3" w:rsidP="000C06D3">
            <w:pPr>
              <w:rPr>
                <w:b/>
                <w:sz w:val="20"/>
                <w:szCs w:val="20"/>
              </w:rPr>
            </w:pPr>
            <w:r w:rsidRPr="000C06D3">
              <w:rPr>
                <w:b/>
                <w:sz w:val="20"/>
                <w:szCs w:val="20"/>
              </w:rPr>
              <w:t>Источник ресурсного обеспечения</w:t>
            </w:r>
          </w:p>
        </w:tc>
        <w:tc>
          <w:tcPr>
            <w:tcW w:w="1275" w:type="dxa"/>
          </w:tcPr>
          <w:p w:rsidR="000C06D3" w:rsidRPr="000C06D3" w:rsidRDefault="000C06D3" w:rsidP="000C06D3">
            <w:pPr>
              <w:jc w:val="center"/>
              <w:rPr>
                <w:b/>
                <w:sz w:val="20"/>
                <w:szCs w:val="20"/>
              </w:rPr>
            </w:pPr>
            <w:r w:rsidRPr="000C06D3">
              <w:rPr>
                <w:b/>
                <w:sz w:val="20"/>
                <w:szCs w:val="20"/>
              </w:rPr>
              <w:t>2019</w:t>
            </w:r>
          </w:p>
        </w:tc>
        <w:tc>
          <w:tcPr>
            <w:tcW w:w="1276" w:type="dxa"/>
          </w:tcPr>
          <w:p w:rsidR="000C06D3" w:rsidRPr="000C06D3" w:rsidRDefault="000C06D3" w:rsidP="000C06D3">
            <w:pPr>
              <w:jc w:val="center"/>
              <w:rPr>
                <w:b/>
                <w:sz w:val="20"/>
                <w:szCs w:val="20"/>
              </w:rPr>
            </w:pPr>
            <w:r w:rsidRPr="000C06D3">
              <w:rPr>
                <w:b/>
                <w:sz w:val="20"/>
                <w:szCs w:val="20"/>
              </w:rPr>
              <w:t>2020</w:t>
            </w:r>
          </w:p>
        </w:tc>
        <w:tc>
          <w:tcPr>
            <w:tcW w:w="1134" w:type="dxa"/>
          </w:tcPr>
          <w:p w:rsidR="000C06D3" w:rsidRPr="000C06D3" w:rsidRDefault="000C06D3" w:rsidP="000C06D3">
            <w:pPr>
              <w:jc w:val="center"/>
              <w:rPr>
                <w:b/>
                <w:sz w:val="20"/>
                <w:szCs w:val="20"/>
              </w:rPr>
            </w:pPr>
            <w:r w:rsidRPr="000C06D3">
              <w:rPr>
                <w:b/>
                <w:sz w:val="20"/>
                <w:szCs w:val="20"/>
              </w:rPr>
              <w:t>2021</w:t>
            </w:r>
          </w:p>
        </w:tc>
        <w:tc>
          <w:tcPr>
            <w:tcW w:w="1134" w:type="dxa"/>
            <w:tcBorders>
              <w:right w:val="single" w:sz="4" w:space="0" w:color="auto"/>
            </w:tcBorders>
          </w:tcPr>
          <w:p w:rsidR="000C06D3" w:rsidRPr="000C06D3" w:rsidRDefault="000C06D3" w:rsidP="000C06D3">
            <w:pPr>
              <w:jc w:val="center"/>
              <w:rPr>
                <w:b/>
                <w:sz w:val="20"/>
                <w:szCs w:val="20"/>
              </w:rPr>
            </w:pPr>
            <w:r w:rsidRPr="000C06D3">
              <w:rPr>
                <w:b/>
                <w:sz w:val="20"/>
                <w:szCs w:val="20"/>
              </w:rPr>
              <w:t>2022</w:t>
            </w:r>
          </w:p>
        </w:tc>
        <w:tc>
          <w:tcPr>
            <w:tcW w:w="851" w:type="dxa"/>
            <w:tcBorders>
              <w:left w:val="single" w:sz="4" w:space="0" w:color="auto"/>
              <w:right w:val="single" w:sz="4" w:space="0" w:color="auto"/>
            </w:tcBorders>
          </w:tcPr>
          <w:p w:rsidR="000C06D3" w:rsidRPr="000C06D3" w:rsidRDefault="000C06D3" w:rsidP="000C06D3">
            <w:pPr>
              <w:jc w:val="center"/>
              <w:rPr>
                <w:b/>
                <w:sz w:val="20"/>
                <w:szCs w:val="20"/>
              </w:rPr>
            </w:pPr>
            <w:r w:rsidRPr="000C06D3">
              <w:rPr>
                <w:b/>
                <w:sz w:val="20"/>
                <w:szCs w:val="20"/>
              </w:rPr>
              <w:t>2023</w:t>
            </w:r>
          </w:p>
        </w:tc>
        <w:tc>
          <w:tcPr>
            <w:tcW w:w="850" w:type="dxa"/>
            <w:tcBorders>
              <w:left w:val="single" w:sz="4" w:space="0" w:color="auto"/>
            </w:tcBorders>
          </w:tcPr>
          <w:p w:rsidR="000C06D3" w:rsidRPr="000C06D3" w:rsidRDefault="000C06D3" w:rsidP="000C06D3">
            <w:pPr>
              <w:jc w:val="center"/>
              <w:rPr>
                <w:b/>
                <w:sz w:val="20"/>
                <w:szCs w:val="20"/>
              </w:rPr>
            </w:pPr>
            <w:r w:rsidRPr="000C06D3">
              <w:rPr>
                <w:b/>
                <w:sz w:val="20"/>
                <w:szCs w:val="20"/>
              </w:rPr>
              <w:t>2024</w:t>
            </w:r>
          </w:p>
        </w:tc>
        <w:tc>
          <w:tcPr>
            <w:tcW w:w="850" w:type="dxa"/>
            <w:tcBorders>
              <w:left w:val="single" w:sz="4" w:space="0" w:color="auto"/>
            </w:tcBorders>
          </w:tcPr>
          <w:p w:rsidR="000C06D3" w:rsidRPr="000C06D3" w:rsidRDefault="000C06D3" w:rsidP="000C06D3">
            <w:pPr>
              <w:jc w:val="center"/>
              <w:rPr>
                <w:b/>
                <w:sz w:val="20"/>
                <w:szCs w:val="20"/>
              </w:rPr>
            </w:pPr>
            <w:r w:rsidRPr="000C06D3">
              <w:rPr>
                <w:b/>
                <w:sz w:val="20"/>
                <w:szCs w:val="20"/>
              </w:rPr>
              <w:t>2025</w:t>
            </w:r>
          </w:p>
        </w:tc>
        <w:tc>
          <w:tcPr>
            <w:tcW w:w="850" w:type="dxa"/>
            <w:tcBorders>
              <w:left w:val="single" w:sz="4" w:space="0" w:color="auto"/>
            </w:tcBorders>
          </w:tcPr>
          <w:p w:rsidR="000C06D3" w:rsidRPr="000C06D3" w:rsidRDefault="000C06D3" w:rsidP="000C06D3">
            <w:pPr>
              <w:jc w:val="center"/>
              <w:rPr>
                <w:b/>
                <w:sz w:val="20"/>
                <w:szCs w:val="20"/>
              </w:rPr>
            </w:pPr>
            <w:r w:rsidRPr="000C06D3">
              <w:rPr>
                <w:b/>
                <w:sz w:val="20"/>
                <w:szCs w:val="20"/>
              </w:rPr>
              <w:t>2026</w:t>
            </w:r>
          </w:p>
        </w:tc>
      </w:tr>
      <w:tr w:rsidR="000C06D3" w:rsidRPr="000C06D3" w:rsidTr="00574568">
        <w:trPr>
          <w:cantSplit/>
          <w:jc w:val="center"/>
        </w:trPr>
        <w:tc>
          <w:tcPr>
            <w:tcW w:w="3403" w:type="dxa"/>
            <w:gridSpan w:val="2"/>
          </w:tcPr>
          <w:p w:rsidR="000C06D3" w:rsidRPr="000C06D3" w:rsidRDefault="000C06D3" w:rsidP="000C06D3">
            <w:pPr>
              <w:spacing w:before="40"/>
              <w:rPr>
                <w:sz w:val="20"/>
                <w:szCs w:val="20"/>
              </w:rPr>
            </w:pPr>
            <w:r w:rsidRPr="000C06D3">
              <w:rPr>
                <w:sz w:val="20"/>
                <w:szCs w:val="20"/>
              </w:rPr>
              <w:t>Подпрограмма, всего</w:t>
            </w:r>
          </w:p>
        </w:tc>
        <w:tc>
          <w:tcPr>
            <w:tcW w:w="1275" w:type="dxa"/>
            <w:vAlign w:val="center"/>
          </w:tcPr>
          <w:p w:rsidR="000C06D3" w:rsidRPr="000C06D3" w:rsidRDefault="000C06D3" w:rsidP="000C06D3">
            <w:pPr>
              <w:spacing w:before="40"/>
              <w:jc w:val="center"/>
              <w:rPr>
                <w:sz w:val="20"/>
                <w:szCs w:val="20"/>
              </w:rPr>
            </w:pPr>
            <w:r w:rsidRPr="000C06D3">
              <w:rPr>
                <w:sz w:val="20"/>
                <w:szCs w:val="20"/>
              </w:rPr>
              <w:t>12134,64227</w:t>
            </w:r>
          </w:p>
        </w:tc>
        <w:tc>
          <w:tcPr>
            <w:tcW w:w="1276" w:type="dxa"/>
            <w:vAlign w:val="center"/>
          </w:tcPr>
          <w:p w:rsidR="000C06D3" w:rsidRPr="000C06D3" w:rsidRDefault="000C06D3" w:rsidP="000C06D3">
            <w:pPr>
              <w:spacing w:before="40"/>
              <w:jc w:val="center"/>
              <w:rPr>
                <w:sz w:val="20"/>
                <w:szCs w:val="20"/>
              </w:rPr>
            </w:pPr>
            <w:r w:rsidRPr="000C06D3">
              <w:rPr>
                <w:sz w:val="20"/>
                <w:szCs w:val="20"/>
              </w:rPr>
              <w:t>12896,76423</w:t>
            </w:r>
          </w:p>
        </w:tc>
        <w:tc>
          <w:tcPr>
            <w:tcW w:w="1134" w:type="dxa"/>
            <w:vAlign w:val="center"/>
          </w:tcPr>
          <w:p w:rsidR="000C06D3" w:rsidRPr="000C06D3" w:rsidRDefault="000C06D3" w:rsidP="000C06D3">
            <w:pPr>
              <w:spacing w:before="40"/>
              <w:jc w:val="center"/>
              <w:rPr>
                <w:sz w:val="20"/>
                <w:szCs w:val="20"/>
              </w:rPr>
            </w:pPr>
            <w:r w:rsidRPr="000C06D3">
              <w:rPr>
                <w:sz w:val="20"/>
                <w:szCs w:val="20"/>
              </w:rPr>
              <w:t>416,71331</w:t>
            </w:r>
          </w:p>
        </w:tc>
        <w:tc>
          <w:tcPr>
            <w:tcW w:w="1134" w:type="dxa"/>
            <w:tcBorders>
              <w:right w:val="single" w:sz="4" w:space="0" w:color="auto"/>
            </w:tcBorders>
            <w:vAlign w:val="center"/>
          </w:tcPr>
          <w:p w:rsidR="000C06D3" w:rsidRPr="000C06D3" w:rsidRDefault="000C06D3" w:rsidP="000C06D3">
            <w:pPr>
              <w:spacing w:before="40"/>
              <w:jc w:val="center"/>
              <w:rPr>
                <w:sz w:val="20"/>
                <w:szCs w:val="20"/>
              </w:rPr>
            </w:pPr>
            <w:r w:rsidRPr="000C06D3">
              <w:rPr>
                <w:sz w:val="20"/>
                <w:szCs w:val="20"/>
              </w:rPr>
              <w:t>86,55825</w:t>
            </w:r>
          </w:p>
        </w:tc>
        <w:tc>
          <w:tcPr>
            <w:tcW w:w="851" w:type="dxa"/>
            <w:tcBorders>
              <w:left w:val="single" w:sz="4" w:space="0" w:color="auto"/>
              <w:righ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jc w:val="center"/>
        </w:trPr>
        <w:tc>
          <w:tcPr>
            <w:tcW w:w="3403" w:type="dxa"/>
            <w:gridSpan w:val="2"/>
          </w:tcPr>
          <w:p w:rsidR="000C06D3" w:rsidRPr="000C06D3" w:rsidRDefault="000C06D3" w:rsidP="000C06D3">
            <w:pPr>
              <w:spacing w:before="40"/>
              <w:rPr>
                <w:sz w:val="20"/>
                <w:szCs w:val="20"/>
              </w:rPr>
            </w:pPr>
            <w:r w:rsidRPr="000C06D3">
              <w:rPr>
                <w:sz w:val="20"/>
                <w:szCs w:val="20"/>
              </w:rPr>
              <w:t>бюджетные ассигнования</w:t>
            </w:r>
          </w:p>
        </w:tc>
        <w:tc>
          <w:tcPr>
            <w:tcW w:w="1275" w:type="dxa"/>
            <w:vAlign w:val="center"/>
          </w:tcPr>
          <w:p w:rsidR="000C06D3" w:rsidRPr="000C06D3" w:rsidRDefault="000C06D3" w:rsidP="000C06D3">
            <w:pPr>
              <w:spacing w:before="40"/>
              <w:jc w:val="center"/>
              <w:rPr>
                <w:sz w:val="20"/>
                <w:szCs w:val="20"/>
              </w:rPr>
            </w:pPr>
            <w:r w:rsidRPr="000C06D3">
              <w:rPr>
                <w:sz w:val="20"/>
                <w:szCs w:val="20"/>
              </w:rPr>
              <w:t>12134,64227</w:t>
            </w:r>
          </w:p>
        </w:tc>
        <w:tc>
          <w:tcPr>
            <w:tcW w:w="1276" w:type="dxa"/>
            <w:vAlign w:val="center"/>
          </w:tcPr>
          <w:p w:rsidR="000C06D3" w:rsidRPr="000C06D3" w:rsidRDefault="000C06D3" w:rsidP="000C06D3">
            <w:pPr>
              <w:spacing w:before="40"/>
              <w:jc w:val="center"/>
              <w:rPr>
                <w:sz w:val="20"/>
                <w:szCs w:val="20"/>
              </w:rPr>
            </w:pPr>
            <w:r w:rsidRPr="000C06D3">
              <w:rPr>
                <w:sz w:val="20"/>
                <w:szCs w:val="20"/>
              </w:rPr>
              <w:t>12896,76423</w:t>
            </w:r>
          </w:p>
        </w:tc>
        <w:tc>
          <w:tcPr>
            <w:tcW w:w="1134" w:type="dxa"/>
            <w:vAlign w:val="center"/>
          </w:tcPr>
          <w:p w:rsidR="000C06D3" w:rsidRPr="000C06D3" w:rsidRDefault="000C06D3" w:rsidP="000C06D3">
            <w:pPr>
              <w:spacing w:before="40" w:after="40"/>
              <w:jc w:val="center"/>
              <w:rPr>
                <w:sz w:val="20"/>
                <w:szCs w:val="20"/>
              </w:rPr>
            </w:pPr>
            <w:r w:rsidRPr="000C06D3">
              <w:rPr>
                <w:sz w:val="20"/>
                <w:szCs w:val="20"/>
              </w:rPr>
              <w:t>416,71331</w:t>
            </w:r>
          </w:p>
        </w:tc>
        <w:tc>
          <w:tcPr>
            <w:tcW w:w="1134" w:type="dxa"/>
            <w:tcBorders>
              <w:right w:val="single" w:sz="4" w:space="0" w:color="auto"/>
            </w:tcBorders>
            <w:vAlign w:val="center"/>
          </w:tcPr>
          <w:p w:rsidR="000C06D3" w:rsidRPr="000C06D3" w:rsidRDefault="000C06D3" w:rsidP="000C06D3">
            <w:pPr>
              <w:spacing w:before="40"/>
              <w:jc w:val="center"/>
              <w:rPr>
                <w:sz w:val="20"/>
                <w:szCs w:val="20"/>
              </w:rPr>
            </w:pPr>
            <w:r w:rsidRPr="000C06D3">
              <w:rPr>
                <w:sz w:val="20"/>
                <w:szCs w:val="20"/>
              </w:rPr>
              <w:t>86,55825</w:t>
            </w:r>
          </w:p>
        </w:tc>
        <w:tc>
          <w:tcPr>
            <w:tcW w:w="851" w:type="dxa"/>
            <w:tcBorders>
              <w:left w:val="single" w:sz="4" w:space="0" w:color="auto"/>
              <w:righ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jc w:val="center"/>
        </w:trPr>
        <w:tc>
          <w:tcPr>
            <w:tcW w:w="3403" w:type="dxa"/>
            <w:gridSpan w:val="2"/>
          </w:tcPr>
          <w:p w:rsidR="000C06D3" w:rsidRPr="000C06D3" w:rsidRDefault="000C06D3" w:rsidP="000C06D3">
            <w:pPr>
              <w:spacing w:before="40"/>
              <w:rPr>
                <w:sz w:val="20"/>
                <w:szCs w:val="20"/>
              </w:rPr>
            </w:pPr>
            <w:r w:rsidRPr="000C06D3">
              <w:rPr>
                <w:sz w:val="20"/>
                <w:szCs w:val="20"/>
              </w:rPr>
              <w:t>- областной бюджет</w:t>
            </w:r>
          </w:p>
        </w:tc>
        <w:tc>
          <w:tcPr>
            <w:tcW w:w="1275" w:type="dxa"/>
            <w:vAlign w:val="center"/>
          </w:tcPr>
          <w:p w:rsidR="000C06D3" w:rsidRPr="000C06D3" w:rsidRDefault="000C06D3" w:rsidP="000C06D3">
            <w:pPr>
              <w:spacing w:before="40"/>
              <w:jc w:val="center"/>
              <w:rPr>
                <w:sz w:val="20"/>
                <w:szCs w:val="20"/>
              </w:rPr>
            </w:pPr>
            <w:r w:rsidRPr="000C06D3">
              <w:rPr>
                <w:sz w:val="20"/>
                <w:szCs w:val="20"/>
              </w:rPr>
              <w:t>10769,2896</w:t>
            </w:r>
          </w:p>
        </w:tc>
        <w:tc>
          <w:tcPr>
            <w:tcW w:w="1276" w:type="dxa"/>
            <w:vAlign w:val="center"/>
          </w:tcPr>
          <w:p w:rsidR="000C06D3" w:rsidRPr="000C06D3" w:rsidRDefault="000C06D3" w:rsidP="000C06D3">
            <w:pPr>
              <w:spacing w:before="40"/>
              <w:jc w:val="center"/>
              <w:rPr>
                <w:sz w:val="20"/>
                <w:szCs w:val="20"/>
              </w:rPr>
            </w:pPr>
            <w:r w:rsidRPr="000C06D3">
              <w:rPr>
                <w:sz w:val="20"/>
                <w:szCs w:val="20"/>
              </w:rPr>
              <w:t>12611,8053</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43,46995</w:t>
            </w:r>
          </w:p>
        </w:tc>
        <w:tc>
          <w:tcPr>
            <w:tcW w:w="1134" w:type="dxa"/>
            <w:tcBorders>
              <w:righ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jc w:val="center"/>
        </w:trPr>
        <w:tc>
          <w:tcPr>
            <w:tcW w:w="3403" w:type="dxa"/>
            <w:gridSpan w:val="2"/>
          </w:tcPr>
          <w:p w:rsidR="000C06D3" w:rsidRPr="000C06D3" w:rsidRDefault="000C06D3" w:rsidP="000C06D3">
            <w:pPr>
              <w:spacing w:before="40"/>
              <w:rPr>
                <w:sz w:val="20"/>
                <w:szCs w:val="20"/>
              </w:rPr>
            </w:pPr>
            <w:r w:rsidRPr="000C06D3">
              <w:rPr>
                <w:sz w:val="20"/>
                <w:szCs w:val="20"/>
              </w:rPr>
              <w:t>- районный бюджет</w:t>
            </w:r>
          </w:p>
        </w:tc>
        <w:tc>
          <w:tcPr>
            <w:tcW w:w="1275" w:type="dxa"/>
            <w:vAlign w:val="center"/>
          </w:tcPr>
          <w:p w:rsidR="000C06D3" w:rsidRPr="000C06D3" w:rsidRDefault="000C06D3" w:rsidP="000C06D3">
            <w:pPr>
              <w:spacing w:before="40"/>
              <w:jc w:val="center"/>
              <w:rPr>
                <w:sz w:val="20"/>
                <w:szCs w:val="20"/>
              </w:rPr>
            </w:pPr>
            <w:r w:rsidRPr="000C06D3">
              <w:rPr>
                <w:sz w:val="20"/>
                <w:szCs w:val="20"/>
              </w:rPr>
              <w:t>1365,35267</w:t>
            </w:r>
          </w:p>
        </w:tc>
        <w:tc>
          <w:tcPr>
            <w:tcW w:w="1276" w:type="dxa"/>
            <w:vAlign w:val="center"/>
          </w:tcPr>
          <w:p w:rsidR="000C06D3" w:rsidRPr="000C06D3" w:rsidRDefault="000C06D3" w:rsidP="000C06D3">
            <w:pPr>
              <w:spacing w:before="40"/>
              <w:jc w:val="center"/>
              <w:rPr>
                <w:sz w:val="20"/>
                <w:szCs w:val="20"/>
              </w:rPr>
            </w:pPr>
            <w:r w:rsidRPr="000C06D3">
              <w:rPr>
                <w:sz w:val="20"/>
                <w:szCs w:val="20"/>
              </w:rPr>
              <w:t>284,95893</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373,24336</w:t>
            </w:r>
          </w:p>
        </w:tc>
        <w:tc>
          <w:tcPr>
            <w:tcW w:w="1134" w:type="dxa"/>
            <w:tcBorders>
              <w:right w:val="single" w:sz="4" w:space="0" w:color="auto"/>
            </w:tcBorders>
            <w:vAlign w:val="center"/>
          </w:tcPr>
          <w:p w:rsidR="000C06D3" w:rsidRPr="000C06D3" w:rsidRDefault="000C06D3" w:rsidP="000C06D3">
            <w:pPr>
              <w:spacing w:before="40"/>
              <w:jc w:val="center"/>
              <w:rPr>
                <w:sz w:val="20"/>
                <w:szCs w:val="20"/>
              </w:rPr>
            </w:pPr>
            <w:r w:rsidRPr="000C06D3">
              <w:rPr>
                <w:sz w:val="20"/>
                <w:szCs w:val="20"/>
              </w:rPr>
              <w:t>86,55825</w:t>
            </w:r>
          </w:p>
        </w:tc>
        <w:tc>
          <w:tcPr>
            <w:tcW w:w="851" w:type="dxa"/>
            <w:tcBorders>
              <w:left w:val="single" w:sz="4" w:space="0" w:color="auto"/>
              <w:righ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jc w:val="center"/>
        </w:trPr>
        <w:tc>
          <w:tcPr>
            <w:tcW w:w="3403" w:type="dxa"/>
            <w:gridSpan w:val="2"/>
          </w:tcPr>
          <w:p w:rsidR="000C06D3" w:rsidRPr="000C06D3" w:rsidRDefault="000C06D3" w:rsidP="000C06D3">
            <w:pPr>
              <w:spacing w:before="0" w:after="0"/>
              <w:rPr>
                <w:sz w:val="20"/>
                <w:szCs w:val="20"/>
              </w:rPr>
            </w:pPr>
            <w:r w:rsidRPr="000C06D3">
              <w:rPr>
                <w:sz w:val="20"/>
                <w:szCs w:val="20"/>
              </w:rPr>
              <w:t xml:space="preserve">Строительство распределительных газопроводов в населенных пунктах Вичугского </w:t>
            </w:r>
          </w:p>
          <w:p w:rsidR="000C06D3" w:rsidRPr="000C06D3" w:rsidRDefault="000C06D3" w:rsidP="000C06D3">
            <w:pPr>
              <w:spacing w:before="0" w:after="0"/>
              <w:rPr>
                <w:sz w:val="20"/>
                <w:szCs w:val="20"/>
              </w:rPr>
            </w:pPr>
            <w:r w:rsidRPr="000C06D3">
              <w:rPr>
                <w:sz w:val="20"/>
                <w:szCs w:val="20"/>
              </w:rPr>
              <w:t>муниципального района, в том числе:</w:t>
            </w:r>
          </w:p>
        </w:tc>
        <w:tc>
          <w:tcPr>
            <w:tcW w:w="1275" w:type="dxa"/>
            <w:vAlign w:val="center"/>
          </w:tcPr>
          <w:p w:rsidR="000C06D3" w:rsidRPr="000C06D3" w:rsidRDefault="000C06D3" w:rsidP="000C06D3">
            <w:pPr>
              <w:spacing w:before="40"/>
              <w:jc w:val="center"/>
              <w:rPr>
                <w:sz w:val="20"/>
                <w:szCs w:val="20"/>
              </w:rPr>
            </w:pPr>
            <w:r w:rsidRPr="000C06D3">
              <w:rPr>
                <w:sz w:val="20"/>
                <w:szCs w:val="20"/>
              </w:rPr>
              <w:t>12047,08862</w:t>
            </w:r>
          </w:p>
        </w:tc>
        <w:tc>
          <w:tcPr>
            <w:tcW w:w="1276" w:type="dxa"/>
            <w:vAlign w:val="center"/>
          </w:tcPr>
          <w:p w:rsidR="000C06D3" w:rsidRPr="000C06D3" w:rsidRDefault="000C06D3" w:rsidP="000C06D3">
            <w:pPr>
              <w:spacing w:before="40"/>
              <w:jc w:val="center"/>
              <w:rPr>
                <w:sz w:val="20"/>
                <w:szCs w:val="20"/>
              </w:rPr>
            </w:pPr>
            <w:r w:rsidRPr="000C06D3">
              <w:rPr>
                <w:sz w:val="20"/>
                <w:szCs w:val="20"/>
              </w:rPr>
              <w:t>12896,76423</w:t>
            </w:r>
          </w:p>
        </w:tc>
        <w:tc>
          <w:tcPr>
            <w:tcW w:w="1134" w:type="dxa"/>
            <w:vAlign w:val="center"/>
          </w:tcPr>
          <w:p w:rsidR="000C06D3" w:rsidRPr="000C06D3" w:rsidRDefault="000C06D3" w:rsidP="000C06D3">
            <w:pPr>
              <w:spacing w:before="40"/>
              <w:jc w:val="center"/>
              <w:rPr>
                <w:sz w:val="20"/>
                <w:szCs w:val="20"/>
              </w:rPr>
            </w:pPr>
            <w:r w:rsidRPr="000C06D3">
              <w:rPr>
                <w:sz w:val="20"/>
                <w:szCs w:val="20"/>
              </w:rPr>
              <w:t>416,71331</w:t>
            </w:r>
          </w:p>
        </w:tc>
        <w:tc>
          <w:tcPr>
            <w:tcW w:w="1134" w:type="dxa"/>
            <w:tcBorders>
              <w:righ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648"/>
          <w:jc w:val="center"/>
        </w:trPr>
        <w:tc>
          <w:tcPr>
            <w:tcW w:w="567" w:type="dxa"/>
            <w:vMerge w:val="restart"/>
          </w:tcPr>
          <w:p w:rsidR="000C06D3" w:rsidRPr="000C06D3" w:rsidRDefault="000C06D3" w:rsidP="000C06D3">
            <w:pPr>
              <w:spacing w:before="40" w:after="40"/>
              <w:rPr>
                <w:sz w:val="20"/>
                <w:szCs w:val="20"/>
              </w:rPr>
            </w:pPr>
            <w:r w:rsidRPr="000C06D3">
              <w:rPr>
                <w:sz w:val="20"/>
                <w:szCs w:val="20"/>
              </w:rPr>
              <w:t>1.</w:t>
            </w:r>
          </w:p>
        </w:tc>
        <w:tc>
          <w:tcPr>
            <w:tcW w:w="2836" w:type="dxa"/>
          </w:tcPr>
          <w:p w:rsidR="000C06D3" w:rsidRPr="000C06D3" w:rsidRDefault="000C06D3" w:rsidP="000C06D3">
            <w:pPr>
              <w:spacing w:before="40" w:after="40"/>
              <w:jc w:val="both"/>
              <w:rPr>
                <w:sz w:val="20"/>
                <w:szCs w:val="20"/>
              </w:rPr>
            </w:pPr>
            <w:r w:rsidRPr="000C06D3">
              <w:rPr>
                <w:sz w:val="20"/>
                <w:szCs w:val="20"/>
              </w:rPr>
              <w:t>Разработка (корректировка) проектной документации и газификация населенных пунктов, объектов социальной инфраструктуры Ивановской области, в том числе:</w:t>
            </w:r>
          </w:p>
        </w:tc>
        <w:tc>
          <w:tcPr>
            <w:tcW w:w="1275" w:type="dxa"/>
            <w:vAlign w:val="center"/>
          </w:tcPr>
          <w:p w:rsidR="000C06D3" w:rsidRPr="000C06D3" w:rsidRDefault="000C06D3" w:rsidP="000C06D3">
            <w:pPr>
              <w:spacing w:before="40" w:after="40"/>
              <w:jc w:val="center"/>
              <w:rPr>
                <w:sz w:val="20"/>
                <w:szCs w:val="20"/>
              </w:rPr>
            </w:pPr>
            <w:r w:rsidRPr="000C06D3">
              <w:rPr>
                <w:sz w:val="20"/>
                <w:szCs w:val="20"/>
              </w:rPr>
              <w:t>10885,6193</w:t>
            </w:r>
          </w:p>
        </w:tc>
        <w:tc>
          <w:tcPr>
            <w:tcW w:w="1276" w:type="dxa"/>
            <w:vAlign w:val="center"/>
          </w:tcPr>
          <w:p w:rsidR="000C06D3" w:rsidRPr="000C06D3" w:rsidRDefault="000C06D3" w:rsidP="000C06D3">
            <w:pPr>
              <w:spacing w:before="40" w:after="40"/>
              <w:jc w:val="center"/>
              <w:rPr>
                <w:sz w:val="20"/>
                <w:szCs w:val="20"/>
              </w:rPr>
            </w:pPr>
            <w:r w:rsidRPr="000C06D3">
              <w:rPr>
                <w:sz w:val="20"/>
                <w:szCs w:val="20"/>
              </w:rPr>
              <w:t>12739,19726</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323,90904</w:t>
            </w:r>
          </w:p>
        </w:tc>
        <w:tc>
          <w:tcPr>
            <w:tcW w:w="1134" w:type="dxa"/>
            <w:tcBorders>
              <w:right w:val="single" w:sz="4" w:space="0" w:color="auto"/>
            </w:tcBorders>
            <w:vAlign w:val="center"/>
          </w:tcPr>
          <w:p w:rsidR="000C06D3" w:rsidRPr="000C06D3" w:rsidRDefault="000C06D3" w:rsidP="000C06D3">
            <w:pPr>
              <w:spacing w:before="40" w:after="4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324"/>
          <w:jc w:val="center"/>
        </w:trPr>
        <w:tc>
          <w:tcPr>
            <w:tcW w:w="567" w:type="dxa"/>
            <w:vMerge/>
          </w:tcPr>
          <w:p w:rsidR="000C06D3" w:rsidRPr="000C06D3" w:rsidRDefault="000C06D3" w:rsidP="000C06D3">
            <w:pPr>
              <w:spacing w:before="40" w:after="40"/>
              <w:rPr>
                <w:sz w:val="20"/>
                <w:szCs w:val="20"/>
              </w:rPr>
            </w:pPr>
          </w:p>
        </w:tc>
        <w:tc>
          <w:tcPr>
            <w:tcW w:w="2836" w:type="dxa"/>
          </w:tcPr>
          <w:p w:rsidR="000C06D3" w:rsidRPr="000C06D3" w:rsidRDefault="000C06D3" w:rsidP="000C06D3">
            <w:pPr>
              <w:spacing w:before="0" w:after="0"/>
              <w:jc w:val="both"/>
              <w:rPr>
                <w:sz w:val="20"/>
                <w:szCs w:val="20"/>
              </w:rPr>
            </w:pPr>
            <w:r w:rsidRPr="000C06D3">
              <w:rPr>
                <w:sz w:val="20"/>
                <w:szCs w:val="20"/>
              </w:rPr>
              <w:t>- областной бюджет</w:t>
            </w:r>
          </w:p>
        </w:tc>
        <w:tc>
          <w:tcPr>
            <w:tcW w:w="1275" w:type="dxa"/>
            <w:vAlign w:val="center"/>
          </w:tcPr>
          <w:p w:rsidR="000C06D3" w:rsidRPr="000C06D3" w:rsidRDefault="000C06D3" w:rsidP="000C06D3">
            <w:pPr>
              <w:spacing w:before="0" w:after="0"/>
              <w:jc w:val="center"/>
              <w:rPr>
                <w:sz w:val="20"/>
                <w:szCs w:val="20"/>
              </w:rPr>
            </w:pPr>
            <w:r w:rsidRPr="000C06D3">
              <w:rPr>
                <w:sz w:val="20"/>
                <w:szCs w:val="20"/>
              </w:rPr>
              <w:t>10769,2896</w:t>
            </w:r>
          </w:p>
        </w:tc>
        <w:tc>
          <w:tcPr>
            <w:tcW w:w="1276" w:type="dxa"/>
            <w:vAlign w:val="center"/>
          </w:tcPr>
          <w:p w:rsidR="000C06D3" w:rsidRPr="000C06D3" w:rsidRDefault="000C06D3" w:rsidP="000C06D3">
            <w:pPr>
              <w:spacing w:before="40"/>
              <w:jc w:val="center"/>
              <w:rPr>
                <w:sz w:val="20"/>
                <w:szCs w:val="20"/>
              </w:rPr>
            </w:pPr>
            <w:r w:rsidRPr="000C06D3">
              <w:rPr>
                <w:sz w:val="20"/>
                <w:szCs w:val="20"/>
              </w:rPr>
              <w:t>12611,8053</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43,46995</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414"/>
          <w:jc w:val="center"/>
        </w:trPr>
        <w:tc>
          <w:tcPr>
            <w:tcW w:w="567" w:type="dxa"/>
            <w:vMerge/>
          </w:tcPr>
          <w:p w:rsidR="000C06D3" w:rsidRPr="000C06D3" w:rsidRDefault="000C06D3" w:rsidP="000C06D3">
            <w:pPr>
              <w:spacing w:before="40" w:after="40"/>
              <w:rPr>
                <w:sz w:val="20"/>
                <w:szCs w:val="20"/>
              </w:rPr>
            </w:pPr>
          </w:p>
        </w:tc>
        <w:tc>
          <w:tcPr>
            <w:tcW w:w="2836" w:type="dxa"/>
          </w:tcPr>
          <w:p w:rsidR="000C06D3" w:rsidRPr="000C06D3" w:rsidRDefault="000C06D3" w:rsidP="000C06D3">
            <w:pPr>
              <w:spacing w:before="0" w:after="0"/>
              <w:jc w:val="both"/>
              <w:rPr>
                <w:sz w:val="20"/>
                <w:szCs w:val="20"/>
              </w:rPr>
            </w:pPr>
            <w:r w:rsidRPr="000C06D3">
              <w:rPr>
                <w:sz w:val="20"/>
                <w:szCs w:val="20"/>
              </w:rPr>
              <w:t>- районный бюджет</w:t>
            </w:r>
          </w:p>
        </w:tc>
        <w:tc>
          <w:tcPr>
            <w:tcW w:w="1275" w:type="dxa"/>
            <w:vAlign w:val="center"/>
          </w:tcPr>
          <w:p w:rsidR="000C06D3" w:rsidRPr="000C06D3" w:rsidRDefault="000C06D3" w:rsidP="000C06D3">
            <w:pPr>
              <w:spacing w:before="0" w:after="0"/>
              <w:jc w:val="center"/>
              <w:rPr>
                <w:sz w:val="20"/>
                <w:szCs w:val="20"/>
              </w:rPr>
            </w:pPr>
            <w:r w:rsidRPr="000C06D3">
              <w:rPr>
                <w:sz w:val="20"/>
                <w:szCs w:val="20"/>
              </w:rPr>
              <w:t>116,3297</w:t>
            </w:r>
          </w:p>
        </w:tc>
        <w:tc>
          <w:tcPr>
            <w:tcW w:w="1276" w:type="dxa"/>
            <w:vAlign w:val="center"/>
          </w:tcPr>
          <w:p w:rsidR="000C06D3" w:rsidRPr="000C06D3" w:rsidRDefault="000C06D3" w:rsidP="000C06D3">
            <w:pPr>
              <w:spacing w:before="40"/>
              <w:jc w:val="center"/>
              <w:rPr>
                <w:sz w:val="20"/>
                <w:szCs w:val="20"/>
              </w:rPr>
            </w:pPr>
            <w:r w:rsidRPr="000C06D3">
              <w:rPr>
                <w:sz w:val="20"/>
                <w:szCs w:val="20"/>
              </w:rPr>
              <w:t>127,39196</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280,43909</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648"/>
          <w:jc w:val="center"/>
        </w:trPr>
        <w:tc>
          <w:tcPr>
            <w:tcW w:w="567" w:type="dxa"/>
            <w:vMerge w:val="restart"/>
          </w:tcPr>
          <w:p w:rsidR="000C06D3" w:rsidRPr="000C06D3" w:rsidRDefault="000C06D3" w:rsidP="000C06D3">
            <w:pPr>
              <w:spacing w:before="40" w:after="40"/>
              <w:rPr>
                <w:sz w:val="20"/>
                <w:szCs w:val="20"/>
              </w:rPr>
            </w:pPr>
            <w:r w:rsidRPr="000C06D3">
              <w:rPr>
                <w:sz w:val="20"/>
                <w:szCs w:val="20"/>
              </w:rPr>
              <w:t>1.1.</w:t>
            </w:r>
          </w:p>
        </w:tc>
        <w:tc>
          <w:tcPr>
            <w:tcW w:w="2836" w:type="dxa"/>
          </w:tcPr>
          <w:p w:rsidR="000C06D3" w:rsidRPr="000C06D3" w:rsidRDefault="000C06D3" w:rsidP="000C06D3">
            <w:pPr>
              <w:spacing w:before="40" w:after="40"/>
              <w:jc w:val="both"/>
              <w:rPr>
                <w:sz w:val="20"/>
                <w:szCs w:val="20"/>
              </w:rPr>
            </w:pPr>
            <w:r w:rsidRPr="000C06D3">
              <w:rPr>
                <w:sz w:val="20"/>
                <w:szCs w:val="20"/>
              </w:rPr>
              <w:t xml:space="preserve">Строительство распределительных газопроводов по населенным пунктам Вичугского муниципального района </w:t>
            </w:r>
          </w:p>
          <w:p w:rsidR="000C06D3" w:rsidRPr="000C06D3" w:rsidRDefault="000C06D3" w:rsidP="000C06D3">
            <w:pPr>
              <w:spacing w:before="40" w:after="40"/>
              <w:jc w:val="both"/>
              <w:rPr>
                <w:sz w:val="20"/>
                <w:szCs w:val="20"/>
              </w:rPr>
            </w:pPr>
            <w:r w:rsidRPr="000C06D3">
              <w:rPr>
                <w:sz w:val="20"/>
                <w:szCs w:val="20"/>
              </w:rPr>
              <w:t xml:space="preserve">(3 очередь д. </w:t>
            </w:r>
            <w:proofErr w:type="spellStart"/>
            <w:r w:rsidRPr="000C06D3">
              <w:rPr>
                <w:sz w:val="20"/>
                <w:szCs w:val="20"/>
              </w:rPr>
              <w:t>Вандышево</w:t>
            </w:r>
            <w:proofErr w:type="spellEnd"/>
            <w:r w:rsidRPr="000C06D3">
              <w:rPr>
                <w:sz w:val="20"/>
                <w:szCs w:val="20"/>
              </w:rPr>
              <w:t>)</w:t>
            </w:r>
          </w:p>
        </w:tc>
        <w:tc>
          <w:tcPr>
            <w:tcW w:w="1275" w:type="dxa"/>
            <w:vAlign w:val="center"/>
          </w:tcPr>
          <w:p w:rsidR="000C06D3" w:rsidRPr="000C06D3" w:rsidRDefault="000C06D3" w:rsidP="000C06D3">
            <w:pPr>
              <w:spacing w:before="40" w:after="40"/>
              <w:jc w:val="center"/>
              <w:rPr>
                <w:sz w:val="20"/>
                <w:szCs w:val="20"/>
              </w:rPr>
            </w:pPr>
            <w:r w:rsidRPr="000C06D3">
              <w:rPr>
                <w:sz w:val="20"/>
                <w:szCs w:val="20"/>
              </w:rPr>
              <w:t>2367,28092</w:t>
            </w:r>
          </w:p>
        </w:tc>
        <w:tc>
          <w:tcPr>
            <w:tcW w:w="1276" w:type="dxa"/>
            <w:vAlign w:val="center"/>
          </w:tcPr>
          <w:p w:rsidR="000C06D3" w:rsidRPr="000C06D3" w:rsidRDefault="000C06D3" w:rsidP="000C06D3">
            <w:pPr>
              <w:spacing w:before="40" w:after="40"/>
              <w:jc w:val="center"/>
              <w:rPr>
                <w:sz w:val="20"/>
                <w:szCs w:val="20"/>
              </w:rPr>
            </w:pPr>
            <w:r w:rsidRPr="000C06D3">
              <w:rPr>
                <w:sz w:val="20"/>
                <w:szCs w:val="20"/>
              </w:rPr>
              <w:t>0</w:t>
            </w:r>
          </w:p>
        </w:tc>
        <w:tc>
          <w:tcPr>
            <w:tcW w:w="1134" w:type="dxa"/>
            <w:vAlign w:val="center"/>
          </w:tcPr>
          <w:p w:rsidR="000C06D3" w:rsidRPr="000C06D3" w:rsidRDefault="000C06D3" w:rsidP="000C06D3">
            <w:pPr>
              <w:spacing w:before="40" w:after="4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40" w:after="4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324"/>
          <w:jc w:val="center"/>
        </w:trPr>
        <w:tc>
          <w:tcPr>
            <w:tcW w:w="567" w:type="dxa"/>
            <w:vMerge/>
          </w:tcPr>
          <w:p w:rsidR="000C06D3" w:rsidRPr="000C06D3" w:rsidRDefault="000C06D3" w:rsidP="000C06D3">
            <w:pPr>
              <w:spacing w:before="40" w:after="40"/>
              <w:rPr>
                <w:sz w:val="20"/>
                <w:szCs w:val="20"/>
              </w:rPr>
            </w:pPr>
          </w:p>
        </w:tc>
        <w:tc>
          <w:tcPr>
            <w:tcW w:w="2836" w:type="dxa"/>
          </w:tcPr>
          <w:p w:rsidR="000C06D3" w:rsidRPr="000C06D3" w:rsidRDefault="000C06D3" w:rsidP="000C06D3">
            <w:pPr>
              <w:spacing w:before="0" w:after="0"/>
              <w:jc w:val="both"/>
              <w:rPr>
                <w:sz w:val="20"/>
                <w:szCs w:val="20"/>
              </w:rPr>
            </w:pPr>
            <w:r w:rsidRPr="000C06D3">
              <w:rPr>
                <w:sz w:val="20"/>
                <w:szCs w:val="20"/>
              </w:rPr>
              <w:t>- областной бюджет</w:t>
            </w:r>
          </w:p>
        </w:tc>
        <w:tc>
          <w:tcPr>
            <w:tcW w:w="1275" w:type="dxa"/>
            <w:vAlign w:val="center"/>
          </w:tcPr>
          <w:p w:rsidR="000C06D3" w:rsidRPr="000C06D3" w:rsidRDefault="000C06D3" w:rsidP="000C06D3">
            <w:pPr>
              <w:spacing w:before="0" w:after="0"/>
              <w:jc w:val="center"/>
              <w:rPr>
                <w:sz w:val="20"/>
                <w:szCs w:val="20"/>
              </w:rPr>
            </w:pPr>
            <w:r w:rsidRPr="000C06D3">
              <w:rPr>
                <w:sz w:val="20"/>
                <w:szCs w:val="20"/>
              </w:rPr>
              <w:t>2336,1346</w:t>
            </w:r>
          </w:p>
        </w:tc>
        <w:tc>
          <w:tcPr>
            <w:tcW w:w="1276"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414"/>
          <w:jc w:val="center"/>
        </w:trPr>
        <w:tc>
          <w:tcPr>
            <w:tcW w:w="567" w:type="dxa"/>
            <w:vMerge/>
          </w:tcPr>
          <w:p w:rsidR="000C06D3" w:rsidRPr="000C06D3" w:rsidRDefault="000C06D3" w:rsidP="000C06D3">
            <w:pPr>
              <w:spacing w:before="40" w:after="40"/>
              <w:rPr>
                <w:sz w:val="20"/>
                <w:szCs w:val="20"/>
              </w:rPr>
            </w:pPr>
          </w:p>
        </w:tc>
        <w:tc>
          <w:tcPr>
            <w:tcW w:w="2836" w:type="dxa"/>
          </w:tcPr>
          <w:p w:rsidR="000C06D3" w:rsidRPr="000C06D3" w:rsidRDefault="000C06D3" w:rsidP="000C06D3">
            <w:pPr>
              <w:spacing w:before="0" w:after="0"/>
              <w:jc w:val="both"/>
              <w:rPr>
                <w:sz w:val="20"/>
                <w:szCs w:val="20"/>
              </w:rPr>
            </w:pPr>
            <w:r w:rsidRPr="000C06D3">
              <w:rPr>
                <w:sz w:val="20"/>
                <w:szCs w:val="20"/>
              </w:rPr>
              <w:t>- районный бюджет</w:t>
            </w:r>
          </w:p>
        </w:tc>
        <w:tc>
          <w:tcPr>
            <w:tcW w:w="1275" w:type="dxa"/>
            <w:vAlign w:val="center"/>
          </w:tcPr>
          <w:p w:rsidR="000C06D3" w:rsidRPr="000C06D3" w:rsidRDefault="000C06D3" w:rsidP="000C06D3">
            <w:pPr>
              <w:spacing w:before="0" w:after="0"/>
              <w:jc w:val="center"/>
              <w:rPr>
                <w:sz w:val="20"/>
                <w:szCs w:val="20"/>
              </w:rPr>
            </w:pPr>
            <w:r w:rsidRPr="000C06D3">
              <w:rPr>
                <w:sz w:val="20"/>
                <w:szCs w:val="20"/>
              </w:rPr>
              <w:t>31,14632</w:t>
            </w:r>
          </w:p>
        </w:tc>
        <w:tc>
          <w:tcPr>
            <w:tcW w:w="1276"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40" w:after="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648"/>
          <w:jc w:val="center"/>
        </w:trPr>
        <w:tc>
          <w:tcPr>
            <w:tcW w:w="567" w:type="dxa"/>
            <w:vMerge w:val="restart"/>
          </w:tcPr>
          <w:p w:rsidR="000C06D3" w:rsidRPr="000C06D3" w:rsidRDefault="000C06D3" w:rsidP="000C06D3">
            <w:pPr>
              <w:spacing w:before="40" w:after="40"/>
              <w:rPr>
                <w:sz w:val="20"/>
                <w:szCs w:val="20"/>
              </w:rPr>
            </w:pPr>
            <w:r w:rsidRPr="000C06D3">
              <w:rPr>
                <w:sz w:val="20"/>
                <w:szCs w:val="20"/>
              </w:rPr>
              <w:t>1.2.</w:t>
            </w:r>
          </w:p>
        </w:tc>
        <w:tc>
          <w:tcPr>
            <w:tcW w:w="2836" w:type="dxa"/>
          </w:tcPr>
          <w:p w:rsidR="000C06D3" w:rsidRPr="000C06D3" w:rsidRDefault="000C06D3" w:rsidP="000C06D3">
            <w:pPr>
              <w:spacing w:before="40" w:after="40"/>
              <w:jc w:val="both"/>
              <w:rPr>
                <w:sz w:val="20"/>
                <w:szCs w:val="20"/>
              </w:rPr>
            </w:pPr>
            <w:r w:rsidRPr="000C06D3">
              <w:rPr>
                <w:sz w:val="20"/>
                <w:szCs w:val="20"/>
              </w:rPr>
              <w:t xml:space="preserve">Строительство распределительных газопроводов по населенным пунктам Вичугского муниципального района </w:t>
            </w:r>
          </w:p>
          <w:p w:rsidR="000C06D3" w:rsidRPr="000C06D3" w:rsidRDefault="000C06D3" w:rsidP="000C06D3">
            <w:pPr>
              <w:spacing w:before="40" w:after="40"/>
              <w:jc w:val="both"/>
              <w:rPr>
                <w:sz w:val="20"/>
                <w:szCs w:val="20"/>
              </w:rPr>
            </w:pPr>
            <w:r w:rsidRPr="000C06D3">
              <w:rPr>
                <w:sz w:val="20"/>
                <w:szCs w:val="20"/>
              </w:rPr>
              <w:t xml:space="preserve">(2 очередь д. </w:t>
            </w:r>
            <w:proofErr w:type="spellStart"/>
            <w:r w:rsidRPr="000C06D3">
              <w:rPr>
                <w:sz w:val="20"/>
                <w:szCs w:val="20"/>
              </w:rPr>
              <w:t>Шехолдино</w:t>
            </w:r>
            <w:proofErr w:type="spellEnd"/>
            <w:r w:rsidRPr="000C06D3">
              <w:rPr>
                <w:sz w:val="20"/>
                <w:szCs w:val="20"/>
              </w:rPr>
              <w:t>)</w:t>
            </w:r>
          </w:p>
        </w:tc>
        <w:tc>
          <w:tcPr>
            <w:tcW w:w="1275" w:type="dxa"/>
            <w:vAlign w:val="center"/>
          </w:tcPr>
          <w:p w:rsidR="000C06D3" w:rsidRPr="000C06D3" w:rsidRDefault="000C06D3" w:rsidP="000C06D3">
            <w:pPr>
              <w:spacing w:before="40" w:after="40"/>
              <w:jc w:val="center"/>
              <w:rPr>
                <w:sz w:val="20"/>
                <w:szCs w:val="20"/>
              </w:rPr>
            </w:pPr>
            <w:r w:rsidRPr="000C06D3">
              <w:rPr>
                <w:sz w:val="20"/>
                <w:szCs w:val="20"/>
              </w:rPr>
              <w:t>4330,40101</w:t>
            </w:r>
          </w:p>
        </w:tc>
        <w:tc>
          <w:tcPr>
            <w:tcW w:w="1276" w:type="dxa"/>
            <w:vAlign w:val="center"/>
          </w:tcPr>
          <w:p w:rsidR="000C06D3" w:rsidRPr="000C06D3" w:rsidRDefault="000C06D3" w:rsidP="000C06D3">
            <w:pPr>
              <w:spacing w:before="40" w:after="40"/>
              <w:jc w:val="center"/>
              <w:rPr>
                <w:sz w:val="20"/>
                <w:szCs w:val="20"/>
              </w:rPr>
            </w:pPr>
            <w:r w:rsidRPr="000C06D3">
              <w:rPr>
                <w:sz w:val="20"/>
                <w:szCs w:val="20"/>
              </w:rPr>
              <w:t>0</w:t>
            </w:r>
          </w:p>
        </w:tc>
        <w:tc>
          <w:tcPr>
            <w:tcW w:w="1134" w:type="dxa"/>
            <w:vAlign w:val="center"/>
          </w:tcPr>
          <w:p w:rsidR="000C06D3" w:rsidRPr="000C06D3" w:rsidRDefault="000C06D3" w:rsidP="000C06D3">
            <w:pPr>
              <w:spacing w:before="40" w:after="4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40" w:after="4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324"/>
          <w:jc w:val="center"/>
        </w:trPr>
        <w:tc>
          <w:tcPr>
            <w:tcW w:w="567" w:type="dxa"/>
            <w:vMerge/>
          </w:tcPr>
          <w:p w:rsidR="000C06D3" w:rsidRPr="000C06D3" w:rsidRDefault="000C06D3" w:rsidP="000C06D3">
            <w:pPr>
              <w:spacing w:before="40" w:after="40"/>
              <w:rPr>
                <w:sz w:val="20"/>
                <w:szCs w:val="20"/>
              </w:rPr>
            </w:pPr>
          </w:p>
        </w:tc>
        <w:tc>
          <w:tcPr>
            <w:tcW w:w="2836" w:type="dxa"/>
          </w:tcPr>
          <w:p w:rsidR="000C06D3" w:rsidRPr="000C06D3" w:rsidRDefault="000C06D3" w:rsidP="000C06D3">
            <w:pPr>
              <w:spacing w:before="0" w:after="0"/>
              <w:jc w:val="both"/>
              <w:rPr>
                <w:sz w:val="20"/>
                <w:szCs w:val="20"/>
              </w:rPr>
            </w:pPr>
            <w:r w:rsidRPr="000C06D3">
              <w:rPr>
                <w:sz w:val="20"/>
                <w:szCs w:val="20"/>
              </w:rPr>
              <w:t>- областной бюджет</w:t>
            </w:r>
          </w:p>
        </w:tc>
        <w:tc>
          <w:tcPr>
            <w:tcW w:w="1275" w:type="dxa"/>
            <w:vAlign w:val="center"/>
          </w:tcPr>
          <w:p w:rsidR="000C06D3" w:rsidRPr="000C06D3" w:rsidRDefault="000C06D3" w:rsidP="000C06D3">
            <w:pPr>
              <w:spacing w:before="40" w:after="40"/>
              <w:jc w:val="center"/>
              <w:rPr>
                <w:sz w:val="20"/>
                <w:szCs w:val="20"/>
              </w:rPr>
            </w:pPr>
            <w:r w:rsidRPr="000C06D3">
              <w:rPr>
                <w:sz w:val="20"/>
                <w:szCs w:val="20"/>
              </w:rPr>
              <w:t>4287,097</w:t>
            </w:r>
          </w:p>
        </w:tc>
        <w:tc>
          <w:tcPr>
            <w:tcW w:w="1276"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414"/>
          <w:jc w:val="center"/>
        </w:trPr>
        <w:tc>
          <w:tcPr>
            <w:tcW w:w="567" w:type="dxa"/>
            <w:vMerge/>
          </w:tcPr>
          <w:p w:rsidR="000C06D3" w:rsidRPr="000C06D3" w:rsidRDefault="000C06D3" w:rsidP="000C06D3">
            <w:pPr>
              <w:spacing w:before="40" w:after="40"/>
              <w:rPr>
                <w:sz w:val="20"/>
                <w:szCs w:val="20"/>
              </w:rPr>
            </w:pPr>
          </w:p>
        </w:tc>
        <w:tc>
          <w:tcPr>
            <w:tcW w:w="2836" w:type="dxa"/>
          </w:tcPr>
          <w:p w:rsidR="000C06D3" w:rsidRPr="000C06D3" w:rsidRDefault="000C06D3" w:rsidP="000C06D3">
            <w:pPr>
              <w:spacing w:before="0" w:after="0"/>
              <w:jc w:val="both"/>
              <w:rPr>
                <w:sz w:val="20"/>
                <w:szCs w:val="20"/>
              </w:rPr>
            </w:pPr>
            <w:r w:rsidRPr="000C06D3">
              <w:rPr>
                <w:sz w:val="20"/>
                <w:szCs w:val="20"/>
              </w:rPr>
              <w:t>- районный бюджет</w:t>
            </w:r>
          </w:p>
        </w:tc>
        <w:tc>
          <w:tcPr>
            <w:tcW w:w="1275" w:type="dxa"/>
            <w:vAlign w:val="center"/>
          </w:tcPr>
          <w:p w:rsidR="000C06D3" w:rsidRPr="000C06D3" w:rsidRDefault="000C06D3" w:rsidP="000C06D3">
            <w:pPr>
              <w:spacing w:before="0" w:after="0"/>
              <w:jc w:val="center"/>
              <w:rPr>
                <w:sz w:val="20"/>
                <w:szCs w:val="20"/>
              </w:rPr>
            </w:pPr>
            <w:r w:rsidRPr="000C06D3">
              <w:rPr>
                <w:sz w:val="20"/>
                <w:szCs w:val="20"/>
              </w:rPr>
              <w:t>43,30401</w:t>
            </w:r>
          </w:p>
        </w:tc>
        <w:tc>
          <w:tcPr>
            <w:tcW w:w="1276"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40" w:after="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648"/>
          <w:jc w:val="center"/>
        </w:trPr>
        <w:tc>
          <w:tcPr>
            <w:tcW w:w="567" w:type="dxa"/>
            <w:vMerge w:val="restart"/>
          </w:tcPr>
          <w:p w:rsidR="000C06D3" w:rsidRPr="000C06D3" w:rsidRDefault="000C06D3" w:rsidP="000C06D3">
            <w:pPr>
              <w:spacing w:before="40" w:after="40"/>
              <w:rPr>
                <w:sz w:val="20"/>
                <w:szCs w:val="20"/>
              </w:rPr>
            </w:pPr>
            <w:r w:rsidRPr="000C06D3">
              <w:rPr>
                <w:sz w:val="20"/>
                <w:szCs w:val="20"/>
              </w:rPr>
              <w:t>1.3.</w:t>
            </w:r>
          </w:p>
        </w:tc>
        <w:tc>
          <w:tcPr>
            <w:tcW w:w="2836" w:type="dxa"/>
          </w:tcPr>
          <w:p w:rsidR="000C06D3" w:rsidRPr="000C06D3" w:rsidRDefault="000C06D3" w:rsidP="000C06D3">
            <w:pPr>
              <w:spacing w:before="40" w:after="40"/>
              <w:jc w:val="both"/>
              <w:rPr>
                <w:sz w:val="20"/>
                <w:szCs w:val="20"/>
              </w:rPr>
            </w:pPr>
            <w:r w:rsidRPr="000C06D3">
              <w:rPr>
                <w:sz w:val="20"/>
                <w:szCs w:val="20"/>
              </w:rPr>
              <w:t xml:space="preserve">Строительство распределительных газопроводов по населенным пунктам Вичугского муниципального района </w:t>
            </w:r>
          </w:p>
          <w:p w:rsidR="000C06D3" w:rsidRPr="000C06D3" w:rsidRDefault="000C06D3" w:rsidP="000C06D3">
            <w:pPr>
              <w:spacing w:before="40" w:after="40"/>
              <w:jc w:val="both"/>
              <w:rPr>
                <w:sz w:val="20"/>
                <w:szCs w:val="20"/>
              </w:rPr>
            </w:pPr>
            <w:r w:rsidRPr="000C06D3">
              <w:rPr>
                <w:sz w:val="20"/>
                <w:szCs w:val="20"/>
              </w:rPr>
              <w:t xml:space="preserve">(7 очередь д. </w:t>
            </w:r>
            <w:proofErr w:type="spellStart"/>
            <w:r w:rsidRPr="000C06D3">
              <w:rPr>
                <w:sz w:val="20"/>
                <w:szCs w:val="20"/>
              </w:rPr>
              <w:t>Мартыниха</w:t>
            </w:r>
            <w:proofErr w:type="spellEnd"/>
            <w:r w:rsidRPr="000C06D3">
              <w:rPr>
                <w:sz w:val="20"/>
                <w:szCs w:val="20"/>
              </w:rPr>
              <w:t>)</w:t>
            </w:r>
          </w:p>
        </w:tc>
        <w:tc>
          <w:tcPr>
            <w:tcW w:w="1275" w:type="dxa"/>
            <w:vAlign w:val="center"/>
          </w:tcPr>
          <w:p w:rsidR="000C06D3" w:rsidRPr="000C06D3" w:rsidRDefault="000C06D3" w:rsidP="000C06D3">
            <w:pPr>
              <w:spacing w:before="40" w:after="40"/>
              <w:jc w:val="center"/>
              <w:rPr>
                <w:sz w:val="20"/>
                <w:szCs w:val="20"/>
              </w:rPr>
            </w:pPr>
            <w:r w:rsidRPr="000C06D3">
              <w:rPr>
                <w:sz w:val="20"/>
                <w:szCs w:val="20"/>
              </w:rPr>
              <w:t>3026,82626</w:t>
            </w:r>
          </w:p>
        </w:tc>
        <w:tc>
          <w:tcPr>
            <w:tcW w:w="1276" w:type="dxa"/>
            <w:vAlign w:val="center"/>
          </w:tcPr>
          <w:p w:rsidR="000C06D3" w:rsidRPr="000C06D3" w:rsidRDefault="000C06D3" w:rsidP="000C06D3">
            <w:pPr>
              <w:spacing w:before="40" w:after="40"/>
              <w:jc w:val="center"/>
              <w:rPr>
                <w:sz w:val="20"/>
                <w:szCs w:val="20"/>
              </w:rPr>
            </w:pPr>
            <w:r w:rsidRPr="000C06D3">
              <w:rPr>
                <w:sz w:val="20"/>
                <w:szCs w:val="20"/>
              </w:rPr>
              <w:t>0</w:t>
            </w:r>
          </w:p>
        </w:tc>
        <w:tc>
          <w:tcPr>
            <w:tcW w:w="1134" w:type="dxa"/>
            <w:vAlign w:val="center"/>
          </w:tcPr>
          <w:p w:rsidR="000C06D3" w:rsidRPr="000C06D3" w:rsidRDefault="000C06D3" w:rsidP="000C06D3">
            <w:pPr>
              <w:spacing w:before="40" w:after="4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40" w:after="4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324"/>
          <w:jc w:val="center"/>
        </w:trPr>
        <w:tc>
          <w:tcPr>
            <w:tcW w:w="567" w:type="dxa"/>
            <w:vMerge/>
          </w:tcPr>
          <w:p w:rsidR="000C06D3" w:rsidRPr="000C06D3" w:rsidRDefault="000C06D3" w:rsidP="000C06D3">
            <w:pPr>
              <w:spacing w:before="40" w:after="40"/>
              <w:rPr>
                <w:sz w:val="20"/>
                <w:szCs w:val="20"/>
              </w:rPr>
            </w:pPr>
          </w:p>
        </w:tc>
        <w:tc>
          <w:tcPr>
            <w:tcW w:w="2836" w:type="dxa"/>
          </w:tcPr>
          <w:p w:rsidR="000C06D3" w:rsidRPr="000C06D3" w:rsidRDefault="000C06D3" w:rsidP="000C06D3">
            <w:pPr>
              <w:spacing w:before="0" w:after="0"/>
              <w:jc w:val="both"/>
              <w:rPr>
                <w:sz w:val="20"/>
                <w:szCs w:val="20"/>
              </w:rPr>
            </w:pPr>
            <w:r w:rsidRPr="000C06D3">
              <w:rPr>
                <w:sz w:val="20"/>
                <w:szCs w:val="20"/>
              </w:rPr>
              <w:t>- областной бюджет</w:t>
            </w:r>
          </w:p>
        </w:tc>
        <w:tc>
          <w:tcPr>
            <w:tcW w:w="1275" w:type="dxa"/>
            <w:vAlign w:val="center"/>
          </w:tcPr>
          <w:p w:rsidR="000C06D3" w:rsidRPr="000C06D3" w:rsidRDefault="000C06D3" w:rsidP="000C06D3">
            <w:pPr>
              <w:spacing w:before="0" w:after="0"/>
              <w:jc w:val="center"/>
              <w:rPr>
                <w:sz w:val="20"/>
                <w:szCs w:val="20"/>
              </w:rPr>
            </w:pPr>
            <w:r w:rsidRPr="000C06D3">
              <w:rPr>
                <w:sz w:val="20"/>
                <w:szCs w:val="20"/>
              </w:rPr>
              <w:t>2996,558</w:t>
            </w:r>
          </w:p>
        </w:tc>
        <w:tc>
          <w:tcPr>
            <w:tcW w:w="1276"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414"/>
          <w:jc w:val="center"/>
        </w:trPr>
        <w:tc>
          <w:tcPr>
            <w:tcW w:w="567" w:type="dxa"/>
            <w:vMerge/>
          </w:tcPr>
          <w:p w:rsidR="000C06D3" w:rsidRPr="000C06D3" w:rsidRDefault="000C06D3" w:rsidP="000C06D3">
            <w:pPr>
              <w:spacing w:before="40" w:after="40"/>
              <w:rPr>
                <w:sz w:val="20"/>
                <w:szCs w:val="20"/>
              </w:rPr>
            </w:pPr>
          </w:p>
        </w:tc>
        <w:tc>
          <w:tcPr>
            <w:tcW w:w="2836" w:type="dxa"/>
          </w:tcPr>
          <w:p w:rsidR="000C06D3" w:rsidRPr="000C06D3" w:rsidRDefault="000C06D3" w:rsidP="000C06D3">
            <w:pPr>
              <w:spacing w:before="0" w:after="0"/>
              <w:jc w:val="both"/>
              <w:rPr>
                <w:sz w:val="20"/>
                <w:szCs w:val="20"/>
              </w:rPr>
            </w:pPr>
            <w:r w:rsidRPr="000C06D3">
              <w:rPr>
                <w:sz w:val="20"/>
                <w:szCs w:val="20"/>
              </w:rPr>
              <w:t>- районный бюджет</w:t>
            </w:r>
          </w:p>
        </w:tc>
        <w:tc>
          <w:tcPr>
            <w:tcW w:w="1275" w:type="dxa"/>
            <w:vAlign w:val="center"/>
          </w:tcPr>
          <w:p w:rsidR="000C06D3" w:rsidRPr="000C06D3" w:rsidRDefault="000C06D3" w:rsidP="000C06D3">
            <w:pPr>
              <w:spacing w:before="0" w:after="0"/>
              <w:jc w:val="center"/>
              <w:rPr>
                <w:sz w:val="20"/>
                <w:szCs w:val="20"/>
              </w:rPr>
            </w:pPr>
            <w:r w:rsidRPr="000C06D3">
              <w:rPr>
                <w:sz w:val="20"/>
                <w:szCs w:val="20"/>
              </w:rPr>
              <w:t>30,26826</w:t>
            </w:r>
          </w:p>
        </w:tc>
        <w:tc>
          <w:tcPr>
            <w:tcW w:w="1276"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648"/>
          <w:jc w:val="center"/>
        </w:trPr>
        <w:tc>
          <w:tcPr>
            <w:tcW w:w="567" w:type="dxa"/>
            <w:vMerge w:val="restart"/>
          </w:tcPr>
          <w:p w:rsidR="000C06D3" w:rsidRPr="000C06D3" w:rsidRDefault="000C06D3" w:rsidP="000C06D3">
            <w:pPr>
              <w:spacing w:before="40" w:after="40"/>
              <w:rPr>
                <w:sz w:val="20"/>
                <w:szCs w:val="20"/>
              </w:rPr>
            </w:pPr>
            <w:r w:rsidRPr="000C06D3">
              <w:rPr>
                <w:sz w:val="20"/>
                <w:szCs w:val="20"/>
              </w:rPr>
              <w:t>1.4.</w:t>
            </w:r>
          </w:p>
        </w:tc>
        <w:tc>
          <w:tcPr>
            <w:tcW w:w="2836" w:type="dxa"/>
          </w:tcPr>
          <w:p w:rsidR="000C06D3" w:rsidRPr="000C06D3" w:rsidRDefault="000C06D3" w:rsidP="000C06D3">
            <w:pPr>
              <w:spacing w:before="40" w:after="40"/>
              <w:jc w:val="both"/>
              <w:rPr>
                <w:sz w:val="20"/>
                <w:szCs w:val="20"/>
              </w:rPr>
            </w:pPr>
            <w:r w:rsidRPr="000C06D3">
              <w:rPr>
                <w:sz w:val="20"/>
                <w:szCs w:val="20"/>
              </w:rPr>
              <w:t xml:space="preserve">Строительство газовой </w:t>
            </w:r>
            <w:proofErr w:type="spellStart"/>
            <w:r w:rsidRPr="000C06D3">
              <w:rPr>
                <w:sz w:val="20"/>
                <w:szCs w:val="20"/>
              </w:rPr>
              <w:t>блочно</w:t>
            </w:r>
            <w:proofErr w:type="spellEnd"/>
            <w:r w:rsidRPr="000C06D3">
              <w:rPr>
                <w:sz w:val="20"/>
                <w:szCs w:val="20"/>
              </w:rPr>
              <w:t xml:space="preserve">-модульной котельной в д. </w:t>
            </w:r>
            <w:proofErr w:type="spellStart"/>
            <w:r w:rsidRPr="000C06D3">
              <w:rPr>
                <w:sz w:val="20"/>
                <w:szCs w:val="20"/>
              </w:rPr>
              <w:t>Гаврилково</w:t>
            </w:r>
            <w:proofErr w:type="spellEnd"/>
            <w:r w:rsidRPr="000C06D3">
              <w:rPr>
                <w:sz w:val="20"/>
                <w:szCs w:val="20"/>
              </w:rPr>
              <w:t xml:space="preserve"> Октябрьского сельского поселения Вичугского муниципального района</w:t>
            </w:r>
          </w:p>
        </w:tc>
        <w:tc>
          <w:tcPr>
            <w:tcW w:w="1275" w:type="dxa"/>
            <w:vAlign w:val="center"/>
          </w:tcPr>
          <w:p w:rsidR="000C06D3" w:rsidRPr="000C06D3" w:rsidRDefault="000C06D3" w:rsidP="000C06D3">
            <w:pPr>
              <w:spacing w:before="40" w:after="40"/>
              <w:jc w:val="center"/>
              <w:rPr>
                <w:sz w:val="20"/>
                <w:szCs w:val="20"/>
              </w:rPr>
            </w:pPr>
            <w:r w:rsidRPr="000C06D3">
              <w:rPr>
                <w:sz w:val="20"/>
                <w:szCs w:val="20"/>
              </w:rPr>
              <w:t>0</w:t>
            </w:r>
          </w:p>
        </w:tc>
        <w:tc>
          <w:tcPr>
            <w:tcW w:w="1276" w:type="dxa"/>
            <w:vAlign w:val="center"/>
          </w:tcPr>
          <w:p w:rsidR="000C06D3" w:rsidRPr="000C06D3" w:rsidRDefault="000C06D3" w:rsidP="000C06D3">
            <w:pPr>
              <w:spacing w:before="40" w:after="40"/>
              <w:jc w:val="center"/>
              <w:rPr>
                <w:sz w:val="20"/>
                <w:szCs w:val="20"/>
              </w:rPr>
            </w:pPr>
            <w:r w:rsidRPr="000C06D3">
              <w:rPr>
                <w:sz w:val="20"/>
                <w:szCs w:val="20"/>
              </w:rPr>
              <w:t>9495,76888</w:t>
            </w:r>
          </w:p>
        </w:tc>
        <w:tc>
          <w:tcPr>
            <w:tcW w:w="1134" w:type="dxa"/>
            <w:vAlign w:val="center"/>
          </w:tcPr>
          <w:p w:rsidR="000C06D3" w:rsidRPr="000C06D3" w:rsidRDefault="000C06D3" w:rsidP="000C06D3">
            <w:pPr>
              <w:spacing w:before="40" w:after="4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40" w:after="4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324"/>
          <w:jc w:val="center"/>
        </w:trPr>
        <w:tc>
          <w:tcPr>
            <w:tcW w:w="567" w:type="dxa"/>
            <w:vMerge/>
          </w:tcPr>
          <w:p w:rsidR="000C06D3" w:rsidRPr="000C06D3" w:rsidRDefault="000C06D3" w:rsidP="000C06D3">
            <w:pPr>
              <w:spacing w:before="40" w:after="40"/>
              <w:rPr>
                <w:sz w:val="20"/>
                <w:szCs w:val="20"/>
              </w:rPr>
            </w:pPr>
          </w:p>
        </w:tc>
        <w:tc>
          <w:tcPr>
            <w:tcW w:w="2836" w:type="dxa"/>
          </w:tcPr>
          <w:p w:rsidR="000C06D3" w:rsidRPr="000C06D3" w:rsidRDefault="000C06D3" w:rsidP="000C06D3">
            <w:pPr>
              <w:spacing w:before="0" w:after="0"/>
              <w:jc w:val="both"/>
              <w:rPr>
                <w:sz w:val="20"/>
                <w:szCs w:val="20"/>
              </w:rPr>
            </w:pPr>
            <w:r w:rsidRPr="000C06D3">
              <w:rPr>
                <w:sz w:val="20"/>
                <w:szCs w:val="20"/>
              </w:rPr>
              <w:t>- областной бюджет</w:t>
            </w:r>
          </w:p>
        </w:tc>
        <w:tc>
          <w:tcPr>
            <w:tcW w:w="1275"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276" w:type="dxa"/>
            <w:vAlign w:val="center"/>
          </w:tcPr>
          <w:p w:rsidR="000C06D3" w:rsidRPr="000C06D3" w:rsidRDefault="000C06D3" w:rsidP="000C06D3">
            <w:pPr>
              <w:spacing w:before="0" w:after="0"/>
              <w:jc w:val="center"/>
              <w:rPr>
                <w:sz w:val="20"/>
                <w:szCs w:val="20"/>
              </w:rPr>
            </w:pPr>
            <w:r w:rsidRPr="000C06D3">
              <w:rPr>
                <w:sz w:val="20"/>
                <w:szCs w:val="20"/>
              </w:rPr>
              <w:t>9400,8112</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414"/>
          <w:jc w:val="center"/>
        </w:trPr>
        <w:tc>
          <w:tcPr>
            <w:tcW w:w="567" w:type="dxa"/>
            <w:vMerge/>
          </w:tcPr>
          <w:p w:rsidR="000C06D3" w:rsidRPr="000C06D3" w:rsidRDefault="000C06D3" w:rsidP="000C06D3">
            <w:pPr>
              <w:spacing w:before="40" w:after="40"/>
              <w:rPr>
                <w:sz w:val="20"/>
                <w:szCs w:val="20"/>
              </w:rPr>
            </w:pPr>
          </w:p>
        </w:tc>
        <w:tc>
          <w:tcPr>
            <w:tcW w:w="2836" w:type="dxa"/>
          </w:tcPr>
          <w:p w:rsidR="000C06D3" w:rsidRPr="000C06D3" w:rsidRDefault="000C06D3" w:rsidP="000C06D3">
            <w:pPr>
              <w:spacing w:before="0" w:after="0"/>
              <w:jc w:val="both"/>
              <w:rPr>
                <w:sz w:val="20"/>
                <w:szCs w:val="20"/>
              </w:rPr>
            </w:pPr>
            <w:r w:rsidRPr="000C06D3">
              <w:rPr>
                <w:sz w:val="20"/>
                <w:szCs w:val="20"/>
              </w:rPr>
              <w:t>- районный бюджет</w:t>
            </w:r>
          </w:p>
        </w:tc>
        <w:tc>
          <w:tcPr>
            <w:tcW w:w="1275"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276" w:type="dxa"/>
            <w:vAlign w:val="center"/>
          </w:tcPr>
          <w:p w:rsidR="000C06D3" w:rsidRPr="000C06D3" w:rsidRDefault="000C06D3" w:rsidP="000C06D3">
            <w:pPr>
              <w:spacing w:before="0" w:after="0"/>
              <w:jc w:val="center"/>
              <w:rPr>
                <w:sz w:val="20"/>
                <w:szCs w:val="20"/>
              </w:rPr>
            </w:pPr>
            <w:r w:rsidRPr="000C06D3">
              <w:rPr>
                <w:sz w:val="20"/>
                <w:szCs w:val="20"/>
              </w:rPr>
              <w:t>94,95768</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280,0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86,55825</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648"/>
          <w:jc w:val="center"/>
        </w:trPr>
        <w:tc>
          <w:tcPr>
            <w:tcW w:w="567" w:type="dxa"/>
            <w:vMerge w:val="restart"/>
          </w:tcPr>
          <w:p w:rsidR="000C06D3" w:rsidRPr="000C06D3" w:rsidRDefault="000C06D3" w:rsidP="000C06D3">
            <w:pPr>
              <w:spacing w:before="40" w:after="40"/>
              <w:rPr>
                <w:sz w:val="20"/>
                <w:szCs w:val="20"/>
              </w:rPr>
            </w:pPr>
            <w:r w:rsidRPr="000C06D3">
              <w:rPr>
                <w:sz w:val="20"/>
                <w:szCs w:val="20"/>
              </w:rPr>
              <w:t>1.5.</w:t>
            </w:r>
          </w:p>
        </w:tc>
        <w:tc>
          <w:tcPr>
            <w:tcW w:w="2836" w:type="dxa"/>
          </w:tcPr>
          <w:p w:rsidR="000C06D3" w:rsidRPr="000C06D3" w:rsidRDefault="000C06D3" w:rsidP="000C06D3">
            <w:pPr>
              <w:spacing w:before="40" w:after="40"/>
              <w:jc w:val="both"/>
              <w:rPr>
                <w:sz w:val="20"/>
                <w:szCs w:val="20"/>
              </w:rPr>
            </w:pPr>
            <w:r w:rsidRPr="000C06D3">
              <w:rPr>
                <w:sz w:val="20"/>
                <w:szCs w:val="20"/>
              </w:rPr>
              <w:t xml:space="preserve">Строительство газовой </w:t>
            </w:r>
            <w:proofErr w:type="spellStart"/>
            <w:r w:rsidRPr="000C06D3">
              <w:rPr>
                <w:sz w:val="20"/>
                <w:szCs w:val="20"/>
              </w:rPr>
              <w:t>блочно</w:t>
            </w:r>
            <w:proofErr w:type="spellEnd"/>
            <w:r w:rsidRPr="000C06D3">
              <w:rPr>
                <w:sz w:val="20"/>
                <w:szCs w:val="20"/>
              </w:rPr>
              <w:t>-модульной котельной в д. Ломы Большие Октябрьского сельского поселения Вичугского муниципального района</w:t>
            </w:r>
          </w:p>
        </w:tc>
        <w:tc>
          <w:tcPr>
            <w:tcW w:w="1275" w:type="dxa"/>
            <w:vAlign w:val="center"/>
          </w:tcPr>
          <w:p w:rsidR="000C06D3" w:rsidRPr="000C06D3" w:rsidRDefault="000C06D3" w:rsidP="000C06D3">
            <w:pPr>
              <w:spacing w:before="40" w:after="40"/>
              <w:jc w:val="center"/>
              <w:rPr>
                <w:sz w:val="20"/>
                <w:szCs w:val="20"/>
              </w:rPr>
            </w:pPr>
            <w:r w:rsidRPr="000C06D3">
              <w:rPr>
                <w:sz w:val="20"/>
                <w:szCs w:val="20"/>
              </w:rPr>
              <w:t>0</w:t>
            </w:r>
          </w:p>
        </w:tc>
        <w:tc>
          <w:tcPr>
            <w:tcW w:w="1276" w:type="dxa"/>
            <w:vAlign w:val="center"/>
          </w:tcPr>
          <w:p w:rsidR="000C06D3" w:rsidRPr="000C06D3" w:rsidRDefault="000C06D3" w:rsidP="000C06D3">
            <w:pPr>
              <w:spacing w:before="40" w:after="40"/>
              <w:jc w:val="center"/>
              <w:rPr>
                <w:sz w:val="20"/>
                <w:szCs w:val="20"/>
              </w:rPr>
            </w:pPr>
            <w:r w:rsidRPr="000C06D3">
              <w:rPr>
                <w:sz w:val="20"/>
                <w:szCs w:val="20"/>
              </w:rPr>
              <w:t>0</w:t>
            </w:r>
          </w:p>
        </w:tc>
        <w:tc>
          <w:tcPr>
            <w:tcW w:w="1134" w:type="dxa"/>
            <w:vAlign w:val="center"/>
          </w:tcPr>
          <w:p w:rsidR="000C06D3" w:rsidRPr="000C06D3" w:rsidRDefault="000C06D3" w:rsidP="000C06D3">
            <w:pPr>
              <w:spacing w:before="40" w:after="4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40" w:after="4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324"/>
          <w:jc w:val="center"/>
        </w:trPr>
        <w:tc>
          <w:tcPr>
            <w:tcW w:w="567" w:type="dxa"/>
            <w:vMerge/>
          </w:tcPr>
          <w:p w:rsidR="000C06D3" w:rsidRPr="000C06D3" w:rsidRDefault="000C06D3" w:rsidP="000C06D3">
            <w:pPr>
              <w:spacing w:before="40" w:after="40"/>
              <w:rPr>
                <w:sz w:val="20"/>
                <w:szCs w:val="20"/>
              </w:rPr>
            </w:pPr>
          </w:p>
        </w:tc>
        <w:tc>
          <w:tcPr>
            <w:tcW w:w="2836" w:type="dxa"/>
          </w:tcPr>
          <w:p w:rsidR="000C06D3" w:rsidRPr="000C06D3" w:rsidRDefault="000C06D3" w:rsidP="000C06D3">
            <w:pPr>
              <w:spacing w:before="0" w:after="0"/>
              <w:jc w:val="both"/>
              <w:rPr>
                <w:sz w:val="20"/>
                <w:szCs w:val="20"/>
              </w:rPr>
            </w:pPr>
            <w:r w:rsidRPr="000C06D3">
              <w:rPr>
                <w:sz w:val="20"/>
                <w:szCs w:val="20"/>
              </w:rPr>
              <w:t>- областной бюджет</w:t>
            </w:r>
          </w:p>
        </w:tc>
        <w:tc>
          <w:tcPr>
            <w:tcW w:w="1275"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276"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414"/>
          <w:jc w:val="center"/>
        </w:trPr>
        <w:tc>
          <w:tcPr>
            <w:tcW w:w="567" w:type="dxa"/>
            <w:vMerge/>
          </w:tcPr>
          <w:p w:rsidR="000C06D3" w:rsidRPr="000C06D3" w:rsidRDefault="000C06D3" w:rsidP="000C06D3">
            <w:pPr>
              <w:spacing w:before="40" w:after="40"/>
              <w:rPr>
                <w:sz w:val="20"/>
                <w:szCs w:val="20"/>
              </w:rPr>
            </w:pPr>
          </w:p>
        </w:tc>
        <w:tc>
          <w:tcPr>
            <w:tcW w:w="2836" w:type="dxa"/>
          </w:tcPr>
          <w:p w:rsidR="000C06D3" w:rsidRPr="000C06D3" w:rsidRDefault="000C06D3" w:rsidP="000C06D3">
            <w:pPr>
              <w:spacing w:before="0" w:after="0"/>
              <w:jc w:val="both"/>
              <w:rPr>
                <w:sz w:val="20"/>
                <w:szCs w:val="20"/>
              </w:rPr>
            </w:pPr>
            <w:r w:rsidRPr="000C06D3">
              <w:rPr>
                <w:sz w:val="20"/>
                <w:szCs w:val="20"/>
              </w:rPr>
              <w:t>- районный бюджет</w:t>
            </w:r>
          </w:p>
        </w:tc>
        <w:tc>
          <w:tcPr>
            <w:tcW w:w="1275"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276"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648"/>
          <w:jc w:val="center"/>
        </w:trPr>
        <w:tc>
          <w:tcPr>
            <w:tcW w:w="567" w:type="dxa"/>
            <w:vMerge w:val="restart"/>
          </w:tcPr>
          <w:p w:rsidR="000C06D3" w:rsidRPr="000C06D3" w:rsidRDefault="000C06D3" w:rsidP="000C06D3">
            <w:pPr>
              <w:spacing w:before="40" w:after="40"/>
              <w:rPr>
                <w:sz w:val="20"/>
                <w:szCs w:val="20"/>
              </w:rPr>
            </w:pPr>
            <w:r w:rsidRPr="000C06D3">
              <w:rPr>
                <w:sz w:val="20"/>
                <w:szCs w:val="20"/>
              </w:rPr>
              <w:t>1.6.</w:t>
            </w:r>
          </w:p>
        </w:tc>
        <w:tc>
          <w:tcPr>
            <w:tcW w:w="2836" w:type="dxa"/>
          </w:tcPr>
          <w:p w:rsidR="000C06D3" w:rsidRPr="000C06D3" w:rsidRDefault="000C06D3" w:rsidP="000C06D3">
            <w:pPr>
              <w:spacing w:before="40" w:after="40"/>
              <w:jc w:val="both"/>
              <w:rPr>
                <w:sz w:val="20"/>
                <w:szCs w:val="20"/>
              </w:rPr>
            </w:pPr>
            <w:r w:rsidRPr="000C06D3">
              <w:rPr>
                <w:sz w:val="20"/>
                <w:szCs w:val="20"/>
              </w:rPr>
              <w:t xml:space="preserve">Строительство газовой </w:t>
            </w:r>
            <w:proofErr w:type="spellStart"/>
            <w:r w:rsidRPr="000C06D3">
              <w:rPr>
                <w:sz w:val="20"/>
                <w:szCs w:val="20"/>
              </w:rPr>
              <w:t>блочно</w:t>
            </w:r>
            <w:proofErr w:type="spellEnd"/>
            <w:r w:rsidRPr="000C06D3">
              <w:rPr>
                <w:sz w:val="20"/>
                <w:szCs w:val="20"/>
              </w:rPr>
              <w:t xml:space="preserve">-модульной котельной в с. </w:t>
            </w:r>
            <w:proofErr w:type="spellStart"/>
            <w:r w:rsidRPr="000C06D3">
              <w:rPr>
                <w:sz w:val="20"/>
                <w:szCs w:val="20"/>
              </w:rPr>
              <w:t>Золотилово</w:t>
            </w:r>
            <w:proofErr w:type="spellEnd"/>
            <w:r w:rsidRPr="000C06D3">
              <w:rPr>
                <w:sz w:val="20"/>
                <w:szCs w:val="20"/>
              </w:rPr>
              <w:t xml:space="preserve"> Октябрьского сельского поселения Вичугского муниципального района</w:t>
            </w:r>
          </w:p>
        </w:tc>
        <w:tc>
          <w:tcPr>
            <w:tcW w:w="1275" w:type="dxa"/>
            <w:vAlign w:val="center"/>
          </w:tcPr>
          <w:p w:rsidR="000C06D3" w:rsidRPr="000C06D3" w:rsidRDefault="000C06D3" w:rsidP="000C06D3">
            <w:pPr>
              <w:spacing w:before="40" w:after="40"/>
              <w:jc w:val="center"/>
              <w:rPr>
                <w:sz w:val="20"/>
                <w:szCs w:val="20"/>
              </w:rPr>
            </w:pPr>
            <w:r w:rsidRPr="000C06D3">
              <w:rPr>
                <w:sz w:val="20"/>
                <w:szCs w:val="20"/>
              </w:rPr>
              <w:t>0</w:t>
            </w:r>
          </w:p>
        </w:tc>
        <w:tc>
          <w:tcPr>
            <w:tcW w:w="1276" w:type="dxa"/>
            <w:vAlign w:val="center"/>
          </w:tcPr>
          <w:p w:rsidR="000C06D3" w:rsidRPr="000C06D3" w:rsidRDefault="000C06D3" w:rsidP="000C06D3">
            <w:pPr>
              <w:spacing w:before="40" w:after="40"/>
              <w:jc w:val="center"/>
              <w:rPr>
                <w:sz w:val="20"/>
                <w:szCs w:val="20"/>
              </w:rPr>
            </w:pPr>
            <w:r w:rsidRPr="000C06D3">
              <w:rPr>
                <w:sz w:val="20"/>
                <w:szCs w:val="20"/>
              </w:rPr>
              <w:t>0</w:t>
            </w:r>
          </w:p>
        </w:tc>
        <w:tc>
          <w:tcPr>
            <w:tcW w:w="1134" w:type="dxa"/>
            <w:vAlign w:val="center"/>
          </w:tcPr>
          <w:p w:rsidR="000C06D3" w:rsidRPr="000C06D3" w:rsidRDefault="000C06D3" w:rsidP="000C06D3">
            <w:pPr>
              <w:spacing w:before="40" w:after="4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40" w:after="4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324"/>
          <w:jc w:val="center"/>
        </w:trPr>
        <w:tc>
          <w:tcPr>
            <w:tcW w:w="567" w:type="dxa"/>
            <w:vMerge/>
          </w:tcPr>
          <w:p w:rsidR="000C06D3" w:rsidRPr="000C06D3" w:rsidRDefault="000C06D3" w:rsidP="000C06D3">
            <w:pPr>
              <w:spacing w:before="40" w:after="40"/>
              <w:rPr>
                <w:sz w:val="20"/>
                <w:szCs w:val="20"/>
              </w:rPr>
            </w:pPr>
          </w:p>
        </w:tc>
        <w:tc>
          <w:tcPr>
            <w:tcW w:w="2836" w:type="dxa"/>
          </w:tcPr>
          <w:p w:rsidR="000C06D3" w:rsidRPr="000C06D3" w:rsidRDefault="000C06D3" w:rsidP="000C06D3">
            <w:pPr>
              <w:spacing w:before="0" w:after="0"/>
              <w:rPr>
                <w:sz w:val="20"/>
                <w:szCs w:val="20"/>
              </w:rPr>
            </w:pPr>
            <w:r w:rsidRPr="000C06D3">
              <w:rPr>
                <w:sz w:val="20"/>
                <w:szCs w:val="20"/>
              </w:rPr>
              <w:t>- областной бюджет</w:t>
            </w:r>
          </w:p>
        </w:tc>
        <w:tc>
          <w:tcPr>
            <w:tcW w:w="1275"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276"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414"/>
          <w:jc w:val="center"/>
        </w:trPr>
        <w:tc>
          <w:tcPr>
            <w:tcW w:w="567" w:type="dxa"/>
            <w:vMerge/>
          </w:tcPr>
          <w:p w:rsidR="000C06D3" w:rsidRPr="000C06D3" w:rsidRDefault="000C06D3" w:rsidP="000C06D3">
            <w:pPr>
              <w:spacing w:before="40" w:after="40"/>
              <w:rPr>
                <w:sz w:val="20"/>
                <w:szCs w:val="20"/>
              </w:rPr>
            </w:pPr>
          </w:p>
        </w:tc>
        <w:tc>
          <w:tcPr>
            <w:tcW w:w="2836" w:type="dxa"/>
          </w:tcPr>
          <w:p w:rsidR="000C06D3" w:rsidRPr="000C06D3" w:rsidRDefault="000C06D3" w:rsidP="000C06D3">
            <w:pPr>
              <w:spacing w:before="0" w:after="0"/>
              <w:rPr>
                <w:sz w:val="20"/>
                <w:szCs w:val="20"/>
              </w:rPr>
            </w:pPr>
            <w:r w:rsidRPr="000C06D3">
              <w:rPr>
                <w:sz w:val="20"/>
                <w:szCs w:val="20"/>
              </w:rPr>
              <w:t>- районный бюджет</w:t>
            </w:r>
          </w:p>
        </w:tc>
        <w:tc>
          <w:tcPr>
            <w:tcW w:w="1275"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276"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648"/>
          <w:jc w:val="center"/>
        </w:trPr>
        <w:tc>
          <w:tcPr>
            <w:tcW w:w="567" w:type="dxa"/>
            <w:vMerge w:val="restart"/>
          </w:tcPr>
          <w:p w:rsidR="000C06D3" w:rsidRPr="000C06D3" w:rsidRDefault="000C06D3" w:rsidP="000C06D3">
            <w:pPr>
              <w:spacing w:before="40" w:after="40"/>
              <w:rPr>
                <w:sz w:val="20"/>
                <w:szCs w:val="20"/>
              </w:rPr>
            </w:pPr>
            <w:r w:rsidRPr="000C06D3">
              <w:rPr>
                <w:sz w:val="20"/>
                <w:szCs w:val="20"/>
              </w:rPr>
              <w:t>1.7.</w:t>
            </w:r>
          </w:p>
        </w:tc>
        <w:tc>
          <w:tcPr>
            <w:tcW w:w="2836" w:type="dxa"/>
          </w:tcPr>
          <w:p w:rsidR="000C06D3" w:rsidRPr="000C06D3" w:rsidRDefault="000C06D3" w:rsidP="000C06D3">
            <w:pPr>
              <w:spacing w:before="40" w:after="40"/>
              <w:jc w:val="both"/>
              <w:rPr>
                <w:sz w:val="20"/>
                <w:szCs w:val="20"/>
              </w:rPr>
            </w:pPr>
            <w:r w:rsidRPr="000C06D3">
              <w:rPr>
                <w:sz w:val="20"/>
                <w:szCs w:val="20"/>
              </w:rPr>
              <w:t xml:space="preserve">Разработка проектной документации на строительство распределительного газопровода в д. </w:t>
            </w:r>
            <w:proofErr w:type="spellStart"/>
            <w:r w:rsidRPr="000C06D3">
              <w:rPr>
                <w:sz w:val="20"/>
                <w:szCs w:val="20"/>
              </w:rPr>
              <w:t>Погорелка</w:t>
            </w:r>
            <w:proofErr w:type="spellEnd"/>
            <w:r w:rsidRPr="000C06D3">
              <w:rPr>
                <w:sz w:val="20"/>
                <w:szCs w:val="20"/>
              </w:rPr>
              <w:t>, Вичугского муниципального района</w:t>
            </w:r>
          </w:p>
        </w:tc>
        <w:tc>
          <w:tcPr>
            <w:tcW w:w="1275" w:type="dxa"/>
            <w:vAlign w:val="center"/>
          </w:tcPr>
          <w:p w:rsidR="000C06D3" w:rsidRPr="000C06D3" w:rsidRDefault="000C06D3" w:rsidP="000C06D3">
            <w:pPr>
              <w:spacing w:before="40" w:after="40"/>
              <w:jc w:val="center"/>
              <w:rPr>
                <w:sz w:val="20"/>
                <w:szCs w:val="20"/>
              </w:rPr>
            </w:pPr>
            <w:r w:rsidRPr="000C06D3">
              <w:rPr>
                <w:sz w:val="20"/>
                <w:szCs w:val="20"/>
              </w:rPr>
              <w:t>1161,11111</w:t>
            </w:r>
          </w:p>
        </w:tc>
        <w:tc>
          <w:tcPr>
            <w:tcW w:w="1276" w:type="dxa"/>
            <w:vAlign w:val="center"/>
          </w:tcPr>
          <w:p w:rsidR="000C06D3" w:rsidRPr="000C06D3" w:rsidRDefault="000C06D3" w:rsidP="000C06D3">
            <w:pPr>
              <w:spacing w:before="40" w:after="40"/>
              <w:jc w:val="center"/>
              <w:rPr>
                <w:sz w:val="20"/>
                <w:szCs w:val="20"/>
              </w:rPr>
            </w:pPr>
            <w:r w:rsidRPr="000C06D3">
              <w:rPr>
                <w:sz w:val="20"/>
                <w:szCs w:val="20"/>
              </w:rPr>
              <w:t>325,52434</w:t>
            </w:r>
          </w:p>
        </w:tc>
        <w:tc>
          <w:tcPr>
            <w:tcW w:w="1134" w:type="dxa"/>
            <w:vAlign w:val="center"/>
          </w:tcPr>
          <w:p w:rsidR="000C06D3" w:rsidRPr="000C06D3" w:rsidRDefault="000C06D3" w:rsidP="000C06D3">
            <w:pPr>
              <w:spacing w:before="40" w:after="4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40" w:after="4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326"/>
          <w:jc w:val="center"/>
        </w:trPr>
        <w:tc>
          <w:tcPr>
            <w:tcW w:w="567" w:type="dxa"/>
            <w:vMerge/>
          </w:tcPr>
          <w:p w:rsidR="000C06D3" w:rsidRPr="000C06D3" w:rsidRDefault="000C06D3" w:rsidP="000C06D3">
            <w:pPr>
              <w:spacing w:before="40" w:after="40"/>
              <w:rPr>
                <w:sz w:val="20"/>
                <w:szCs w:val="20"/>
              </w:rPr>
            </w:pPr>
          </w:p>
        </w:tc>
        <w:tc>
          <w:tcPr>
            <w:tcW w:w="2836" w:type="dxa"/>
          </w:tcPr>
          <w:p w:rsidR="000C06D3" w:rsidRPr="000C06D3" w:rsidRDefault="000C06D3" w:rsidP="000C06D3">
            <w:pPr>
              <w:spacing w:before="0" w:after="0"/>
              <w:jc w:val="both"/>
              <w:rPr>
                <w:sz w:val="20"/>
                <w:szCs w:val="20"/>
              </w:rPr>
            </w:pPr>
            <w:r w:rsidRPr="000C06D3">
              <w:rPr>
                <w:sz w:val="20"/>
                <w:szCs w:val="20"/>
              </w:rPr>
              <w:t>- областной бюджет</w:t>
            </w:r>
          </w:p>
        </w:tc>
        <w:tc>
          <w:tcPr>
            <w:tcW w:w="1275" w:type="dxa"/>
            <w:vAlign w:val="center"/>
          </w:tcPr>
          <w:p w:rsidR="000C06D3" w:rsidRPr="000C06D3" w:rsidRDefault="000C06D3" w:rsidP="000C06D3">
            <w:pPr>
              <w:spacing w:before="0" w:after="0"/>
              <w:jc w:val="center"/>
              <w:rPr>
                <w:sz w:val="20"/>
                <w:szCs w:val="20"/>
              </w:rPr>
            </w:pPr>
            <w:r w:rsidRPr="000C06D3">
              <w:rPr>
                <w:sz w:val="20"/>
                <w:szCs w:val="20"/>
              </w:rPr>
              <w:t>1149,500</w:t>
            </w:r>
          </w:p>
        </w:tc>
        <w:tc>
          <w:tcPr>
            <w:tcW w:w="1276" w:type="dxa"/>
            <w:vAlign w:val="center"/>
          </w:tcPr>
          <w:p w:rsidR="000C06D3" w:rsidRPr="000C06D3" w:rsidRDefault="000C06D3" w:rsidP="000C06D3">
            <w:pPr>
              <w:spacing w:before="40"/>
              <w:jc w:val="center"/>
              <w:rPr>
                <w:sz w:val="20"/>
                <w:szCs w:val="20"/>
              </w:rPr>
            </w:pPr>
            <w:r w:rsidRPr="000C06D3">
              <w:rPr>
                <w:sz w:val="20"/>
                <w:szCs w:val="20"/>
              </w:rPr>
              <w:t>322,2691</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260"/>
          <w:jc w:val="center"/>
        </w:trPr>
        <w:tc>
          <w:tcPr>
            <w:tcW w:w="567" w:type="dxa"/>
            <w:vMerge/>
          </w:tcPr>
          <w:p w:rsidR="000C06D3" w:rsidRPr="000C06D3" w:rsidRDefault="000C06D3" w:rsidP="000C06D3">
            <w:pPr>
              <w:spacing w:before="40" w:after="40"/>
              <w:rPr>
                <w:sz w:val="20"/>
                <w:szCs w:val="20"/>
              </w:rPr>
            </w:pPr>
          </w:p>
        </w:tc>
        <w:tc>
          <w:tcPr>
            <w:tcW w:w="2836" w:type="dxa"/>
          </w:tcPr>
          <w:p w:rsidR="000C06D3" w:rsidRPr="000C06D3" w:rsidRDefault="000C06D3" w:rsidP="000C06D3">
            <w:pPr>
              <w:spacing w:before="0" w:after="0"/>
              <w:jc w:val="both"/>
              <w:rPr>
                <w:sz w:val="20"/>
                <w:szCs w:val="20"/>
              </w:rPr>
            </w:pPr>
            <w:r w:rsidRPr="000C06D3">
              <w:rPr>
                <w:sz w:val="20"/>
                <w:szCs w:val="20"/>
              </w:rPr>
              <w:t>- районный бюджет</w:t>
            </w:r>
          </w:p>
        </w:tc>
        <w:tc>
          <w:tcPr>
            <w:tcW w:w="1275" w:type="dxa"/>
            <w:vAlign w:val="center"/>
          </w:tcPr>
          <w:p w:rsidR="000C06D3" w:rsidRPr="000C06D3" w:rsidRDefault="000C06D3" w:rsidP="000C06D3">
            <w:pPr>
              <w:spacing w:before="0" w:after="0"/>
              <w:jc w:val="center"/>
              <w:rPr>
                <w:sz w:val="20"/>
                <w:szCs w:val="20"/>
              </w:rPr>
            </w:pPr>
            <w:r w:rsidRPr="000C06D3">
              <w:rPr>
                <w:sz w:val="20"/>
                <w:szCs w:val="20"/>
              </w:rPr>
              <w:t>11,61111</w:t>
            </w:r>
          </w:p>
        </w:tc>
        <w:tc>
          <w:tcPr>
            <w:tcW w:w="1276" w:type="dxa"/>
            <w:vAlign w:val="center"/>
          </w:tcPr>
          <w:p w:rsidR="000C06D3" w:rsidRPr="000C06D3" w:rsidRDefault="000C06D3" w:rsidP="000C06D3">
            <w:pPr>
              <w:spacing w:before="40"/>
              <w:jc w:val="center"/>
              <w:rPr>
                <w:sz w:val="20"/>
                <w:szCs w:val="20"/>
              </w:rPr>
            </w:pPr>
            <w:r w:rsidRPr="000C06D3">
              <w:rPr>
                <w:sz w:val="20"/>
                <w:szCs w:val="20"/>
              </w:rPr>
              <w:t>3,25524</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260"/>
          <w:jc w:val="center"/>
        </w:trPr>
        <w:tc>
          <w:tcPr>
            <w:tcW w:w="567" w:type="dxa"/>
            <w:vMerge w:val="restart"/>
          </w:tcPr>
          <w:p w:rsidR="000C06D3" w:rsidRPr="000C06D3" w:rsidRDefault="000C06D3" w:rsidP="000C06D3">
            <w:pPr>
              <w:spacing w:before="40" w:after="40"/>
              <w:rPr>
                <w:sz w:val="20"/>
                <w:szCs w:val="20"/>
              </w:rPr>
            </w:pPr>
            <w:r w:rsidRPr="000C06D3">
              <w:rPr>
                <w:sz w:val="20"/>
                <w:szCs w:val="20"/>
              </w:rPr>
              <w:t>1.8.</w:t>
            </w:r>
          </w:p>
        </w:tc>
        <w:tc>
          <w:tcPr>
            <w:tcW w:w="2836" w:type="dxa"/>
          </w:tcPr>
          <w:p w:rsidR="000C06D3" w:rsidRPr="000C06D3" w:rsidRDefault="000C06D3" w:rsidP="000C06D3">
            <w:pPr>
              <w:spacing w:before="0" w:after="0"/>
              <w:jc w:val="both"/>
              <w:rPr>
                <w:sz w:val="20"/>
                <w:szCs w:val="20"/>
              </w:rPr>
            </w:pPr>
            <w:r w:rsidRPr="000C06D3">
              <w:rPr>
                <w:sz w:val="20"/>
                <w:szCs w:val="20"/>
              </w:rPr>
              <w:t xml:space="preserve">Строительство распределительного газопровода в д. </w:t>
            </w:r>
            <w:proofErr w:type="spellStart"/>
            <w:r w:rsidRPr="000C06D3">
              <w:rPr>
                <w:sz w:val="20"/>
                <w:szCs w:val="20"/>
              </w:rPr>
              <w:t>Погорелка</w:t>
            </w:r>
            <w:proofErr w:type="spellEnd"/>
            <w:r w:rsidRPr="000C06D3">
              <w:rPr>
                <w:sz w:val="20"/>
                <w:szCs w:val="20"/>
              </w:rPr>
              <w:t>, Вичугского муниципального района</w:t>
            </w:r>
          </w:p>
        </w:tc>
        <w:tc>
          <w:tcPr>
            <w:tcW w:w="1275"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276" w:type="dxa"/>
            <w:vAlign w:val="center"/>
          </w:tcPr>
          <w:p w:rsidR="000C06D3" w:rsidRPr="000C06D3" w:rsidRDefault="000C06D3" w:rsidP="000C06D3">
            <w:pPr>
              <w:spacing w:before="40"/>
              <w:jc w:val="center"/>
              <w:rPr>
                <w:sz w:val="20"/>
                <w:szCs w:val="20"/>
              </w:rPr>
            </w:pPr>
            <w:r w:rsidRPr="000C06D3">
              <w:rPr>
                <w:sz w:val="20"/>
                <w:szCs w:val="20"/>
              </w:rPr>
              <w:t>2917,90404</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43,90904</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260"/>
          <w:jc w:val="center"/>
        </w:trPr>
        <w:tc>
          <w:tcPr>
            <w:tcW w:w="567" w:type="dxa"/>
            <w:vMerge/>
          </w:tcPr>
          <w:p w:rsidR="000C06D3" w:rsidRPr="000C06D3" w:rsidRDefault="000C06D3" w:rsidP="000C06D3">
            <w:pPr>
              <w:spacing w:before="40" w:after="40"/>
              <w:rPr>
                <w:sz w:val="20"/>
                <w:szCs w:val="20"/>
              </w:rPr>
            </w:pPr>
          </w:p>
        </w:tc>
        <w:tc>
          <w:tcPr>
            <w:tcW w:w="2836" w:type="dxa"/>
          </w:tcPr>
          <w:p w:rsidR="000C06D3" w:rsidRPr="000C06D3" w:rsidRDefault="000C06D3" w:rsidP="000C06D3">
            <w:pPr>
              <w:spacing w:before="0" w:after="0"/>
              <w:jc w:val="both"/>
              <w:rPr>
                <w:sz w:val="20"/>
                <w:szCs w:val="20"/>
              </w:rPr>
            </w:pPr>
            <w:r w:rsidRPr="000C06D3">
              <w:rPr>
                <w:sz w:val="20"/>
                <w:szCs w:val="20"/>
              </w:rPr>
              <w:t>- областной бюджет</w:t>
            </w:r>
          </w:p>
        </w:tc>
        <w:tc>
          <w:tcPr>
            <w:tcW w:w="1275"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276" w:type="dxa"/>
            <w:vAlign w:val="center"/>
          </w:tcPr>
          <w:p w:rsidR="000C06D3" w:rsidRPr="000C06D3" w:rsidRDefault="000C06D3" w:rsidP="000C06D3">
            <w:pPr>
              <w:spacing w:before="40"/>
              <w:jc w:val="center"/>
              <w:rPr>
                <w:sz w:val="20"/>
                <w:szCs w:val="20"/>
              </w:rPr>
            </w:pPr>
            <w:r w:rsidRPr="000C06D3">
              <w:rPr>
                <w:sz w:val="20"/>
                <w:szCs w:val="20"/>
              </w:rPr>
              <w:t>2888,725</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43,46995</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trHeight w:val="260"/>
          <w:jc w:val="center"/>
        </w:trPr>
        <w:tc>
          <w:tcPr>
            <w:tcW w:w="567" w:type="dxa"/>
            <w:vMerge/>
          </w:tcPr>
          <w:p w:rsidR="000C06D3" w:rsidRPr="000C06D3" w:rsidRDefault="000C06D3" w:rsidP="000C06D3">
            <w:pPr>
              <w:spacing w:before="40" w:after="40"/>
              <w:rPr>
                <w:sz w:val="20"/>
                <w:szCs w:val="20"/>
              </w:rPr>
            </w:pPr>
          </w:p>
        </w:tc>
        <w:tc>
          <w:tcPr>
            <w:tcW w:w="2836" w:type="dxa"/>
          </w:tcPr>
          <w:p w:rsidR="000C06D3" w:rsidRPr="000C06D3" w:rsidRDefault="000C06D3" w:rsidP="000C06D3">
            <w:pPr>
              <w:spacing w:before="0" w:after="0"/>
              <w:jc w:val="both"/>
              <w:rPr>
                <w:sz w:val="20"/>
                <w:szCs w:val="20"/>
              </w:rPr>
            </w:pPr>
            <w:r w:rsidRPr="000C06D3">
              <w:rPr>
                <w:sz w:val="20"/>
                <w:szCs w:val="20"/>
              </w:rPr>
              <w:t>- районный бюджет</w:t>
            </w:r>
          </w:p>
        </w:tc>
        <w:tc>
          <w:tcPr>
            <w:tcW w:w="1275"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276" w:type="dxa"/>
            <w:vAlign w:val="center"/>
          </w:tcPr>
          <w:p w:rsidR="000C06D3" w:rsidRPr="000C06D3" w:rsidRDefault="000C06D3" w:rsidP="000C06D3">
            <w:pPr>
              <w:spacing w:before="40"/>
              <w:jc w:val="center"/>
              <w:rPr>
                <w:sz w:val="20"/>
                <w:szCs w:val="20"/>
              </w:rPr>
            </w:pPr>
            <w:r w:rsidRPr="000C06D3">
              <w:rPr>
                <w:sz w:val="20"/>
                <w:szCs w:val="20"/>
              </w:rPr>
              <w:t>29,17904</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0,43909</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jc w:val="center"/>
        </w:trPr>
        <w:tc>
          <w:tcPr>
            <w:tcW w:w="567" w:type="dxa"/>
          </w:tcPr>
          <w:p w:rsidR="000C06D3" w:rsidRPr="000C06D3" w:rsidRDefault="000C06D3" w:rsidP="000C06D3">
            <w:pPr>
              <w:spacing w:before="40" w:after="40"/>
              <w:rPr>
                <w:sz w:val="20"/>
                <w:szCs w:val="20"/>
              </w:rPr>
            </w:pPr>
            <w:r w:rsidRPr="000C06D3">
              <w:rPr>
                <w:sz w:val="20"/>
                <w:szCs w:val="20"/>
              </w:rPr>
              <w:t>2.</w:t>
            </w:r>
          </w:p>
        </w:tc>
        <w:tc>
          <w:tcPr>
            <w:tcW w:w="2836" w:type="dxa"/>
          </w:tcPr>
          <w:p w:rsidR="000C06D3" w:rsidRPr="000C06D3" w:rsidRDefault="000C06D3" w:rsidP="000C06D3">
            <w:pPr>
              <w:spacing w:before="40" w:after="40"/>
              <w:jc w:val="both"/>
              <w:rPr>
                <w:sz w:val="20"/>
                <w:szCs w:val="20"/>
              </w:rPr>
            </w:pPr>
            <w:r w:rsidRPr="000C06D3">
              <w:rPr>
                <w:sz w:val="20"/>
                <w:szCs w:val="20"/>
              </w:rPr>
              <w:t>Подключение газопроводов, в том числе:</w:t>
            </w:r>
          </w:p>
        </w:tc>
        <w:tc>
          <w:tcPr>
            <w:tcW w:w="1275" w:type="dxa"/>
            <w:vAlign w:val="center"/>
          </w:tcPr>
          <w:p w:rsidR="000C06D3" w:rsidRPr="000C06D3" w:rsidRDefault="000C06D3" w:rsidP="000C06D3">
            <w:pPr>
              <w:spacing w:before="40" w:after="40"/>
              <w:jc w:val="center"/>
              <w:rPr>
                <w:sz w:val="20"/>
                <w:szCs w:val="20"/>
              </w:rPr>
            </w:pPr>
            <w:r w:rsidRPr="000C06D3">
              <w:rPr>
                <w:sz w:val="20"/>
                <w:szCs w:val="20"/>
              </w:rPr>
              <w:t>1249,02297</w:t>
            </w:r>
          </w:p>
        </w:tc>
        <w:tc>
          <w:tcPr>
            <w:tcW w:w="1276" w:type="dxa"/>
            <w:vAlign w:val="center"/>
          </w:tcPr>
          <w:p w:rsidR="000C06D3" w:rsidRPr="000C06D3" w:rsidRDefault="000C06D3" w:rsidP="000C06D3">
            <w:pPr>
              <w:spacing w:before="40" w:after="40"/>
              <w:jc w:val="center"/>
              <w:rPr>
                <w:sz w:val="20"/>
                <w:szCs w:val="20"/>
              </w:rPr>
            </w:pPr>
            <w:r w:rsidRPr="000C06D3">
              <w:rPr>
                <w:sz w:val="20"/>
                <w:szCs w:val="20"/>
              </w:rPr>
              <w:t>157,53305</w:t>
            </w:r>
          </w:p>
        </w:tc>
        <w:tc>
          <w:tcPr>
            <w:tcW w:w="1134" w:type="dxa"/>
            <w:vAlign w:val="center"/>
          </w:tcPr>
          <w:p w:rsidR="000C06D3" w:rsidRPr="000C06D3" w:rsidRDefault="000C06D3" w:rsidP="000C06D3">
            <w:pPr>
              <w:spacing w:before="40" w:after="40"/>
              <w:jc w:val="center"/>
              <w:rPr>
                <w:sz w:val="20"/>
                <w:szCs w:val="20"/>
              </w:rPr>
            </w:pPr>
            <w:r w:rsidRPr="000C06D3">
              <w:rPr>
                <w:sz w:val="20"/>
                <w:szCs w:val="20"/>
              </w:rPr>
              <w:t>92,80427</w:t>
            </w:r>
          </w:p>
        </w:tc>
        <w:tc>
          <w:tcPr>
            <w:tcW w:w="1134" w:type="dxa"/>
            <w:tcBorders>
              <w:right w:val="single" w:sz="4" w:space="0" w:color="auto"/>
            </w:tcBorders>
            <w:vAlign w:val="center"/>
          </w:tcPr>
          <w:p w:rsidR="000C06D3" w:rsidRPr="000C06D3" w:rsidRDefault="000C06D3" w:rsidP="000C06D3">
            <w:pPr>
              <w:spacing w:before="40" w:after="4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jc w:val="center"/>
        </w:trPr>
        <w:tc>
          <w:tcPr>
            <w:tcW w:w="567" w:type="dxa"/>
          </w:tcPr>
          <w:p w:rsidR="000C06D3" w:rsidRPr="000C06D3" w:rsidRDefault="000C06D3" w:rsidP="000C06D3">
            <w:pPr>
              <w:spacing w:before="40" w:after="40"/>
              <w:rPr>
                <w:sz w:val="20"/>
                <w:szCs w:val="20"/>
              </w:rPr>
            </w:pPr>
            <w:r w:rsidRPr="000C06D3">
              <w:rPr>
                <w:sz w:val="20"/>
                <w:szCs w:val="20"/>
              </w:rPr>
              <w:t>2.1.</w:t>
            </w:r>
          </w:p>
        </w:tc>
        <w:tc>
          <w:tcPr>
            <w:tcW w:w="2836" w:type="dxa"/>
          </w:tcPr>
          <w:p w:rsidR="000C06D3" w:rsidRPr="000C06D3" w:rsidRDefault="000C06D3" w:rsidP="000C06D3">
            <w:pPr>
              <w:spacing w:before="40" w:after="40"/>
              <w:jc w:val="both"/>
              <w:rPr>
                <w:sz w:val="20"/>
                <w:szCs w:val="20"/>
              </w:rPr>
            </w:pPr>
            <w:r w:rsidRPr="000C06D3">
              <w:rPr>
                <w:sz w:val="20"/>
                <w:szCs w:val="20"/>
              </w:rPr>
              <w:t xml:space="preserve">Проверка аукционной документации </w:t>
            </w:r>
          </w:p>
        </w:tc>
        <w:tc>
          <w:tcPr>
            <w:tcW w:w="1275" w:type="dxa"/>
            <w:vAlign w:val="center"/>
          </w:tcPr>
          <w:p w:rsidR="000C06D3" w:rsidRPr="000C06D3" w:rsidRDefault="000C06D3" w:rsidP="000C06D3">
            <w:pPr>
              <w:spacing w:before="40" w:after="40"/>
              <w:jc w:val="center"/>
              <w:rPr>
                <w:sz w:val="20"/>
                <w:szCs w:val="20"/>
              </w:rPr>
            </w:pPr>
            <w:r w:rsidRPr="000C06D3">
              <w:rPr>
                <w:sz w:val="20"/>
                <w:szCs w:val="20"/>
              </w:rPr>
              <w:t>16,9004</w:t>
            </w:r>
          </w:p>
        </w:tc>
        <w:tc>
          <w:tcPr>
            <w:tcW w:w="1276" w:type="dxa"/>
            <w:vAlign w:val="center"/>
          </w:tcPr>
          <w:p w:rsidR="000C06D3" w:rsidRPr="000C06D3" w:rsidRDefault="000C06D3" w:rsidP="000C06D3">
            <w:pPr>
              <w:spacing w:before="40" w:after="40"/>
              <w:jc w:val="center"/>
              <w:rPr>
                <w:sz w:val="20"/>
                <w:szCs w:val="20"/>
              </w:rPr>
            </w:pPr>
            <w:r w:rsidRPr="000C06D3">
              <w:rPr>
                <w:sz w:val="20"/>
                <w:szCs w:val="20"/>
              </w:rPr>
              <w:t>0</w:t>
            </w:r>
          </w:p>
        </w:tc>
        <w:tc>
          <w:tcPr>
            <w:tcW w:w="1134" w:type="dxa"/>
            <w:vAlign w:val="center"/>
          </w:tcPr>
          <w:p w:rsidR="000C06D3" w:rsidRPr="000C06D3" w:rsidRDefault="000C06D3" w:rsidP="000C06D3">
            <w:pPr>
              <w:spacing w:before="40" w:after="4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40" w:after="4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jc w:val="center"/>
        </w:trPr>
        <w:tc>
          <w:tcPr>
            <w:tcW w:w="567" w:type="dxa"/>
          </w:tcPr>
          <w:p w:rsidR="000C06D3" w:rsidRPr="000C06D3" w:rsidRDefault="000C06D3" w:rsidP="000C06D3">
            <w:pPr>
              <w:spacing w:before="40" w:after="40"/>
              <w:rPr>
                <w:sz w:val="20"/>
                <w:szCs w:val="20"/>
              </w:rPr>
            </w:pPr>
            <w:r w:rsidRPr="000C06D3">
              <w:rPr>
                <w:sz w:val="20"/>
                <w:szCs w:val="20"/>
              </w:rPr>
              <w:t>2.2.</w:t>
            </w:r>
          </w:p>
        </w:tc>
        <w:tc>
          <w:tcPr>
            <w:tcW w:w="2836" w:type="dxa"/>
          </w:tcPr>
          <w:p w:rsidR="000C06D3" w:rsidRPr="000C06D3" w:rsidRDefault="000C06D3" w:rsidP="000C06D3">
            <w:pPr>
              <w:spacing w:before="40" w:after="40"/>
              <w:jc w:val="both"/>
              <w:rPr>
                <w:sz w:val="20"/>
                <w:szCs w:val="20"/>
              </w:rPr>
            </w:pPr>
            <w:r w:rsidRPr="000C06D3">
              <w:rPr>
                <w:sz w:val="20"/>
                <w:szCs w:val="20"/>
              </w:rPr>
              <w:t xml:space="preserve">Пуско-наладочные работы, разработка документации по газопроводам </w:t>
            </w:r>
          </w:p>
        </w:tc>
        <w:tc>
          <w:tcPr>
            <w:tcW w:w="1275" w:type="dxa"/>
            <w:vAlign w:val="center"/>
          </w:tcPr>
          <w:p w:rsidR="000C06D3" w:rsidRPr="000C06D3" w:rsidRDefault="000C06D3" w:rsidP="000C06D3">
            <w:pPr>
              <w:spacing w:before="40" w:after="40"/>
              <w:jc w:val="center"/>
              <w:rPr>
                <w:sz w:val="20"/>
                <w:szCs w:val="20"/>
              </w:rPr>
            </w:pPr>
            <w:r w:rsidRPr="000C06D3">
              <w:rPr>
                <w:sz w:val="20"/>
                <w:szCs w:val="20"/>
              </w:rPr>
              <w:t>1232,12257</w:t>
            </w:r>
          </w:p>
        </w:tc>
        <w:tc>
          <w:tcPr>
            <w:tcW w:w="1276" w:type="dxa"/>
            <w:vAlign w:val="center"/>
          </w:tcPr>
          <w:p w:rsidR="000C06D3" w:rsidRPr="000C06D3" w:rsidRDefault="000C06D3" w:rsidP="000C06D3">
            <w:pPr>
              <w:spacing w:before="40" w:after="40"/>
              <w:jc w:val="center"/>
              <w:rPr>
                <w:sz w:val="20"/>
                <w:szCs w:val="20"/>
              </w:rPr>
            </w:pPr>
            <w:r w:rsidRPr="000C06D3">
              <w:rPr>
                <w:sz w:val="20"/>
                <w:szCs w:val="20"/>
              </w:rPr>
              <w:t>157,53305</w:t>
            </w:r>
          </w:p>
        </w:tc>
        <w:tc>
          <w:tcPr>
            <w:tcW w:w="1134" w:type="dxa"/>
            <w:vAlign w:val="center"/>
          </w:tcPr>
          <w:p w:rsidR="000C06D3" w:rsidRPr="000C06D3" w:rsidRDefault="000C06D3" w:rsidP="000C06D3">
            <w:pPr>
              <w:spacing w:before="40" w:after="40"/>
              <w:jc w:val="center"/>
              <w:rPr>
                <w:sz w:val="20"/>
                <w:szCs w:val="20"/>
              </w:rPr>
            </w:pPr>
            <w:r w:rsidRPr="000C06D3">
              <w:rPr>
                <w:sz w:val="20"/>
                <w:szCs w:val="20"/>
              </w:rPr>
              <w:t>92, 80427</w:t>
            </w:r>
          </w:p>
        </w:tc>
        <w:tc>
          <w:tcPr>
            <w:tcW w:w="1134" w:type="dxa"/>
            <w:tcBorders>
              <w:right w:val="single" w:sz="4" w:space="0" w:color="auto"/>
            </w:tcBorders>
            <w:vAlign w:val="center"/>
          </w:tcPr>
          <w:p w:rsidR="000C06D3" w:rsidRPr="000C06D3" w:rsidRDefault="000C06D3" w:rsidP="000C06D3">
            <w:pPr>
              <w:spacing w:before="40" w:after="4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jc w:val="center"/>
        </w:trPr>
        <w:tc>
          <w:tcPr>
            <w:tcW w:w="567" w:type="dxa"/>
          </w:tcPr>
          <w:p w:rsidR="000C06D3" w:rsidRPr="000C06D3" w:rsidRDefault="000C06D3" w:rsidP="000C06D3">
            <w:pPr>
              <w:spacing w:before="40" w:after="40"/>
              <w:rPr>
                <w:sz w:val="20"/>
                <w:szCs w:val="20"/>
              </w:rPr>
            </w:pPr>
            <w:r w:rsidRPr="000C06D3">
              <w:rPr>
                <w:sz w:val="20"/>
                <w:szCs w:val="20"/>
              </w:rPr>
              <w:t>3.</w:t>
            </w:r>
          </w:p>
        </w:tc>
        <w:tc>
          <w:tcPr>
            <w:tcW w:w="2836" w:type="dxa"/>
          </w:tcPr>
          <w:p w:rsidR="000C06D3" w:rsidRPr="000C06D3" w:rsidRDefault="000C06D3" w:rsidP="000C06D3">
            <w:pPr>
              <w:spacing w:before="40" w:after="40"/>
              <w:jc w:val="both"/>
              <w:rPr>
                <w:sz w:val="20"/>
                <w:szCs w:val="20"/>
              </w:rPr>
            </w:pPr>
            <w:r w:rsidRPr="000C06D3">
              <w:rPr>
                <w:sz w:val="20"/>
                <w:szCs w:val="20"/>
              </w:rPr>
              <w:t xml:space="preserve">Подключение </w:t>
            </w:r>
            <w:proofErr w:type="spellStart"/>
            <w:r w:rsidRPr="000C06D3">
              <w:rPr>
                <w:sz w:val="20"/>
                <w:szCs w:val="20"/>
              </w:rPr>
              <w:t>блочно</w:t>
            </w:r>
            <w:proofErr w:type="spellEnd"/>
            <w:r w:rsidRPr="000C06D3">
              <w:rPr>
                <w:sz w:val="20"/>
                <w:szCs w:val="20"/>
              </w:rPr>
              <w:t>-модульных котельных</w:t>
            </w:r>
          </w:p>
        </w:tc>
        <w:tc>
          <w:tcPr>
            <w:tcW w:w="1275" w:type="dxa"/>
            <w:vAlign w:val="center"/>
          </w:tcPr>
          <w:p w:rsidR="000C06D3" w:rsidRPr="000C06D3" w:rsidRDefault="000C06D3" w:rsidP="000C06D3">
            <w:pPr>
              <w:spacing w:before="40" w:after="40"/>
              <w:jc w:val="center"/>
              <w:rPr>
                <w:sz w:val="20"/>
                <w:szCs w:val="20"/>
              </w:rPr>
            </w:pPr>
            <w:r w:rsidRPr="000C06D3">
              <w:rPr>
                <w:sz w:val="20"/>
                <w:szCs w:val="20"/>
              </w:rPr>
              <w:t>0</w:t>
            </w:r>
          </w:p>
        </w:tc>
        <w:tc>
          <w:tcPr>
            <w:tcW w:w="1276" w:type="dxa"/>
            <w:vAlign w:val="center"/>
          </w:tcPr>
          <w:p w:rsidR="000C06D3" w:rsidRPr="000C06D3" w:rsidRDefault="000C06D3" w:rsidP="000C06D3">
            <w:pPr>
              <w:spacing w:before="40" w:after="40"/>
              <w:jc w:val="center"/>
              <w:rPr>
                <w:sz w:val="20"/>
                <w:szCs w:val="20"/>
              </w:rPr>
            </w:pPr>
            <w:r w:rsidRPr="000C06D3">
              <w:rPr>
                <w:sz w:val="20"/>
                <w:szCs w:val="20"/>
              </w:rPr>
              <w:t>0</w:t>
            </w:r>
          </w:p>
        </w:tc>
        <w:tc>
          <w:tcPr>
            <w:tcW w:w="1134" w:type="dxa"/>
            <w:vAlign w:val="center"/>
          </w:tcPr>
          <w:p w:rsidR="000C06D3" w:rsidRPr="000C06D3" w:rsidRDefault="000C06D3" w:rsidP="000C06D3">
            <w:pPr>
              <w:spacing w:before="40" w:after="4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40" w:after="4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r w:rsidR="000C06D3" w:rsidRPr="000C06D3" w:rsidTr="00574568">
        <w:trPr>
          <w:cantSplit/>
          <w:jc w:val="center"/>
        </w:trPr>
        <w:tc>
          <w:tcPr>
            <w:tcW w:w="567" w:type="dxa"/>
          </w:tcPr>
          <w:p w:rsidR="000C06D3" w:rsidRPr="000C06D3" w:rsidRDefault="000C06D3" w:rsidP="000C06D3">
            <w:pPr>
              <w:spacing w:before="40" w:after="40"/>
              <w:rPr>
                <w:sz w:val="20"/>
                <w:szCs w:val="20"/>
              </w:rPr>
            </w:pPr>
            <w:r w:rsidRPr="000C06D3">
              <w:rPr>
                <w:sz w:val="20"/>
                <w:szCs w:val="20"/>
              </w:rPr>
              <w:t>4.</w:t>
            </w:r>
          </w:p>
        </w:tc>
        <w:tc>
          <w:tcPr>
            <w:tcW w:w="2836" w:type="dxa"/>
          </w:tcPr>
          <w:p w:rsidR="000C06D3" w:rsidRPr="000C06D3" w:rsidRDefault="000C06D3" w:rsidP="000C06D3">
            <w:pPr>
              <w:spacing w:before="40" w:after="40"/>
              <w:jc w:val="both"/>
              <w:rPr>
                <w:sz w:val="20"/>
                <w:szCs w:val="20"/>
              </w:rPr>
            </w:pPr>
            <w:r w:rsidRPr="000C06D3">
              <w:rPr>
                <w:sz w:val="20"/>
                <w:szCs w:val="20"/>
              </w:rPr>
              <w:t>Плата за публичный сервитут по объектам газификации</w:t>
            </w:r>
          </w:p>
        </w:tc>
        <w:tc>
          <w:tcPr>
            <w:tcW w:w="1275" w:type="dxa"/>
            <w:vAlign w:val="center"/>
          </w:tcPr>
          <w:p w:rsidR="000C06D3" w:rsidRPr="000C06D3" w:rsidRDefault="000C06D3" w:rsidP="000C06D3">
            <w:pPr>
              <w:spacing w:before="40" w:after="40"/>
              <w:jc w:val="center"/>
              <w:rPr>
                <w:sz w:val="20"/>
                <w:szCs w:val="20"/>
              </w:rPr>
            </w:pPr>
            <w:r w:rsidRPr="000C06D3">
              <w:rPr>
                <w:sz w:val="20"/>
                <w:szCs w:val="20"/>
              </w:rPr>
              <w:t>0</w:t>
            </w:r>
          </w:p>
        </w:tc>
        <w:tc>
          <w:tcPr>
            <w:tcW w:w="1276" w:type="dxa"/>
            <w:vAlign w:val="center"/>
          </w:tcPr>
          <w:p w:rsidR="000C06D3" w:rsidRPr="000C06D3" w:rsidRDefault="000C06D3" w:rsidP="000C06D3">
            <w:pPr>
              <w:spacing w:before="40" w:after="40"/>
              <w:jc w:val="center"/>
              <w:rPr>
                <w:sz w:val="20"/>
                <w:szCs w:val="20"/>
              </w:rPr>
            </w:pPr>
            <w:r w:rsidRPr="000C06D3">
              <w:rPr>
                <w:sz w:val="20"/>
                <w:szCs w:val="20"/>
              </w:rPr>
              <w:t>0,03392</w:t>
            </w:r>
          </w:p>
        </w:tc>
        <w:tc>
          <w:tcPr>
            <w:tcW w:w="1134" w:type="dxa"/>
            <w:vAlign w:val="center"/>
          </w:tcPr>
          <w:p w:rsidR="000C06D3" w:rsidRPr="000C06D3" w:rsidRDefault="000C06D3" w:rsidP="000C06D3">
            <w:pPr>
              <w:spacing w:before="40" w:after="4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40" w:after="40"/>
              <w:jc w:val="center"/>
              <w:rPr>
                <w:sz w:val="20"/>
                <w:szCs w:val="20"/>
              </w:rPr>
            </w:pPr>
            <w:r w:rsidRPr="000C06D3">
              <w:rPr>
                <w:sz w:val="20"/>
                <w:szCs w:val="20"/>
              </w:rPr>
              <w:t>0</w:t>
            </w:r>
          </w:p>
        </w:tc>
        <w:tc>
          <w:tcPr>
            <w:tcW w:w="851" w:type="dxa"/>
            <w:tcBorders>
              <w:left w:val="single" w:sz="4" w:space="0" w:color="auto"/>
              <w:right w:val="single" w:sz="4" w:space="0" w:color="auto"/>
            </w:tcBorders>
            <w:vAlign w:val="center"/>
          </w:tcPr>
          <w:p w:rsidR="000C06D3" w:rsidRPr="000C06D3" w:rsidRDefault="000C06D3" w:rsidP="000C06D3">
            <w:pPr>
              <w:spacing w:before="40" w:after="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c>
          <w:tcPr>
            <w:tcW w:w="850" w:type="dxa"/>
            <w:tcBorders>
              <w:left w:val="single" w:sz="4" w:space="0" w:color="auto"/>
            </w:tcBorders>
            <w:vAlign w:val="center"/>
          </w:tcPr>
          <w:p w:rsidR="000C06D3" w:rsidRPr="000C06D3" w:rsidRDefault="000C06D3" w:rsidP="000C06D3">
            <w:pPr>
              <w:spacing w:before="40"/>
              <w:jc w:val="center"/>
              <w:rPr>
                <w:sz w:val="20"/>
                <w:szCs w:val="20"/>
              </w:rPr>
            </w:pPr>
            <w:r w:rsidRPr="000C06D3">
              <w:rPr>
                <w:sz w:val="20"/>
                <w:szCs w:val="20"/>
              </w:rPr>
              <w:t>0</w:t>
            </w:r>
          </w:p>
        </w:tc>
      </w:tr>
    </w:tbl>
    <w:p w:rsidR="000C06D3" w:rsidRPr="000C06D3" w:rsidRDefault="000C06D3" w:rsidP="000C06D3">
      <w:pPr>
        <w:spacing w:after="120"/>
        <w:jc w:val="both"/>
        <w:rPr>
          <w:sz w:val="16"/>
          <w:szCs w:val="16"/>
        </w:rPr>
      </w:pPr>
    </w:p>
    <w:p w:rsidR="000C06D3" w:rsidRPr="000C06D3" w:rsidRDefault="000C06D3" w:rsidP="000C06D3">
      <w:pPr>
        <w:spacing w:after="120"/>
        <w:jc w:val="both"/>
        <w:rPr>
          <w:sz w:val="16"/>
          <w:szCs w:val="16"/>
        </w:rPr>
      </w:pPr>
      <w:r w:rsidRPr="000C06D3">
        <w:rPr>
          <w:sz w:val="16"/>
          <w:szCs w:val="16"/>
        </w:rPr>
        <w:t>* Примечание: объем бюджетных ассигнований за счет средств областного бюджета будет уточняться после подведения результатов ежегодно проводимого конкурсного отбора муниципальный образований Ивановской области.</w:t>
      </w:r>
    </w:p>
    <w:p w:rsidR="000C06D3" w:rsidRPr="000C06D3" w:rsidRDefault="000C06D3" w:rsidP="000C06D3">
      <w:pPr>
        <w:suppressAutoHyphens/>
        <w:spacing w:after="120"/>
        <w:jc w:val="both"/>
        <w:rPr>
          <w:sz w:val="20"/>
          <w:szCs w:val="20"/>
        </w:rPr>
      </w:pPr>
      <w:r w:rsidRPr="000C06D3">
        <w:rPr>
          <w:sz w:val="20"/>
          <w:szCs w:val="20"/>
        </w:rPr>
        <w:t xml:space="preserve">** Исполнители по пунктам 1,1.1,1.2,1.3,1.4,1.5,1.6,1.7,1.8,1.9,1.10,1.11,2,2.1,2.2,2.3,2.4,2.5,2.6,3,3.1,3.2 Таблицы 2 - </w:t>
      </w:r>
      <w:r w:rsidRPr="000C06D3">
        <w:rPr>
          <w:rFonts w:eastAsia="Calibri"/>
          <w:sz w:val="20"/>
          <w:szCs w:val="20"/>
        </w:rPr>
        <w:t>комитет имущественных и земельных отношений администрации Вичугского муниципального района.</w:t>
      </w:r>
    </w:p>
    <w:p w:rsidR="000C06D3" w:rsidRPr="000C06D3" w:rsidRDefault="000C06D3" w:rsidP="000C06D3">
      <w:pPr>
        <w:suppressAutoHyphens/>
        <w:spacing w:before="0" w:after="0"/>
        <w:ind w:firstLine="851"/>
        <w:jc w:val="both"/>
        <w:rPr>
          <w:sz w:val="24"/>
          <w:szCs w:val="24"/>
        </w:rPr>
      </w:pPr>
      <w:r w:rsidRPr="000C06D3">
        <w:rPr>
          <w:sz w:val="24"/>
          <w:szCs w:val="24"/>
        </w:rPr>
        <w:t>Обязательным условием участия Вичугского муниципального района в реализации государственной программы «</w:t>
      </w:r>
      <w:r w:rsidRPr="000C06D3">
        <w:rPr>
          <w:bCs/>
          <w:sz w:val="24"/>
          <w:szCs w:val="24"/>
        </w:rPr>
        <w:t>Обеспечение доступным и комфортным жильем населения Ивановской области</w:t>
      </w:r>
      <w:r w:rsidRPr="000C06D3">
        <w:rPr>
          <w:sz w:val="24"/>
          <w:szCs w:val="24"/>
        </w:rPr>
        <w:t>» является наличие утвержденной муниципальной программы (подпрограммы) по газификации Вичугского муниципального района.</w:t>
      </w:r>
    </w:p>
    <w:p w:rsidR="000C06D3" w:rsidRPr="000C06D3" w:rsidRDefault="000C06D3" w:rsidP="000C06D3">
      <w:pPr>
        <w:keepNext/>
        <w:keepLines/>
        <w:numPr>
          <w:ilvl w:val="4"/>
          <w:numId w:val="0"/>
        </w:numPr>
        <w:suppressAutoHyphens/>
        <w:spacing w:before="0" w:after="0"/>
        <w:ind w:left="1008" w:firstLine="851"/>
        <w:outlineLvl w:val="4"/>
        <w:rPr>
          <w:rFonts w:eastAsiaTheme="majorEastAsia" w:cstheme="majorBidi"/>
          <w:i/>
          <w:color w:val="365F91" w:themeColor="accent1" w:themeShade="BF"/>
          <w:sz w:val="24"/>
          <w:szCs w:val="24"/>
        </w:rPr>
      </w:pPr>
      <w:r w:rsidRPr="000C06D3">
        <w:rPr>
          <w:rFonts w:eastAsiaTheme="majorEastAsia" w:cstheme="majorBidi"/>
          <w:color w:val="365F91" w:themeColor="accent1" w:themeShade="BF"/>
          <w:sz w:val="24"/>
          <w:szCs w:val="24"/>
        </w:rPr>
        <w:t>На муниципальном уровне предусматривается выполнение следующих мероприятий:</w:t>
      </w:r>
    </w:p>
    <w:p w:rsidR="000C06D3" w:rsidRPr="000C06D3" w:rsidRDefault="000C06D3" w:rsidP="000C06D3">
      <w:pPr>
        <w:suppressAutoHyphens/>
        <w:spacing w:before="0" w:after="0"/>
        <w:ind w:firstLine="851"/>
        <w:jc w:val="both"/>
        <w:rPr>
          <w:sz w:val="24"/>
          <w:szCs w:val="24"/>
        </w:rPr>
      </w:pPr>
      <w:r w:rsidRPr="000C06D3">
        <w:rPr>
          <w:sz w:val="24"/>
          <w:szCs w:val="24"/>
        </w:rPr>
        <w:t xml:space="preserve">- выделение средств из бюджета Вичугского муниципального района на </w:t>
      </w:r>
      <w:proofErr w:type="spellStart"/>
      <w:r w:rsidRPr="000C06D3">
        <w:rPr>
          <w:sz w:val="24"/>
          <w:szCs w:val="24"/>
        </w:rPr>
        <w:t>софинансирование</w:t>
      </w:r>
      <w:proofErr w:type="spellEnd"/>
      <w:r w:rsidRPr="000C06D3">
        <w:rPr>
          <w:sz w:val="24"/>
          <w:szCs w:val="24"/>
        </w:rPr>
        <w:t xml:space="preserve"> мероприятий подпрограммы;</w:t>
      </w:r>
    </w:p>
    <w:p w:rsidR="000C06D3" w:rsidRPr="000C06D3" w:rsidRDefault="000C06D3" w:rsidP="000C06D3">
      <w:pPr>
        <w:suppressAutoHyphens/>
        <w:spacing w:before="0" w:after="0"/>
        <w:ind w:firstLine="851"/>
        <w:jc w:val="both"/>
        <w:rPr>
          <w:sz w:val="24"/>
          <w:szCs w:val="24"/>
        </w:rPr>
      </w:pPr>
      <w:r w:rsidRPr="000C06D3">
        <w:rPr>
          <w:sz w:val="24"/>
          <w:szCs w:val="24"/>
        </w:rPr>
        <w:t>- подготовка заявок на обеспечение средств субсидий, необходимых для финансирования за счет средств областного бюджета;</w:t>
      </w:r>
    </w:p>
    <w:p w:rsidR="000C06D3" w:rsidRPr="000C06D3" w:rsidRDefault="000C06D3" w:rsidP="000C06D3">
      <w:pPr>
        <w:suppressAutoHyphens/>
        <w:spacing w:before="0" w:after="0"/>
        <w:ind w:firstLine="851"/>
        <w:jc w:val="both"/>
        <w:rPr>
          <w:sz w:val="24"/>
          <w:szCs w:val="24"/>
        </w:rPr>
      </w:pPr>
      <w:r w:rsidRPr="000C06D3">
        <w:rPr>
          <w:sz w:val="24"/>
          <w:szCs w:val="24"/>
        </w:rPr>
        <w:t>- соблюдение требований Порядка предоставления и расходования субсидий из бюджета Ивановской области;</w:t>
      </w:r>
    </w:p>
    <w:p w:rsidR="000C06D3" w:rsidRPr="000C06D3" w:rsidRDefault="000C06D3" w:rsidP="000C06D3">
      <w:pPr>
        <w:suppressAutoHyphens/>
        <w:spacing w:before="0" w:after="0"/>
        <w:ind w:firstLine="851"/>
        <w:jc w:val="both"/>
        <w:rPr>
          <w:sz w:val="24"/>
          <w:szCs w:val="24"/>
        </w:rPr>
      </w:pPr>
      <w:r w:rsidRPr="000C06D3">
        <w:rPr>
          <w:sz w:val="24"/>
          <w:szCs w:val="24"/>
        </w:rPr>
        <w:t xml:space="preserve"> - целевое и эффективное использование Субсидий.</w:t>
      </w:r>
    </w:p>
    <w:p w:rsidR="000C06D3" w:rsidRPr="000C06D3" w:rsidRDefault="000C06D3" w:rsidP="000C06D3">
      <w:pPr>
        <w:tabs>
          <w:tab w:val="left" w:pos="4668"/>
        </w:tabs>
        <w:spacing w:before="0" w:after="0"/>
        <w:jc w:val="right"/>
      </w:pPr>
      <w:r w:rsidRPr="000C06D3">
        <w:tab/>
      </w:r>
    </w:p>
    <w:p w:rsidR="000C06D3" w:rsidRPr="000C06D3" w:rsidRDefault="000C06D3" w:rsidP="000C06D3">
      <w:pPr>
        <w:tabs>
          <w:tab w:val="left" w:pos="4668"/>
        </w:tabs>
        <w:spacing w:before="0" w:after="0"/>
        <w:jc w:val="right"/>
        <w:rPr>
          <w:sz w:val="24"/>
          <w:szCs w:val="24"/>
        </w:rPr>
      </w:pPr>
    </w:p>
    <w:p w:rsidR="000C06D3" w:rsidRPr="000C06D3" w:rsidRDefault="000C06D3" w:rsidP="000C06D3">
      <w:pPr>
        <w:tabs>
          <w:tab w:val="left" w:pos="4668"/>
        </w:tabs>
        <w:spacing w:before="0" w:after="0"/>
        <w:jc w:val="right"/>
        <w:rPr>
          <w:sz w:val="24"/>
          <w:szCs w:val="24"/>
        </w:rPr>
      </w:pPr>
    </w:p>
    <w:p w:rsidR="000C06D3" w:rsidRPr="000C06D3" w:rsidRDefault="000C06D3" w:rsidP="000C06D3">
      <w:pPr>
        <w:tabs>
          <w:tab w:val="left" w:pos="4668"/>
        </w:tabs>
        <w:spacing w:before="0" w:after="0"/>
        <w:jc w:val="right"/>
        <w:rPr>
          <w:sz w:val="24"/>
          <w:szCs w:val="24"/>
        </w:rPr>
      </w:pPr>
    </w:p>
    <w:p w:rsidR="000C06D3" w:rsidRPr="000C06D3" w:rsidRDefault="000C06D3" w:rsidP="000C06D3">
      <w:pPr>
        <w:tabs>
          <w:tab w:val="left" w:pos="4668"/>
        </w:tabs>
        <w:spacing w:before="0" w:after="0"/>
        <w:jc w:val="right"/>
        <w:rPr>
          <w:sz w:val="24"/>
          <w:szCs w:val="24"/>
        </w:rPr>
      </w:pPr>
    </w:p>
    <w:p w:rsidR="000C06D3" w:rsidRPr="000C06D3" w:rsidRDefault="000C06D3" w:rsidP="000C06D3">
      <w:pPr>
        <w:tabs>
          <w:tab w:val="left" w:pos="4668"/>
        </w:tabs>
        <w:spacing w:before="0" w:after="0"/>
        <w:jc w:val="right"/>
        <w:rPr>
          <w:sz w:val="24"/>
          <w:szCs w:val="24"/>
        </w:rPr>
      </w:pPr>
    </w:p>
    <w:p w:rsidR="000C06D3" w:rsidRPr="000C06D3" w:rsidRDefault="000C06D3" w:rsidP="000C06D3">
      <w:pPr>
        <w:tabs>
          <w:tab w:val="left" w:pos="4668"/>
        </w:tabs>
        <w:spacing w:before="0" w:after="0"/>
        <w:jc w:val="right"/>
        <w:rPr>
          <w:sz w:val="24"/>
          <w:szCs w:val="24"/>
        </w:rPr>
      </w:pPr>
    </w:p>
    <w:p w:rsidR="000C06D3" w:rsidRPr="000C06D3" w:rsidRDefault="000C06D3" w:rsidP="000C06D3">
      <w:pPr>
        <w:tabs>
          <w:tab w:val="left" w:pos="4668"/>
        </w:tabs>
        <w:spacing w:before="0" w:after="0"/>
        <w:jc w:val="right"/>
        <w:rPr>
          <w:sz w:val="24"/>
          <w:szCs w:val="24"/>
        </w:rPr>
      </w:pPr>
    </w:p>
    <w:p w:rsidR="000C06D3" w:rsidRPr="000C06D3" w:rsidRDefault="000C06D3" w:rsidP="000C06D3">
      <w:pPr>
        <w:tabs>
          <w:tab w:val="left" w:pos="4668"/>
        </w:tabs>
        <w:spacing w:before="0" w:after="0"/>
        <w:jc w:val="right"/>
        <w:rPr>
          <w:sz w:val="24"/>
          <w:szCs w:val="24"/>
        </w:rPr>
      </w:pPr>
      <w:r w:rsidRPr="000C06D3">
        <w:rPr>
          <w:sz w:val="24"/>
          <w:szCs w:val="24"/>
        </w:rPr>
        <w:t xml:space="preserve">Приложение 2 </w:t>
      </w:r>
    </w:p>
    <w:p w:rsidR="000C06D3" w:rsidRPr="000C06D3" w:rsidRDefault="000C06D3" w:rsidP="000C06D3">
      <w:pPr>
        <w:spacing w:before="0" w:after="0"/>
        <w:ind w:left="4820"/>
        <w:jc w:val="right"/>
        <w:rPr>
          <w:sz w:val="24"/>
          <w:szCs w:val="24"/>
        </w:rPr>
      </w:pPr>
      <w:r w:rsidRPr="000C06D3">
        <w:rPr>
          <w:sz w:val="24"/>
          <w:szCs w:val="24"/>
        </w:rPr>
        <w:t>к муниципальной программе Вичугского муниципального района Ивановской области</w:t>
      </w:r>
    </w:p>
    <w:p w:rsidR="000C06D3" w:rsidRPr="000C06D3" w:rsidRDefault="000C06D3" w:rsidP="000C06D3">
      <w:pPr>
        <w:spacing w:before="0" w:after="0"/>
        <w:ind w:left="4820"/>
        <w:jc w:val="right"/>
        <w:rPr>
          <w:bCs/>
          <w:sz w:val="24"/>
          <w:szCs w:val="24"/>
        </w:rPr>
      </w:pPr>
      <w:r w:rsidRPr="000C06D3">
        <w:rPr>
          <w:sz w:val="24"/>
          <w:szCs w:val="24"/>
        </w:rPr>
        <w:t>«</w:t>
      </w:r>
      <w:r w:rsidRPr="000C06D3">
        <w:rPr>
          <w:bCs/>
          <w:sz w:val="24"/>
          <w:szCs w:val="24"/>
        </w:rPr>
        <w:t xml:space="preserve">Обеспечение населения Вичугского муниципального района Ивановской области объектами </w:t>
      </w:r>
    </w:p>
    <w:p w:rsidR="000C06D3" w:rsidRPr="000C06D3" w:rsidRDefault="000C06D3" w:rsidP="000C06D3">
      <w:pPr>
        <w:spacing w:before="0" w:after="0"/>
        <w:ind w:left="4820"/>
        <w:jc w:val="right"/>
        <w:rPr>
          <w:sz w:val="24"/>
          <w:szCs w:val="24"/>
        </w:rPr>
      </w:pPr>
      <w:r w:rsidRPr="000C06D3">
        <w:rPr>
          <w:bCs/>
          <w:sz w:val="24"/>
          <w:szCs w:val="24"/>
        </w:rPr>
        <w:t>инженерной инфраструктуры и услугами коммунального хозяйства</w:t>
      </w:r>
      <w:r w:rsidRPr="000C06D3">
        <w:rPr>
          <w:sz w:val="24"/>
          <w:szCs w:val="24"/>
        </w:rPr>
        <w:t>»</w:t>
      </w:r>
    </w:p>
    <w:p w:rsidR="000C06D3" w:rsidRPr="000C06D3" w:rsidRDefault="000C06D3" w:rsidP="000C06D3">
      <w:pPr>
        <w:spacing w:before="0" w:after="0"/>
        <w:ind w:left="4536"/>
        <w:jc w:val="both"/>
        <w:rPr>
          <w:sz w:val="24"/>
          <w:szCs w:val="24"/>
        </w:rPr>
      </w:pPr>
    </w:p>
    <w:p w:rsidR="000C06D3" w:rsidRPr="000C06D3" w:rsidRDefault="000C06D3" w:rsidP="000C06D3">
      <w:pPr>
        <w:keepNext/>
        <w:keepLines/>
        <w:numPr>
          <w:ilvl w:val="2"/>
          <w:numId w:val="0"/>
        </w:numPr>
        <w:spacing w:before="0" w:after="0"/>
        <w:ind w:left="720" w:hanging="432"/>
        <w:outlineLvl w:val="2"/>
        <w:rPr>
          <w:rFonts w:asciiTheme="majorHAnsi" w:eastAsiaTheme="majorEastAsia" w:hAnsiTheme="majorHAnsi" w:cstheme="majorBidi"/>
          <w:color w:val="243F60" w:themeColor="accent1" w:themeShade="7F"/>
          <w:sz w:val="24"/>
          <w:szCs w:val="24"/>
        </w:rPr>
      </w:pPr>
      <w:r w:rsidRPr="000C06D3">
        <w:rPr>
          <w:rFonts w:asciiTheme="majorHAnsi" w:eastAsiaTheme="majorEastAsia" w:hAnsiTheme="majorHAnsi" w:cstheme="majorBidi"/>
          <w:color w:val="243F60" w:themeColor="accent1" w:themeShade="7F"/>
          <w:sz w:val="24"/>
          <w:szCs w:val="24"/>
        </w:rPr>
        <w:t xml:space="preserve">Подпрограмма </w:t>
      </w:r>
    </w:p>
    <w:p w:rsidR="000C06D3" w:rsidRPr="000C06D3" w:rsidRDefault="000C06D3" w:rsidP="000C06D3">
      <w:pPr>
        <w:keepNext/>
        <w:keepLines/>
        <w:numPr>
          <w:ilvl w:val="2"/>
          <w:numId w:val="0"/>
        </w:numPr>
        <w:suppressAutoHyphens/>
        <w:spacing w:before="0" w:after="0"/>
        <w:ind w:left="720" w:hanging="432"/>
        <w:outlineLvl w:val="2"/>
        <w:rPr>
          <w:rFonts w:asciiTheme="majorHAnsi" w:eastAsiaTheme="majorEastAsia" w:hAnsiTheme="majorHAnsi" w:cstheme="majorBidi"/>
          <w:color w:val="243F60" w:themeColor="accent1" w:themeShade="7F"/>
          <w:sz w:val="24"/>
          <w:szCs w:val="24"/>
        </w:rPr>
      </w:pPr>
      <w:r w:rsidRPr="000C06D3">
        <w:rPr>
          <w:rFonts w:asciiTheme="majorHAnsi" w:eastAsiaTheme="majorEastAsia" w:hAnsiTheme="majorHAnsi" w:cstheme="majorBidi"/>
          <w:color w:val="243F60" w:themeColor="accent1" w:themeShade="7F"/>
          <w:sz w:val="24"/>
          <w:szCs w:val="24"/>
        </w:rPr>
        <w:t>«</w:t>
      </w:r>
      <w:r w:rsidRPr="000C06D3">
        <w:rPr>
          <w:rFonts w:asciiTheme="majorHAnsi" w:eastAsia="Calibri" w:hAnsiTheme="majorHAnsi" w:cstheme="majorBidi"/>
          <w:color w:val="243F60" w:themeColor="accent1" w:themeShade="7F"/>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0C06D3">
        <w:rPr>
          <w:rFonts w:asciiTheme="majorHAnsi" w:eastAsiaTheme="majorEastAsia" w:hAnsiTheme="majorHAnsi" w:cstheme="majorBidi"/>
          <w:color w:val="243F60" w:themeColor="accent1" w:themeShade="7F"/>
          <w:sz w:val="24"/>
          <w:szCs w:val="24"/>
        </w:rPr>
        <w:t xml:space="preserve">» </w:t>
      </w:r>
    </w:p>
    <w:p w:rsidR="000C06D3" w:rsidRPr="000C06D3" w:rsidRDefault="000C06D3" w:rsidP="000C06D3">
      <w:pPr>
        <w:spacing w:before="0" w:after="0"/>
        <w:ind w:firstLine="709"/>
        <w:jc w:val="both"/>
      </w:pPr>
    </w:p>
    <w:p w:rsidR="000C06D3" w:rsidRPr="000C06D3" w:rsidRDefault="000C06D3" w:rsidP="000C06D3">
      <w:pPr>
        <w:numPr>
          <w:ilvl w:val="0"/>
          <w:numId w:val="34"/>
        </w:numPr>
        <w:spacing w:before="0" w:after="0"/>
        <w:contextualSpacing/>
        <w:jc w:val="center"/>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Паспорт подпрограммы</w:t>
      </w:r>
    </w:p>
    <w:tbl>
      <w:tblPr>
        <w:tblW w:w="15027" w:type="dxa"/>
        <w:tblInd w:w="-3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827"/>
        <w:gridCol w:w="11200"/>
      </w:tblGrid>
      <w:tr w:rsidR="000C06D3" w:rsidRPr="000C06D3" w:rsidTr="00574568">
        <w:trPr>
          <w:cantSplit/>
        </w:trPr>
        <w:tc>
          <w:tcPr>
            <w:tcW w:w="3827"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ind w:left="-392" w:firstLine="392"/>
              <w:rPr>
                <w:sz w:val="24"/>
                <w:szCs w:val="24"/>
              </w:rPr>
            </w:pPr>
            <w:r w:rsidRPr="000C06D3">
              <w:rPr>
                <w:sz w:val="24"/>
                <w:szCs w:val="24"/>
              </w:rPr>
              <w:t>Наименование подпрограммы</w:t>
            </w:r>
          </w:p>
        </w:tc>
        <w:tc>
          <w:tcPr>
            <w:tcW w:w="11200"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tc>
      </w:tr>
      <w:tr w:rsidR="000C06D3" w:rsidRPr="000C06D3" w:rsidTr="00574568">
        <w:trPr>
          <w:cantSplit/>
        </w:trPr>
        <w:tc>
          <w:tcPr>
            <w:tcW w:w="3827"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 xml:space="preserve">Срок реализации подпрограммы </w:t>
            </w:r>
          </w:p>
        </w:tc>
        <w:tc>
          <w:tcPr>
            <w:tcW w:w="11200"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2019 -  2026 гг.</w:t>
            </w:r>
          </w:p>
        </w:tc>
      </w:tr>
      <w:tr w:rsidR="000C06D3" w:rsidRPr="000C06D3" w:rsidTr="00574568">
        <w:trPr>
          <w:cantSplit/>
        </w:trPr>
        <w:tc>
          <w:tcPr>
            <w:tcW w:w="3827"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uppressAutoHyphens/>
              <w:spacing w:before="0" w:after="0"/>
              <w:rPr>
                <w:sz w:val="24"/>
                <w:szCs w:val="24"/>
              </w:rPr>
            </w:pPr>
            <w:r w:rsidRPr="000C06D3">
              <w:rPr>
                <w:sz w:val="24"/>
                <w:szCs w:val="24"/>
              </w:rPr>
              <w:t>Ответственный исполнитель подпрограммы</w:t>
            </w:r>
          </w:p>
        </w:tc>
        <w:tc>
          <w:tcPr>
            <w:tcW w:w="11200"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rPr>
                <w:rFonts w:eastAsia="Calibri"/>
                <w:sz w:val="24"/>
                <w:szCs w:val="24"/>
              </w:rPr>
            </w:pPr>
            <w:r w:rsidRPr="000C06D3">
              <w:rPr>
                <w:rFonts w:eastAsia="Calibri"/>
                <w:sz w:val="24"/>
                <w:szCs w:val="24"/>
              </w:rPr>
              <w:t>Отдел жилищно-коммунального хозяйства администрации Вичугского муниципального района Ивановской области;</w:t>
            </w:r>
          </w:p>
          <w:p w:rsidR="000C06D3" w:rsidRPr="000C06D3" w:rsidRDefault="000C06D3" w:rsidP="000C06D3">
            <w:pPr>
              <w:rPr>
                <w:rFonts w:eastAsia="Calibri"/>
                <w:sz w:val="24"/>
                <w:szCs w:val="24"/>
              </w:rPr>
            </w:pPr>
            <w:r w:rsidRPr="000C06D3">
              <w:rPr>
                <w:rFonts w:eastAsia="Calibri"/>
                <w:sz w:val="24"/>
                <w:szCs w:val="24"/>
              </w:rPr>
              <w:t>Комитет имущественных и земельных отношений администрации Вичугского муниципального района</w:t>
            </w:r>
          </w:p>
          <w:p w:rsidR="000C06D3" w:rsidRPr="000C06D3" w:rsidRDefault="000C06D3" w:rsidP="000C06D3">
            <w:pPr>
              <w:spacing w:before="0" w:after="0"/>
              <w:rPr>
                <w:rFonts w:eastAsia="Calibri"/>
                <w:sz w:val="24"/>
                <w:szCs w:val="24"/>
              </w:rPr>
            </w:pPr>
            <w:r w:rsidRPr="000C06D3">
              <w:rPr>
                <w:rFonts w:eastAsia="Calibri"/>
                <w:sz w:val="24"/>
                <w:szCs w:val="24"/>
              </w:rPr>
              <w:t>Администрация Вичугского муниципального района</w:t>
            </w:r>
          </w:p>
          <w:p w:rsidR="000C06D3" w:rsidRPr="000C06D3" w:rsidRDefault="000C06D3" w:rsidP="000C06D3">
            <w:pPr>
              <w:rPr>
                <w:rFonts w:eastAsia="Calibri"/>
                <w:sz w:val="24"/>
                <w:szCs w:val="24"/>
              </w:rPr>
            </w:pPr>
            <w:r w:rsidRPr="000C06D3">
              <w:rPr>
                <w:rFonts w:eastAsia="Calibri"/>
                <w:sz w:val="24"/>
                <w:szCs w:val="24"/>
              </w:rPr>
              <w:t>Отдел финансов администрации Вичугского муниципального района</w:t>
            </w:r>
          </w:p>
          <w:p w:rsidR="000C06D3" w:rsidRPr="000C06D3" w:rsidRDefault="000C06D3" w:rsidP="000C06D3">
            <w:pPr>
              <w:rPr>
                <w:rFonts w:eastAsia="Calibri"/>
                <w:sz w:val="24"/>
                <w:szCs w:val="24"/>
              </w:rPr>
            </w:pPr>
            <w:r w:rsidRPr="000C06D3">
              <w:rPr>
                <w:rFonts w:eastAsia="Calibri"/>
                <w:sz w:val="24"/>
                <w:szCs w:val="24"/>
              </w:rPr>
              <w:t>Администрация Сунженского сельского поселения Вичугского муниципального района</w:t>
            </w:r>
          </w:p>
          <w:p w:rsidR="000C06D3" w:rsidRPr="000C06D3" w:rsidRDefault="000C06D3" w:rsidP="000C06D3">
            <w:pPr>
              <w:rPr>
                <w:rFonts w:eastAsia="Calibri"/>
                <w:sz w:val="24"/>
                <w:szCs w:val="24"/>
              </w:rPr>
            </w:pPr>
            <w:r w:rsidRPr="000C06D3">
              <w:rPr>
                <w:rFonts w:eastAsia="Calibri"/>
                <w:sz w:val="24"/>
                <w:szCs w:val="24"/>
              </w:rPr>
              <w:t>Администрация Октябрьского сельского поселения Вичугского муниципального района</w:t>
            </w:r>
          </w:p>
          <w:p w:rsidR="000C06D3" w:rsidRPr="000C06D3" w:rsidRDefault="000C06D3" w:rsidP="000C06D3">
            <w:pPr>
              <w:rPr>
                <w:rFonts w:eastAsia="Calibri"/>
                <w:sz w:val="24"/>
                <w:szCs w:val="24"/>
              </w:rPr>
            </w:pPr>
            <w:r w:rsidRPr="000C06D3">
              <w:rPr>
                <w:rFonts w:eastAsia="Calibri"/>
                <w:sz w:val="24"/>
                <w:szCs w:val="24"/>
              </w:rPr>
              <w:t xml:space="preserve">Администрация </w:t>
            </w:r>
            <w:proofErr w:type="spellStart"/>
            <w:r w:rsidRPr="000C06D3">
              <w:rPr>
                <w:rFonts w:eastAsia="Calibri"/>
                <w:sz w:val="24"/>
                <w:szCs w:val="24"/>
              </w:rPr>
              <w:t>Сошниковского</w:t>
            </w:r>
            <w:proofErr w:type="spellEnd"/>
            <w:r w:rsidRPr="000C06D3">
              <w:rPr>
                <w:rFonts w:eastAsia="Calibri"/>
                <w:sz w:val="24"/>
                <w:szCs w:val="24"/>
              </w:rPr>
              <w:t xml:space="preserve"> сельского поселения Вичугского муниципального района</w:t>
            </w:r>
          </w:p>
        </w:tc>
      </w:tr>
      <w:tr w:rsidR="000C06D3" w:rsidRPr="000C06D3" w:rsidTr="00574568">
        <w:trPr>
          <w:cantSplit/>
        </w:trPr>
        <w:tc>
          <w:tcPr>
            <w:tcW w:w="3827"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Исполнители основных мероприятий (мероприятий) подпрограммы</w:t>
            </w:r>
          </w:p>
        </w:tc>
        <w:tc>
          <w:tcPr>
            <w:tcW w:w="11200"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rPr>
                <w:rFonts w:eastAsia="Calibri"/>
                <w:sz w:val="24"/>
                <w:szCs w:val="24"/>
              </w:rPr>
            </w:pPr>
            <w:r w:rsidRPr="000C06D3">
              <w:rPr>
                <w:rFonts w:eastAsia="Calibri"/>
                <w:sz w:val="24"/>
                <w:szCs w:val="24"/>
              </w:rPr>
              <w:t>Отдел жилищно-коммунального хозяйства администрации Вичугского муниципального района Ивановской области;</w:t>
            </w:r>
          </w:p>
          <w:p w:rsidR="000C06D3" w:rsidRPr="000C06D3" w:rsidRDefault="000C06D3" w:rsidP="000C06D3">
            <w:pPr>
              <w:rPr>
                <w:rFonts w:eastAsia="Calibri"/>
                <w:sz w:val="24"/>
                <w:szCs w:val="24"/>
              </w:rPr>
            </w:pPr>
            <w:r w:rsidRPr="000C06D3">
              <w:rPr>
                <w:rFonts w:eastAsia="Calibri"/>
                <w:sz w:val="24"/>
                <w:szCs w:val="24"/>
              </w:rPr>
              <w:t>Комитет имущественных и земельных отношений администрации Вичугского муниципального района</w:t>
            </w:r>
          </w:p>
          <w:p w:rsidR="000C06D3" w:rsidRPr="000C06D3" w:rsidRDefault="000C06D3" w:rsidP="000C06D3">
            <w:pPr>
              <w:spacing w:before="0" w:after="0"/>
              <w:rPr>
                <w:rFonts w:eastAsia="Calibri"/>
                <w:sz w:val="24"/>
                <w:szCs w:val="24"/>
              </w:rPr>
            </w:pPr>
            <w:r w:rsidRPr="000C06D3">
              <w:rPr>
                <w:rFonts w:eastAsia="Calibri"/>
                <w:sz w:val="24"/>
                <w:szCs w:val="24"/>
              </w:rPr>
              <w:t>Администрация Вичугского муниципального района</w:t>
            </w:r>
          </w:p>
          <w:p w:rsidR="000C06D3" w:rsidRPr="000C06D3" w:rsidRDefault="000C06D3" w:rsidP="000C06D3">
            <w:pPr>
              <w:rPr>
                <w:rFonts w:eastAsia="Calibri"/>
                <w:sz w:val="24"/>
                <w:szCs w:val="24"/>
              </w:rPr>
            </w:pPr>
            <w:r w:rsidRPr="000C06D3">
              <w:rPr>
                <w:rFonts w:eastAsia="Calibri"/>
                <w:sz w:val="24"/>
                <w:szCs w:val="24"/>
              </w:rPr>
              <w:t>Отдел финансов администрации Вичугского муниципального района</w:t>
            </w:r>
          </w:p>
          <w:p w:rsidR="000C06D3" w:rsidRPr="000C06D3" w:rsidRDefault="000C06D3" w:rsidP="000C06D3">
            <w:pPr>
              <w:rPr>
                <w:rFonts w:eastAsia="Calibri"/>
                <w:sz w:val="24"/>
                <w:szCs w:val="24"/>
              </w:rPr>
            </w:pPr>
            <w:r w:rsidRPr="000C06D3">
              <w:rPr>
                <w:rFonts w:eastAsia="Calibri"/>
                <w:sz w:val="24"/>
                <w:szCs w:val="24"/>
              </w:rPr>
              <w:t>Администрация Сунженского сельского поселения Вичугского муниципального района</w:t>
            </w:r>
          </w:p>
          <w:p w:rsidR="000C06D3" w:rsidRPr="000C06D3" w:rsidRDefault="000C06D3" w:rsidP="000C06D3">
            <w:pPr>
              <w:rPr>
                <w:rFonts w:eastAsia="Calibri"/>
                <w:sz w:val="24"/>
                <w:szCs w:val="24"/>
              </w:rPr>
            </w:pPr>
            <w:r w:rsidRPr="000C06D3">
              <w:rPr>
                <w:rFonts w:eastAsia="Calibri"/>
                <w:sz w:val="24"/>
                <w:szCs w:val="24"/>
              </w:rPr>
              <w:t>Администрация Октябрьского сельского поселения Вичугского муниципального района</w:t>
            </w:r>
          </w:p>
          <w:p w:rsidR="000C06D3" w:rsidRPr="000C06D3" w:rsidRDefault="000C06D3" w:rsidP="000C06D3">
            <w:pPr>
              <w:spacing w:before="0" w:after="0"/>
              <w:rPr>
                <w:sz w:val="24"/>
                <w:szCs w:val="24"/>
              </w:rPr>
            </w:pPr>
            <w:r w:rsidRPr="000C06D3">
              <w:rPr>
                <w:rFonts w:eastAsia="Calibri"/>
                <w:sz w:val="24"/>
                <w:szCs w:val="24"/>
              </w:rPr>
              <w:t xml:space="preserve">Администрация </w:t>
            </w:r>
            <w:proofErr w:type="spellStart"/>
            <w:r w:rsidRPr="000C06D3">
              <w:rPr>
                <w:rFonts w:eastAsia="Calibri"/>
                <w:sz w:val="24"/>
                <w:szCs w:val="24"/>
              </w:rPr>
              <w:t>Сошниковского</w:t>
            </w:r>
            <w:proofErr w:type="spellEnd"/>
            <w:r w:rsidRPr="000C06D3">
              <w:rPr>
                <w:rFonts w:eastAsia="Calibri"/>
                <w:sz w:val="24"/>
                <w:szCs w:val="24"/>
              </w:rPr>
              <w:t xml:space="preserve"> сельского поселения Вичугского муниципального района</w:t>
            </w:r>
          </w:p>
        </w:tc>
      </w:tr>
      <w:tr w:rsidR="000C06D3" w:rsidRPr="000C06D3" w:rsidTr="00574568">
        <w:trPr>
          <w:cantSplit/>
        </w:trPr>
        <w:tc>
          <w:tcPr>
            <w:tcW w:w="3827"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Цели подпрограммы</w:t>
            </w:r>
          </w:p>
        </w:tc>
        <w:tc>
          <w:tcPr>
            <w:tcW w:w="11200"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1. Снижение уровня износа объектов коммунальной инфраструктуры;</w:t>
            </w:r>
          </w:p>
          <w:p w:rsidR="000C06D3" w:rsidRPr="000C06D3" w:rsidRDefault="000C06D3" w:rsidP="000C06D3">
            <w:pPr>
              <w:spacing w:before="0" w:after="0"/>
              <w:rPr>
                <w:sz w:val="24"/>
                <w:szCs w:val="24"/>
              </w:rPr>
            </w:pPr>
            <w:r w:rsidRPr="000C06D3">
              <w:rPr>
                <w:sz w:val="24"/>
                <w:szCs w:val="24"/>
              </w:rPr>
              <w:t>2. Повышение эффективности управления объектами коммунальной инфраструктуры</w:t>
            </w:r>
          </w:p>
        </w:tc>
      </w:tr>
      <w:tr w:rsidR="000C06D3" w:rsidRPr="000C06D3" w:rsidTr="00574568">
        <w:trPr>
          <w:cantSplit/>
        </w:trPr>
        <w:tc>
          <w:tcPr>
            <w:tcW w:w="3827"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 xml:space="preserve">Задачи </w:t>
            </w:r>
          </w:p>
          <w:p w:rsidR="000C06D3" w:rsidRPr="000C06D3" w:rsidRDefault="000C06D3" w:rsidP="000C06D3">
            <w:pPr>
              <w:spacing w:before="0" w:after="0"/>
              <w:rPr>
                <w:sz w:val="24"/>
                <w:szCs w:val="24"/>
              </w:rPr>
            </w:pPr>
            <w:r w:rsidRPr="000C06D3">
              <w:rPr>
                <w:sz w:val="24"/>
                <w:szCs w:val="24"/>
              </w:rPr>
              <w:t>подпрограммы</w:t>
            </w:r>
          </w:p>
        </w:tc>
        <w:tc>
          <w:tcPr>
            <w:tcW w:w="11200"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1. Улучшить качество жизни населения Вичугского муниципального района;</w:t>
            </w:r>
          </w:p>
          <w:p w:rsidR="000C06D3" w:rsidRPr="000C06D3" w:rsidRDefault="000C06D3" w:rsidP="000C06D3">
            <w:pPr>
              <w:spacing w:before="0" w:after="0"/>
              <w:rPr>
                <w:sz w:val="24"/>
                <w:szCs w:val="24"/>
              </w:rPr>
            </w:pPr>
            <w:r w:rsidRPr="000C06D3">
              <w:rPr>
                <w:sz w:val="24"/>
                <w:szCs w:val="24"/>
              </w:rPr>
              <w:t>2. Повысить доступность услуг коммунальной сферы;</w:t>
            </w:r>
          </w:p>
          <w:p w:rsidR="000C06D3" w:rsidRPr="000C06D3" w:rsidRDefault="000C06D3" w:rsidP="000C06D3">
            <w:pPr>
              <w:spacing w:before="0" w:after="0"/>
              <w:rPr>
                <w:sz w:val="24"/>
                <w:szCs w:val="24"/>
              </w:rPr>
            </w:pPr>
            <w:r w:rsidRPr="000C06D3">
              <w:rPr>
                <w:sz w:val="24"/>
                <w:szCs w:val="24"/>
              </w:rPr>
              <w:t xml:space="preserve">3. Снизить уровень износа и потери в сетях на объектах коммунального хозяйства  </w:t>
            </w:r>
          </w:p>
        </w:tc>
      </w:tr>
      <w:tr w:rsidR="000C06D3" w:rsidRPr="000C06D3" w:rsidTr="00574568">
        <w:trPr>
          <w:cantSplit/>
        </w:trPr>
        <w:tc>
          <w:tcPr>
            <w:tcW w:w="3827"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Объемы ресурсного обеспечения подпрограммы</w:t>
            </w:r>
          </w:p>
        </w:tc>
        <w:tc>
          <w:tcPr>
            <w:tcW w:w="11200"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Общий объем бюджетных ассигнований:</w:t>
            </w:r>
          </w:p>
          <w:p w:rsidR="000C06D3" w:rsidRPr="000C06D3" w:rsidRDefault="000C06D3" w:rsidP="000C06D3">
            <w:pPr>
              <w:spacing w:before="0" w:after="0"/>
              <w:rPr>
                <w:sz w:val="24"/>
                <w:szCs w:val="24"/>
              </w:rPr>
            </w:pPr>
            <w:r w:rsidRPr="000C06D3">
              <w:rPr>
                <w:sz w:val="24"/>
                <w:szCs w:val="24"/>
              </w:rPr>
              <w:t>2019 – 481,</w:t>
            </w:r>
            <w:proofErr w:type="gramStart"/>
            <w:r w:rsidRPr="000C06D3">
              <w:rPr>
                <w:sz w:val="24"/>
                <w:szCs w:val="24"/>
              </w:rPr>
              <w:t>79278  тыс.</w:t>
            </w:r>
            <w:proofErr w:type="gramEnd"/>
            <w:r w:rsidRPr="000C06D3">
              <w:rPr>
                <w:sz w:val="24"/>
                <w:szCs w:val="24"/>
              </w:rPr>
              <w:t xml:space="preserve"> руб.</w:t>
            </w:r>
          </w:p>
          <w:p w:rsidR="000C06D3" w:rsidRPr="000C06D3" w:rsidRDefault="000C06D3" w:rsidP="000C06D3">
            <w:pPr>
              <w:spacing w:before="0" w:after="0"/>
              <w:rPr>
                <w:sz w:val="24"/>
                <w:szCs w:val="24"/>
              </w:rPr>
            </w:pPr>
            <w:r w:rsidRPr="000C06D3">
              <w:rPr>
                <w:sz w:val="24"/>
                <w:szCs w:val="24"/>
              </w:rPr>
              <w:t>2020 – 1257,</w:t>
            </w:r>
            <w:proofErr w:type="gramStart"/>
            <w:r w:rsidRPr="000C06D3">
              <w:rPr>
                <w:sz w:val="24"/>
                <w:szCs w:val="24"/>
              </w:rPr>
              <w:t>7168  тыс.</w:t>
            </w:r>
            <w:proofErr w:type="gramEnd"/>
            <w:r w:rsidRPr="000C06D3">
              <w:rPr>
                <w:sz w:val="24"/>
                <w:szCs w:val="24"/>
              </w:rPr>
              <w:t xml:space="preserve"> руб.</w:t>
            </w:r>
          </w:p>
          <w:p w:rsidR="000C06D3" w:rsidRPr="000C06D3" w:rsidRDefault="000C06D3" w:rsidP="000C06D3">
            <w:pPr>
              <w:spacing w:before="0" w:after="0"/>
              <w:rPr>
                <w:sz w:val="24"/>
                <w:szCs w:val="24"/>
              </w:rPr>
            </w:pPr>
            <w:r w:rsidRPr="000C06D3">
              <w:rPr>
                <w:sz w:val="24"/>
                <w:szCs w:val="24"/>
              </w:rPr>
              <w:t>2021 – 388,</w:t>
            </w:r>
            <w:proofErr w:type="gramStart"/>
            <w:r w:rsidRPr="000C06D3">
              <w:rPr>
                <w:sz w:val="24"/>
                <w:szCs w:val="24"/>
              </w:rPr>
              <w:t>87417  тыс.</w:t>
            </w:r>
            <w:proofErr w:type="gramEnd"/>
            <w:r w:rsidRPr="000C06D3">
              <w:rPr>
                <w:sz w:val="24"/>
                <w:szCs w:val="24"/>
              </w:rPr>
              <w:t xml:space="preserve"> руб.</w:t>
            </w:r>
          </w:p>
          <w:p w:rsidR="000C06D3" w:rsidRPr="000C06D3" w:rsidRDefault="000C06D3" w:rsidP="000C06D3">
            <w:pPr>
              <w:spacing w:before="0" w:after="0"/>
              <w:rPr>
                <w:sz w:val="24"/>
                <w:szCs w:val="24"/>
              </w:rPr>
            </w:pPr>
            <w:r w:rsidRPr="000C06D3">
              <w:rPr>
                <w:sz w:val="24"/>
                <w:szCs w:val="24"/>
              </w:rPr>
              <w:t xml:space="preserve">2022 - 914,65035 </w:t>
            </w:r>
            <w:r w:rsidRPr="000C06D3">
              <w:rPr>
                <w:sz w:val="20"/>
                <w:szCs w:val="20"/>
              </w:rPr>
              <w:t xml:space="preserve">  </w:t>
            </w:r>
            <w:r w:rsidRPr="000C06D3">
              <w:rPr>
                <w:sz w:val="24"/>
                <w:szCs w:val="24"/>
              </w:rPr>
              <w:t>тыс. руб.</w:t>
            </w:r>
          </w:p>
          <w:p w:rsidR="000C06D3" w:rsidRPr="000C06D3" w:rsidRDefault="000C06D3" w:rsidP="000C06D3">
            <w:pPr>
              <w:spacing w:before="0" w:after="0"/>
              <w:rPr>
                <w:sz w:val="24"/>
                <w:szCs w:val="24"/>
              </w:rPr>
            </w:pPr>
            <w:r w:rsidRPr="000C06D3">
              <w:rPr>
                <w:sz w:val="24"/>
                <w:szCs w:val="24"/>
              </w:rPr>
              <w:t>2023 – 615,</w:t>
            </w:r>
            <w:proofErr w:type="gramStart"/>
            <w:r w:rsidRPr="000C06D3">
              <w:rPr>
                <w:sz w:val="24"/>
                <w:szCs w:val="24"/>
              </w:rPr>
              <w:t>23556  тыс.</w:t>
            </w:r>
            <w:proofErr w:type="gramEnd"/>
            <w:r w:rsidRPr="000C06D3">
              <w:rPr>
                <w:sz w:val="24"/>
                <w:szCs w:val="24"/>
              </w:rPr>
              <w:t xml:space="preserve"> руб.</w:t>
            </w:r>
          </w:p>
          <w:p w:rsidR="000C06D3" w:rsidRPr="000C06D3" w:rsidRDefault="000C06D3" w:rsidP="000C06D3">
            <w:pPr>
              <w:spacing w:before="0" w:after="0"/>
              <w:rPr>
                <w:sz w:val="24"/>
                <w:szCs w:val="24"/>
              </w:rPr>
            </w:pPr>
            <w:r w:rsidRPr="000C06D3">
              <w:rPr>
                <w:sz w:val="24"/>
                <w:szCs w:val="24"/>
              </w:rPr>
              <w:t>2024 – 800,00        тыс. руб.</w:t>
            </w:r>
          </w:p>
          <w:p w:rsidR="000C06D3" w:rsidRPr="000C06D3" w:rsidRDefault="000C06D3" w:rsidP="000C06D3">
            <w:pPr>
              <w:spacing w:before="0" w:after="0"/>
              <w:rPr>
                <w:sz w:val="24"/>
                <w:szCs w:val="24"/>
              </w:rPr>
            </w:pPr>
            <w:r w:rsidRPr="000C06D3">
              <w:rPr>
                <w:sz w:val="24"/>
                <w:szCs w:val="24"/>
              </w:rPr>
              <w:t>2025 – 0,00             тыс. руб.</w:t>
            </w:r>
          </w:p>
          <w:p w:rsidR="000C06D3" w:rsidRPr="000C06D3" w:rsidRDefault="000C06D3" w:rsidP="000C06D3">
            <w:pPr>
              <w:spacing w:before="0" w:after="0"/>
              <w:rPr>
                <w:sz w:val="24"/>
                <w:szCs w:val="24"/>
              </w:rPr>
            </w:pPr>
            <w:r w:rsidRPr="000C06D3">
              <w:rPr>
                <w:sz w:val="24"/>
                <w:szCs w:val="24"/>
              </w:rPr>
              <w:t>2026 – 0,00             тыс. руб.</w:t>
            </w:r>
          </w:p>
          <w:p w:rsidR="000C06D3" w:rsidRPr="000C06D3" w:rsidRDefault="000C06D3" w:rsidP="000C06D3">
            <w:pPr>
              <w:spacing w:before="0" w:after="0"/>
              <w:rPr>
                <w:sz w:val="24"/>
                <w:szCs w:val="24"/>
              </w:rPr>
            </w:pPr>
            <w:r w:rsidRPr="000C06D3">
              <w:rPr>
                <w:sz w:val="24"/>
                <w:szCs w:val="24"/>
              </w:rPr>
              <w:t xml:space="preserve">в том числе: </w:t>
            </w:r>
          </w:p>
          <w:p w:rsidR="000C06D3" w:rsidRPr="000C06D3" w:rsidRDefault="000C06D3" w:rsidP="000C06D3">
            <w:pPr>
              <w:spacing w:before="0" w:after="0"/>
              <w:rPr>
                <w:sz w:val="24"/>
                <w:szCs w:val="24"/>
              </w:rPr>
            </w:pPr>
            <w:r w:rsidRPr="000C06D3">
              <w:rPr>
                <w:sz w:val="24"/>
                <w:szCs w:val="24"/>
              </w:rPr>
              <w:t>- районный бюджет:</w:t>
            </w:r>
          </w:p>
          <w:p w:rsidR="000C06D3" w:rsidRPr="000C06D3" w:rsidRDefault="000C06D3" w:rsidP="000C06D3">
            <w:pPr>
              <w:spacing w:before="0" w:after="0"/>
              <w:rPr>
                <w:sz w:val="24"/>
                <w:szCs w:val="24"/>
              </w:rPr>
            </w:pPr>
            <w:r w:rsidRPr="000C06D3">
              <w:rPr>
                <w:sz w:val="24"/>
                <w:szCs w:val="24"/>
              </w:rPr>
              <w:t>2019 – 481,</w:t>
            </w:r>
            <w:proofErr w:type="gramStart"/>
            <w:r w:rsidRPr="000C06D3">
              <w:rPr>
                <w:sz w:val="24"/>
                <w:szCs w:val="24"/>
              </w:rPr>
              <w:t>79278  тыс.</w:t>
            </w:r>
            <w:proofErr w:type="gramEnd"/>
            <w:r w:rsidRPr="000C06D3">
              <w:rPr>
                <w:sz w:val="24"/>
                <w:szCs w:val="24"/>
              </w:rPr>
              <w:t xml:space="preserve"> руб.</w:t>
            </w:r>
          </w:p>
          <w:p w:rsidR="000C06D3" w:rsidRPr="000C06D3" w:rsidRDefault="000C06D3" w:rsidP="000C06D3">
            <w:pPr>
              <w:spacing w:before="0" w:after="0"/>
              <w:rPr>
                <w:sz w:val="24"/>
                <w:szCs w:val="24"/>
              </w:rPr>
            </w:pPr>
            <w:r w:rsidRPr="000C06D3">
              <w:rPr>
                <w:sz w:val="24"/>
                <w:szCs w:val="24"/>
              </w:rPr>
              <w:t>2020 – 1257,</w:t>
            </w:r>
            <w:proofErr w:type="gramStart"/>
            <w:r w:rsidRPr="000C06D3">
              <w:rPr>
                <w:sz w:val="24"/>
                <w:szCs w:val="24"/>
              </w:rPr>
              <w:t>7168  тыс.</w:t>
            </w:r>
            <w:proofErr w:type="gramEnd"/>
            <w:r w:rsidRPr="000C06D3">
              <w:rPr>
                <w:sz w:val="24"/>
                <w:szCs w:val="24"/>
              </w:rPr>
              <w:t xml:space="preserve"> руб.</w:t>
            </w:r>
          </w:p>
          <w:p w:rsidR="000C06D3" w:rsidRPr="000C06D3" w:rsidRDefault="000C06D3" w:rsidP="000C06D3">
            <w:pPr>
              <w:spacing w:before="0" w:after="0"/>
              <w:rPr>
                <w:sz w:val="24"/>
                <w:szCs w:val="24"/>
              </w:rPr>
            </w:pPr>
            <w:r w:rsidRPr="000C06D3">
              <w:rPr>
                <w:sz w:val="24"/>
                <w:szCs w:val="24"/>
              </w:rPr>
              <w:t>2021 – 388,</w:t>
            </w:r>
            <w:proofErr w:type="gramStart"/>
            <w:r w:rsidRPr="000C06D3">
              <w:rPr>
                <w:sz w:val="24"/>
                <w:szCs w:val="24"/>
              </w:rPr>
              <w:t>87417  тыс.</w:t>
            </w:r>
            <w:proofErr w:type="gramEnd"/>
            <w:r w:rsidRPr="000C06D3">
              <w:rPr>
                <w:sz w:val="24"/>
                <w:szCs w:val="24"/>
              </w:rPr>
              <w:t xml:space="preserve"> руб.</w:t>
            </w:r>
          </w:p>
          <w:p w:rsidR="000C06D3" w:rsidRPr="000C06D3" w:rsidRDefault="000C06D3" w:rsidP="000C06D3">
            <w:pPr>
              <w:spacing w:before="0" w:after="0"/>
              <w:rPr>
                <w:sz w:val="24"/>
                <w:szCs w:val="24"/>
              </w:rPr>
            </w:pPr>
            <w:r w:rsidRPr="000C06D3">
              <w:rPr>
                <w:sz w:val="24"/>
                <w:szCs w:val="24"/>
              </w:rPr>
              <w:t xml:space="preserve">2022 - 914,65035  </w:t>
            </w:r>
            <w:r w:rsidRPr="000C06D3">
              <w:rPr>
                <w:sz w:val="20"/>
                <w:szCs w:val="20"/>
              </w:rPr>
              <w:t xml:space="preserve"> </w:t>
            </w:r>
            <w:r w:rsidRPr="000C06D3">
              <w:rPr>
                <w:sz w:val="24"/>
                <w:szCs w:val="24"/>
              </w:rPr>
              <w:t>тыс. руб.</w:t>
            </w:r>
          </w:p>
          <w:p w:rsidR="000C06D3" w:rsidRPr="000C06D3" w:rsidRDefault="000C06D3" w:rsidP="000C06D3">
            <w:pPr>
              <w:spacing w:before="0" w:after="0"/>
              <w:rPr>
                <w:sz w:val="24"/>
                <w:szCs w:val="24"/>
              </w:rPr>
            </w:pPr>
            <w:r w:rsidRPr="000C06D3">
              <w:rPr>
                <w:sz w:val="24"/>
                <w:szCs w:val="24"/>
              </w:rPr>
              <w:t>2023 – 615,</w:t>
            </w:r>
            <w:proofErr w:type="gramStart"/>
            <w:r w:rsidRPr="000C06D3">
              <w:rPr>
                <w:sz w:val="24"/>
                <w:szCs w:val="24"/>
              </w:rPr>
              <w:t>23556  тыс.</w:t>
            </w:r>
            <w:proofErr w:type="gramEnd"/>
            <w:r w:rsidRPr="000C06D3">
              <w:rPr>
                <w:sz w:val="24"/>
                <w:szCs w:val="24"/>
              </w:rPr>
              <w:t xml:space="preserve"> руб.</w:t>
            </w:r>
          </w:p>
          <w:p w:rsidR="000C06D3" w:rsidRPr="000C06D3" w:rsidRDefault="000C06D3" w:rsidP="000C06D3">
            <w:pPr>
              <w:spacing w:before="0" w:after="0"/>
              <w:rPr>
                <w:sz w:val="24"/>
                <w:szCs w:val="24"/>
              </w:rPr>
            </w:pPr>
            <w:r w:rsidRPr="000C06D3">
              <w:rPr>
                <w:sz w:val="24"/>
                <w:szCs w:val="24"/>
              </w:rPr>
              <w:t>2024 – 800,00        тыс. руб.</w:t>
            </w:r>
          </w:p>
          <w:p w:rsidR="000C06D3" w:rsidRPr="000C06D3" w:rsidRDefault="000C06D3" w:rsidP="000C06D3">
            <w:pPr>
              <w:spacing w:before="0" w:after="0"/>
              <w:rPr>
                <w:sz w:val="24"/>
                <w:szCs w:val="24"/>
              </w:rPr>
            </w:pPr>
            <w:r w:rsidRPr="000C06D3">
              <w:rPr>
                <w:sz w:val="24"/>
                <w:szCs w:val="24"/>
              </w:rPr>
              <w:t>2025 – 0,00            тыс. руб.</w:t>
            </w:r>
          </w:p>
          <w:p w:rsidR="000C06D3" w:rsidRPr="000C06D3" w:rsidRDefault="000C06D3" w:rsidP="000C06D3">
            <w:pPr>
              <w:spacing w:before="0" w:after="0"/>
              <w:rPr>
                <w:sz w:val="24"/>
                <w:szCs w:val="24"/>
              </w:rPr>
            </w:pPr>
            <w:r w:rsidRPr="000C06D3">
              <w:rPr>
                <w:sz w:val="24"/>
                <w:szCs w:val="24"/>
              </w:rPr>
              <w:t>2026 – 0,00            тыс. руб.</w:t>
            </w:r>
          </w:p>
        </w:tc>
      </w:tr>
      <w:tr w:rsidR="000C06D3" w:rsidRPr="000C06D3" w:rsidTr="00574568">
        <w:trPr>
          <w:cantSplit/>
        </w:trPr>
        <w:tc>
          <w:tcPr>
            <w:tcW w:w="3827"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Основное мероприятие подпрограммы</w:t>
            </w:r>
          </w:p>
        </w:tc>
        <w:tc>
          <w:tcPr>
            <w:tcW w:w="11200"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Содержание объектов коммунальной инфраструктуры</w:t>
            </w:r>
          </w:p>
        </w:tc>
      </w:tr>
      <w:tr w:rsidR="000C06D3" w:rsidRPr="000C06D3" w:rsidTr="00574568">
        <w:trPr>
          <w:cantSplit/>
        </w:trPr>
        <w:tc>
          <w:tcPr>
            <w:tcW w:w="3827"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Ожидаемый результат реализации подпрограммы</w:t>
            </w:r>
          </w:p>
        </w:tc>
        <w:tc>
          <w:tcPr>
            <w:tcW w:w="11200"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Снизить уровень износа объектов коммунальной инфраструктуры</w:t>
            </w:r>
          </w:p>
        </w:tc>
      </w:tr>
    </w:tbl>
    <w:p w:rsidR="000C06D3" w:rsidRPr="000C06D3" w:rsidRDefault="000C06D3" w:rsidP="000C06D3">
      <w:pPr>
        <w:keepNext/>
        <w:keepLines/>
        <w:numPr>
          <w:ilvl w:val="3"/>
          <w:numId w:val="0"/>
        </w:numPr>
        <w:spacing w:before="0" w:after="0"/>
        <w:outlineLvl w:val="3"/>
        <w:rPr>
          <w:rFonts w:asciiTheme="majorHAnsi" w:eastAsiaTheme="majorEastAsia" w:hAnsiTheme="majorHAnsi" w:cstheme="majorBidi"/>
          <w:i/>
          <w:iCs/>
          <w:color w:val="365F91" w:themeColor="accent1" w:themeShade="BF"/>
          <w:sz w:val="24"/>
          <w:szCs w:val="24"/>
        </w:rPr>
      </w:pPr>
    </w:p>
    <w:p w:rsidR="000C06D3" w:rsidRPr="000C06D3" w:rsidRDefault="000C06D3" w:rsidP="000C06D3">
      <w:pPr>
        <w:numPr>
          <w:ilvl w:val="0"/>
          <w:numId w:val="34"/>
        </w:numPr>
        <w:spacing w:before="0" w:after="0"/>
        <w:contextualSpacing/>
        <w:jc w:val="center"/>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Ожидаемые результаты реализации Подпрограммы</w:t>
      </w:r>
    </w:p>
    <w:p w:rsidR="000C06D3" w:rsidRPr="000C06D3" w:rsidRDefault="000C06D3" w:rsidP="000C06D3">
      <w:pPr>
        <w:suppressAutoHyphens/>
        <w:spacing w:before="0" w:after="0"/>
        <w:ind w:firstLine="851"/>
        <w:jc w:val="both"/>
        <w:rPr>
          <w:sz w:val="24"/>
          <w:szCs w:val="24"/>
        </w:rPr>
      </w:pPr>
      <w:r w:rsidRPr="000C06D3">
        <w:rPr>
          <w:sz w:val="24"/>
          <w:szCs w:val="24"/>
        </w:rPr>
        <w:t>Успешное выполнение мероприятий Подпрограммы обеспечит снижение износа объектов коммунальной инфраструктуры Вичугского муниципального района Ивановской области, поддержанию их в рабочем состоянии. Строительство, ремонт и содержание объектов коммунальной инфраструктуры будет способствовать повышению качества коммунальных услуг, а также улучшению экологической ситуации на территории Вичугского муниципального района Ивановской области.</w:t>
      </w:r>
    </w:p>
    <w:p w:rsidR="000C06D3" w:rsidRPr="000C06D3" w:rsidRDefault="000C06D3" w:rsidP="000C06D3">
      <w:pPr>
        <w:spacing w:before="0" w:after="0"/>
        <w:jc w:val="both"/>
        <w:rPr>
          <w:sz w:val="24"/>
          <w:szCs w:val="24"/>
        </w:rPr>
      </w:pPr>
    </w:p>
    <w:p w:rsidR="000C06D3" w:rsidRPr="000C06D3" w:rsidRDefault="000C06D3" w:rsidP="000C06D3">
      <w:pPr>
        <w:spacing w:before="0" w:after="0"/>
        <w:jc w:val="center"/>
        <w:rPr>
          <w:b/>
          <w:sz w:val="24"/>
          <w:szCs w:val="24"/>
        </w:rPr>
      </w:pPr>
      <w:r w:rsidRPr="000C06D3">
        <w:rPr>
          <w:b/>
          <w:sz w:val="24"/>
          <w:szCs w:val="24"/>
        </w:rPr>
        <w:t>Сведения о целевых индикаторах (показателях) реализации Подпрограммы</w:t>
      </w:r>
    </w:p>
    <w:p w:rsidR="000C06D3" w:rsidRPr="000C06D3" w:rsidRDefault="000C06D3" w:rsidP="000C06D3">
      <w:pPr>
        <w:spacing w:before="0" w:after="0"/>
        <w:jc w:val="right"/>
        <w:rPr>
          <w:sz w:val="24"/>
          <w:szCs w:val="24"/>
        </w:rPr>
      </w:pPr>
      <w:r w:rsidRPr="000C06D3">
        <w:rPr>
          <w:sz w:val="24"/>
          <w:szCs w:val="24"/>
        </w:rPr>
        <w:t>Таблица 1</w:t>
      </w:r>
    </w:p>
    <w:tbl>
      <w:tblPr>
        <w:tblW w:w="11472" w:type="dxa"/>
        <w:jc w:val="center"/>
        <w:tblLayout w:type="fixed"/>
        <w:tblLook w:val="0000" w:firstRow="0" w:lastRow="0" w:firstColumn="0" w:lastColumn="0" w:noHBand="0" w:noVBand="0"/>
      </w:tblPr>
      <w:tblGrid>
        <w:gridCol w:w="600"/>
        <w:gridCol w:w="1516"/>
        <w:gridCol w:w="709"/>
        <w:gridCol w:w="708"/>
        <w:gridCol w:w="709"/>
        <w:gridCol w:w="709"/>
        <w:gridCol w:w="709"/>
        <w:gridCol w:w="708"/>
        <w:gridCol w:w="709"/>
        <w:gridCol w:w="709"/>
        <w:gridCol w:w="709"/>
        <w:gridCol w:w="708"/>
        <w:gridCol w:w="851"/>
        <w:gridCol w:w="709"/>
        <w:gridCol w:w="709"/>
      </w:tblGrid>
      <w:tr w:rsidR="000C06D3" w:rsidRPr="000C06D3" w:rsidTr="00574568">
        <w:trPr>
          <w:trHeight w:val="615"/>
          <w:jc w:val="center"/>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lang w:val="en-US"/>
              </w:rPr>
              <w:t>N</w:t>
            </w:r>
            <w:r w:rsidRPr="000C06D3">
              <w:rPr>
                <w:b/>
                <w:color w:val="000000"/>
                <w:sz w:val="20"/>
                <w:szCs w:val="20"/>
              </w:rPr>
              <w:t xml:space="preserve"> п/п</w:t>
            </w:r>
          </w:p>
        </w:tc>
        <w:tc>
          <w:tcPr>
            <w:tcW w:w="15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Наименование целевого индикатора</w:t>
            </w:r>
          </w:p>
          <w:p w:rsidR="000C06D3" w:rsidRPr="000C06D3" w:rsidRDefault="000C06D3" w:rsidP="000C06D3">
            <w:pPr>
              <w:spacing w:before="0" w:after="0"/>
              <w:jc w:val="center"/>
              <w:rPr>
                <w:b/>
                <w:color w:val="000000"/>
                <w:sz w:val="20"/>
                <w:szCs w:val="20"/>
              </w:rPr>
            </w:pPr>
            <w:r w:rsidRPr="000C06D3">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Ед. изм.</w:t>
            </w:r>
          </w:p>
        </w:tc>
        <w:tc>
          <w:tcPr>
            <w:tcW w:w="8647" w:type="dxa"/>
            <w:gridSpan w:val="12"/>
            <w:tcBorders>
              <w:top w:val="single" w:sz="4" w:space="0" w:color="auto"/>
              <w:left w:val="nil"/>
              <w:bottom w:val="single" w:sz="6" w:space="0" w:color="auto"/>
              <w:right w:val="single" w:sz="4" w:space="0" w:color="000000"/>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Значения целевых индикаторов (показателей)</w:t>
            </w:r>
          </w:p>
        </w:tc>
      </w:tr>
      <w:tr w:rsidR="000C06D3" w:rsidRPr="000C06D3" w:rsidTr="00574568">
        <w:trPr>
          <w:trHeight w:val="645"/>
          <w:jc w:val="center"/>
        </w:trPr>
        <w:tc>
          <w:tcPr>
            <w:tcW w:w="600" w:type="dxa"/>
            <w:vMerge/>
            <w:tcBorders>
              <w:top w:val="single" w:sz="4" w:space="0" w:color="auto"/>
              <w:left w:val="single" w:sz="4" w:space="0" w:color="auto"/>
              <w:bottom w:val="single" w:sz="4" w:space="0" w:color="000000"/>
              <w:right w:val="single" w:sz="4" w:space="0" w:color="auto"/>
            </w:tcBorders>
            <w:vAlign w:val="center"/>
          </w:tcPr>
          <w:p w:rsidR="000C06D3" w:rsidRPr="000C06D3" w:rsidRDefault="000C06D3" w:rsidP="000C06D3">
            <w:pPr>
              <w:spacing w:before="0" w:after="0"/>
              <w:jc w:val="center"/>
              <w:rPr>
                <w:color w:val="000000"/>
                <w:sz w:val="20"/>
                <w:szCs w:val="20"/>
              </w:rPr>
            </w:pPr>
          </w:p>
        </w:tc>
        <w:tc>
          <w:tcPr>
            <w:tcW w:w="1516" w:type="dxa"/>
            <w:vMerge/>
            <w:tcBorders>
              <w:top w:val="single" w:sz="4" w:space="0" w:color="auto"/>
              <w:left w:val="single" w:sz="4" w:space="0" w:color="auto"/>
              <w:bottom w:val="single" w:sz="4" w:space="0" w:color="000000"/>
              <w:right w:val="single" w:sz="4" w:space="0" w:color="auto"/>
            </w:tcBorders>
            <w:vAlign w:val="center"/>
          </w:tcPr>
          <w:p w:rsidR="000C06D3" w:rsidRPr="000C06D3" w:rsidRDefault="000C06D3" w:rsidP="000C06D3">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0C06D3" w:rsidRPr="000C06D3" w:rsidRDefault="000C06D3" w:rsidP="000C06D3">
            <w:pPr>
              <w:spacing w:before="0" w:after="0"/>
              <w:jc w:val="center"/>
              <w:rPr>
                <w:color w:val="000000"/>
                <w:sz w:val="20"/>
                <w:szCs w:val="20"/>
              </w:rPr>
            </w:pPr>
          </w:p>
        </w:tc>
        <w:tc>
          <w:tcPr>
            <w:tcW w:w="708" w:type="dxa"/>
            <w:tcBorders>
              <w:top w:val="single" w:sz="6" w:space="0" w:color="auto"/>
              <w:left w:val="single" w:sz="6" w:space="0" w:color="auto"/>
              <w:bottom w:val="single" w:sz="6" w:space="0" w:color="auto"/>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2015</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2018</w:t>
            </w:r>
          </w:p>
        </w:tc>
        <w:tc>
          <w:tcPr>
            <w:tcW w:w="708" w:type="dxa"/>
            <w:tcBorders>
              <w:top w:val="single" w:sz="6" w:space="0" w:color="auto"/>
              <w:left w:val="single" w:sz="4" w:space="0" w:color="auto"/>
              <w:bottom w:val="single" w:sz="6" w:space="0" w:color="auto"/>
              <w:right w:val="single" w:sz="6"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2020</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2023</w:t>
            </w:r>
          </w:p>
        </w:tc>
        <w:tc>
          <w:tcPr>
            <w:tcW w:w="851" w:type="dxa"/>
            <w:tcBorders>
              <w:top w:val="single" w:sz="6" w:space="0" w:color="auto"/>
              <w:left w:val="single" w:sz="4" w:space="0" w:color="auto"/>
              <w:bottom w:val="single" w:sz="6" w:space="0" w:color="auto"/>
              <w:right w:val="single" w:sz="6" w:space="0" w:color="auto"/>
            </w:tcBorders>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2025</w:t>
            </w:r>
          </w:p>
        </w:tc>
        <w:tc>
          <w:tcPr>
            <w:tcW w:w="709" w:type="dxa"/>
            <w:tcBorders>
              <w:top w:val="single" w:sz="6" w:space="0" w:color="auto"/>
              <w:left w:val="single" w:sz="4" w:space="0" w:color="auto"/>
              <w:bottom w:val="single" w:sz="6" w:space="0" w:color="auto"/>
              <w:right w:val="single" w:sz="6" w:space="0" w:color="auto"/>
            </w:tcBorders>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2026</w:t>
            </w:r>
          </w:p>
        </w:tc>
      </w:tr>
      <w:tr w:rsidR="000C06D3" w:rsidRPr="000C06D3" w:rsidTr="00574568">
        <w:trPr>
          <w:trHeight w:val="630"/>
          <w:jc w:val="center"/>
        </w:trPr>
        <w:tc>
          <w:tcPr>
            <w:tcW w:w="600" w:type="dxa"/>
            <w:tcBorders>
              <w:top w:val="nil"/>
              <w:left w:val="single" w:sz="4" w:space="0" w:color="auto"/>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rFonts w:eastAsia="Calibri"/>
                <w:sz w:val="20"/>
                <w:szCs w:val="20"/>
              </w:rPr>
              <w:t>1.</w:t>
            </w:r>
          </w:p>
        </w:tc>
        <w:tc>
          <w:tcPr>
            <w:tcW w:w="10163" w:type="dxa"/>
            <w:gridSpan w:val="13"/>
            <w:tcBorders>
              <w:top w:val="single" w:sz="4" w:space="0" w:color="auto"/>
              <w:left w:val="nil"/>
              <w:bottom w:val="single" w:sz="4" w:space="0" w:color="auto"/>
              <w:right w:val="single" w:sz="4" w:space="0" w:color="auto"/>
            </w:tcBorders>
            <w:shd w:val="clear" w:color="auto" w:fill="auto"/>
            <w:vAlign w:val="center"/>
          </w:tcPr>
          <w:p w:rsidR="000C06D3" w:rsidRPr="000C06D3" w:rsidRDefault="000C06D3" w:rsidP="000C06D3">
            <w:pPr>
              <w:spacing w:before="0" w:after="0"/>
              <w:rPr>
                <w:rFonts w:eastAsia="Calibri"/>
                <w:sz w:val="20"/>
                <w:szCs w:val="20"/>
              </w:rPr>
            </w:pPr>
            <w:r w:rsidRPr="000C06D3">
              <w:rPr>
                <w:rFonts w:eastAsia="Calibri"/>
                <w:sz w:val="20"/>
                <w:szCs w:val="20"/>
              </w:rPr>
              <w:t>Снижение уровня износа объектов коммунальной инфраструктуры</w:t>
            </w:r>
          </w:p>
        </w:tc>
        <w:tc>
          <w:tcPr>
            <w:tcW w:w="709" w:type="dxa"/>
            <w:tcBorders>
              <w:top w:val="single" w:sz="4" w:space="0" w:color="auto"/>
              <w:left w:val="nil"/>
              <w:bottom w:val="single" w:sz="4" w:space="0" w:color="auto"/>
              <w:right w:val="single" w:sz="4" w:space="0" w:color="auto"/>
            </w:tcBorders>
            <w:vAlign w:val="center"/>
          </w:tcPr>
          <w:p w:rsidR="000C06D3" w:rsidRPr="000C06D3" w:rsidRDefault="000C06D3" w:rsidP="000C06D3">
            <w:pPr>
              <w:spacing w:before="0" w:after="0"/>
              <w:jc w:val="center"/>
              <w:rPr>
                <w:rFonts w:eastAsia="Calibri"/>
                <w:sz w:val="20"/>
                <w:szCs w:val="20"/>
              </w:rPr>
            </w:pPr>
          </w:p>
        </w:tc>
      </w:tr>
      <w:tr w:rsidR="000C06D3" w:rsidRPr="000C06D3" w:rsidTr="00574568">
        <w:trPr>
          <w:trHeight w:val="639"/>
          <w:jc w:val="center"/>
        </w:trPr>
        <w:tc>
          <w:tcPr>
            <w:tcW w:w="600" w:type="dxa"/>
            <w:tcBorders>
              <w:top w:val="nil"/>
              <w:left w:val="single" w:sz="4" w:space="0" w:color="auto"/>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rFonts w:eastAsia="Calibri"/>
                <w:sz w:val="20"/>
                <w:szCs w:val="20"/>
              </w:rPr>
              <w:t>1.1.</w:t>
            </w:r>
          </w:p>
        </w:tc>
        <w:tc>
          <w:tcPr>
            <w:tcW w:w="1516"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both"/>
              <w:rPr>
                <w:sz w:val="20"/>
                <w:szCs w:val="20"/>
              </w:rPr>
            </w:pPr>
            <w:r w:rsidRPr="000C06D3">
              <w:rPr>
                <w:rFonts w:eastAsia="Calibri"/>
                <w:sz w:val="20"/>
                <w:szCs w:val="20"/>
              </w:rPr>
              <w:t>Уровень износа объектов коммунальной инфраструктуры</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rFonts w:eastAsia="Calibri"/>
                <w:sz w:val="20"/>
                <w:szCs w:val="20"/>
              </w:rPr>
              <w:t>%</w:t>
            </w:r>
          </w:p>
        </w:tc>
        <w:tc>
          <w:tcPr>
            <w:tcW w:w="708"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54</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52</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51</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50</w:t>
            </w:r>
          </w:p>
        </w:tc>
        <w:tc>
          <w:tcPr>
            <w:tcW w:w="708"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47</w:t>
            </w:r>
          </w:p>
        </w:tc>
        <w:tc>
          <w:tcPr>
            <w:tcW w:w="708"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46</w:t>
            </w:r>
          </w:p>
        </w:tc>
        <w:tc>
          <w:tcPr>
            <w:tcW w:w="851" w:type="dxa"/>
            <w:tcBorders>
              <w:top w:val="nil"/>
              <w:left w:val="nil"/>
              <w:bottom w:val="single" w:sz="4" w:space="0" w:color="auto"/>
              <w:right w:val="single" w:sz="4" w:space="0" w:color="auto"/>
            </w:tcBorders>
            <w:shd w:val="clear" w:color="auto" w:fill="auto"/>
            <w:vAlign w:val="center"/>
          </w:tcPr>
          <w:p w:rsidR="000C06D3" w:rsidRPr="000C06D3" w:rsidRDefault="000C06D3" w:rsidP="000C06D3">
            <w:pPr>
              <w:spacing w:before="0" w:after="0"/>
              <w:jc w:val="center"/>
              <w:rPr>
                <w:sz w:val="20"/>
                <w:szCs w:val="20"/>
              </w:rPr>
            </w:pPr>
            <w:r w:rsidRPr="000C06D3">
              <w:rPr>
                <w:sz w:val="20"/>
                <w:szCs w:val="20"/>
              </w:rPr>
              <w:t>45</w:t>
            </w:r>
          </w:p>
        </w:tc>
        <w:tc>
          <w:tcPr>
            <w:tcW w:w="709" w:type="dxa"/>
            <w:tcBorders>
              <w:top w:val="nil"/>
              <w:left w:val="nil"/>
              <w:bottom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44</w:t>
            </w:r>
          </w:p>
        </w:tc>
        <w:tc>
          <w:tcPr>
            <w:tcW w:w="709" w:type="dxa"/>
            <w:tcBorders>
              <w:top w:val="nil"/>
              <w:left w:val="nil"/>
              <w:bottom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43</w:t>
            </w:r>
          </w:p>
        </w:tc>
      </w:tr>
    </w:tbl>
    <w:p w:rsidR="000C06D3" w:rsidRPr="000C06D3" w:rsidRDefault="000C06D3" w:rsidP="000C06D3">
      <w:pPr>
        <w:keepNext/>
        <w:keepLines/>
        <w:numPr>
          <w:ilvl w:val="3"/>
          <w:numId w:val="0"/>
        </w:numPr>
        <w:spacing w:before="0" w:after="0"/>
        <w:ind w:left="864" w:hanging="144"/>
        <w:outlineLvl w:val="3"/>
        <w:rPr>
          <w:rFonts w:asciiTheme="majorHAnsi" w:eastAsiaTheme="majorEastAsia" w:hAnsiTheme="majorHAnsi" w:cstheme="majorBidi"/>
          <w:iCs/>
          <w:color w:val="365F91" w:themeColor="accent1" w:themeShade="BF"/>
          <w:sz w:val="24"/>
          <w:szCs w:val="24"/>
        </w:rPr>
      </w:pPr>
    </w:p>
    <w:p w:rsidR="000C06D3" w:rsidRPr="000C06D3" w:rsidRDefault="000C06D3" w:rsidP="000C06D3">
      <w:pPr>
        <w:numPr>
          <w:ilvl w:val="0"/>
          <w:numId w:val="34"/>
        </w:numPr>
        <w:spacing w:before="0" w:after="0"/>
        <w:contextualSpacing/>
        <w:jc w:val="center"/>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Мероприятия Подпрограммы</w:t>
      </w:r>
    </w:p>
    <w:p w:rsidR="000C06D3" w:rsidRPr="000C06D3" w:rsidRDefault="000C06D3" w:rsidP="000C06D3">
      <w:pPr>
        <w:suppressAutoHyphens/>
        <w:spacing w:before="0" w:after="0"/>
        <w:ind w:firstLine="851"/>
        <w:jc w:val="both"/>
        <w:rPr>
          <w:sz w:val="24"/>
          <w:szCs w:val="24"/>
        </w:rPr>
      </w:pPr>
      <w:r w:rsidRPr="000C06D3">
        <w:rPr>
          <w:sz w:val="24"/>
          <w:szCs w:val="24"/>
        </w:rPr>
        <w:t>Подпрограмма предусматривает предоставление субсидий, субвенций, межбюджетных трансфертов из бюджета Вичугского муниципального района Ивановской области для реализации мероприятий по содержанию объектов коммунальной инфраструктуры, в целях:</w:t>
      </w:r>
    </w:p>
    <w:p w:rsidR="000C06D3" w:rsidRPr="000C06D3" w:rsidRDefault="000C06D3" w:rsidP="000C06D3">
      <w:pPr>
        <w:suppressAutoHyphens/>
        <w:spacing w:before="0" w:after="0"/>
        <w:ind w:firstLine="851"/>
        <w:jc w:val="both"/>
        <w:rPr>
          <w:sz w:val="24"/>
          <w:szCs w:val="24"/>
        </w:rPr>
      </w:pPr>
      <w:r w:rsidRPr="000C06D3">
        <w:rPr>
          <w:sz w:val="24"/>
          <w:szCs w:val="24"/>
        </w:rPr>
        <w:t>- содержания (в том числе, разработка документации для объектов коммунальной инфраструктуры), ремонта, реконструкции объектов коммунальной инфраструктуры, находящихся в муниципальной собственности Вичугского муниципального района Ивановской области;</w:t>
      </w:r>
    </w:p>
    <w:p w:rsidR="000C06D3" w:rsidRPr="000C06D3" w:rsidRDefault="000C06D3" w:rsidP="000C06D3">
      <w:pPr>
        <w:suppressAutoHyphens/>
        <w:spacing w:before="0" w:after="0"/>
        <w:ind w:firstLine="851"/>
        <w:jc w:val="both"/>
        <w:rPr>
          <w:sz w:val="24"/>
          <w:szCs w:val="24"/>
        </w:rPr>
      </w:pPr>
      <w:r w:rsidRPr="000C06D3">
        <w:rPr>
          <w:sz w:val="24"/>
          <w:szCs w:val="24"/>
        </w:rPr>
        <w:t>-разработка, корректировка проектной документации, а также строительство объектов коммунальной инфраструктуры, находящихся в муниципальной собственности Вичугского муниципального района Ивановской области;</w:t>
      </w:r>
    </w:p>
    <w:p w:rsidR="000C06D3" w:rsidRPr="000C06D3" w:rsidRDefault="000C06D3" w:rsidP="000C06D3">
      <w:pPr>
        <w:suppressAutoHyphens/>
        <w:autoSpaceDE w:val="0"/>
        <w:autoSpaceDN w:val="0"/>
        <w:adjustRightInd w:val="0"/>
        <w:spacing w:before="0" w:after="0"/>
        <w:ind w:firstLine="851"/>
        <w:jc w:val="both"/>
        <w:rPr>
          <w:sz w:val="24"/>
          <w:szCs w:val="24"/>
        </w:rPr>
      </w:pPr>
      <w:r w:rsidRPr="000C06D3">
        <w:rPr>
          <w:sz w:val="24"/>
          <w:szCs w:val="24"/>
        </w:rPr>
        <w:t xml:space="preserve">-содержание, ремонт территорий общего пользования кладбищ, расположенных в </w:t>
      </w:r>
      <w:proofErr w:type="spellStart"/>
      <w:r w:rsidRPr="000C06D3">
        <w:rPr>
          <w:sz w:val="24"/>
          <w:szCs w:val="24"/>
        </w:rPr>
        <w:t>Вичугском</w:t>
      </w:r>
      <w:proofErr w:type="spellEnd"/>
      <w:r w:rsidRPr="000C06D3">
        <w:rPr>
          <w:sz w:val="24"/>
          <w:szCs w:val="24"/>
        </w:rPr>
        <w:t xml:space="preserve"> муниципальном районе, в том числе организация деятельности по накоплению (в том числе раздельному накоплению), сбору (в том числе установка, устройство и содержание контейнерных площадок для сбора твердых коммунальных отходов), транспортированию, обработке, утилизации, обезвреживанию, захоронению твердых коммунальных отходов на территории кладбищ.</w:t>
      </w:r>
    </w:p>
    <w:p w:rsidR="000C06D3" w:rsidRPr="000C06D3" w:rsidRDefault="000C06D3" w:rsidP="000C06D3">
      <w:pPr>
        <w:suppressAutoHyphens/>
        <w:spacing w:before="0" w:after="0"/>
        <w:ind w:firstLine="851"/>
        <w:jc w:val="both"/>
        <w:rPr>
          <w:sz w:val="24"/>
          <w:szCs w:val="24"/>
        </w:rPr>
      </w:pPr>
      <w:r w:rsidRPr="000C06D3">
        <w:rPr>
          <w:sz w:val="24"/>
          <w:szCs w:val="24"/>
        </w:rPr>
        <w:t>Мероприятия по Подпрограмме представлены в таблице 2 приложения 2 к муниципальной программе Вичугского муниципального района Ивановской области «</w:t>
      </w:r>
      <w:r w:rsidRPr="000C06D3">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Pr="000C06D3">
        <w:rPr>
          <w:sz w:val="24"/>
          <w:szCs w:val="24"/>
        </w:rPr>
        <w:t>»</w:t>
      </w:r>
    </w:p>
    <w:p w:rsidR="000C06D3" w:rsidRPr="000C06D3" w:rsidRDefault="000C06D3" w:rsidP="000C06D3">
      <w:pPr>
        <w:suppressAutoHyphens/>
        <w:spacing w:before="0" w:after="0"/>
        <w:ind w:firstLine="851"/>
        <w:jc w:val="both"/>
        <w:rPr>
          <w:sz w:val="24"/>
          <w:szCs w:val="24"/>
        </w:rPr>
      </w:pPr>
      <w:r w:rsidRPr="000C06D3">
        <w:rPr>
          <w:sz w:val="24"/>
          <w:szCs w:val="24"/>
        </w:rPr>
        <w:t>Срок реализации мероприятия – с 2019 по 2026 года.</w:t>
      </w:r>
    </w:p>
    <w:p w:rsidR="000C06D3" w:rsidRPr="000C06D3" w:rsidRDefault="000C06D3" w:rsidP="000C06D3">
      <w:pPr>
        <w:spacing w:before="0" w:after="0"/>
        <w:rPr>
          <w:b/>
          <w:sz w:val="24"/>
          <w:szCs w:val="24"/>
        </w:rPr>
      </w:pPr>
    </w:p>
    <w:p w:rsidR="000C06D3" w:rsidRPr="000C06D3" w:rsidRDefault="000C06D3" w:rsidP="000C06D3">
      <w:pPr>
        <w:spacing w:before="0" w:after="0"/>
        <w:jc w:val="center"/>
        <w:rPr>
          <w:b/>
          <w:sz w:val="24"/>
          <w:szCs w:val="24"/>
        </w:rPr>
      </w:pPr>
      <w:r w:rsidRPr="000C06D3">
        <w:rPr>
          <w:b/>
          <w:sz w:val="24"/>
          <w:szCs w:val="24"/>
        </w:rPr>
        <w:t>Ресурсное обеспечение реализации мероприятий Подпрограммы</w:t>
      </w:r>
    </w:p>
    <w:p w:rsidR="000C06D3" w:rsidRPr="000C06D3" w:rsidRDefault="000C06D3" w:rsidP="000C06D3">
      <w:pPr>
        <w:spacing w:before="0" w:after="0"/>
        <w:jc w:val="right"/>
        <w:rPr>
          <w:sz w:val="24"/>
          <w:szCs w:val="24"/>
        </w:rPr>
      </w:pPr>
      <w:r w:rsidRPr="000C06D3">
        <w:rPr>
          <w:sz w:val="24"/>
          <w:szCs w:val="24"/>
        </w:rPr>
        <w:t>Таблица 2</w:t>
      </w:r>
    </w:p>
    <w:p w:rsidR="000C06D3" w:rsidRPr="000C06D3" w:rsidRDefault="000C06D3" w:rsidP="000C06D3">
      <w:pPr>
        <w:spacing w:before="0" w:after="0" w:line="360" w:lineRule="auto"/>
        <w:jc w:val="right"/>
        <w:rPr>
          <w:sz w:val="20"/>
          <w:szCs w:val="20"/>
        </w:rPr>
      </w:pPr>
      <w:r w:rsidRPr="000C06D3">
        <w:rPr>
          <w:sz w:val="20"/>
          <w:szCs w:val="20"/>
        </w:rPr>
        <w:t>(тыс. руб.)</w:t>
      </w:r>
    </w:p>
    <w:tbl>
      <w:tblPr>
        <w:tblW w:w="1160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675"/>
        <w:gridCol w:w="2835"/>
        <w:gridCol w:w="1134"/>
        <w:gridCol w:w="1134"/>
        <w:gridCol w:w="1134"/>
        <w:gridCol w:w="1134"/>
        <w:gridCol w:w="1134"/>
        <w:gridCol w:w="1010"/>
        <w:gridCol w:w="709"/>
        <w:gridCol w:w="709"/>
      </w:tblGrid>
      <w:tr w:rsidR="000C06D3" w:rsidRPr="000C06D3" w:rsidTr="00574568">
        <w:trPr>
          <w:trHeight w:val="594"/>
          <w:tblHeader/>
          <w:jc w:val="center"/>
        </w:trPr>
        <w:tc>
          <w:tcPr>
            <w:tcW w:w="675" w:type="dxa"/>
            <w:vAlign w:val="center"/>
          </w:tcPr>
          <w:p w:rsidR="000C06D3" w:rsidRPr="000C06D3" w:rsidRDefault="000C06D3" w:rsidP="000C06D3">
            <w:pPr>
              <w:spacing w:before="0" w:after="0"/>
              <w:jc w:val="center"/>
              <w:rPr>
                <w:b/>
                <w:sz w:val="20"/>
                <w:szCs w:val="20"/>
              </w:rPr>
            </w:pPr>
            <w:r w:rsidRPr="000C06D3">
              <w:rPr>
                <w:b/>
                <w:sz w:val="20"/>
                <w:szCs w:val="20"/>
                <w:lang w:val="en-US"/>
              </w:rPr>
              <w:t>N</w:t>
            </w:r>
          </w:p>
          <w:p w:rsidR="000C06D3" w:rsidRPr="000C06D3" w:rsidRDefault="000C06D3" w:rsidP="000C06D3">
            <w:pPr>
              <w:spacing w:before="0" w:after="0"/>
              <w:jc w:val="center"/>
              <w:rPr>
                <w:b/>
                <w:sz w:val="20"/>
                <w:szCs w:val="20"/>
              </w:rPr>
            </w:pPr>
            <w:r w:rsidRPr="000C06D3">
              <w:rPr>
                <w:b/>
                <w:sz w:val="20"/>
                <w:szCs w:val="20"/>
              </w:rPr>
              <w:t>п/п</w:t>
            </w:r>
          </w:p>
        </w:tc>
        <w:tc>
          <w:tcPr>
            <w:tcW w:w="2835" w:type="dxa"/>
            <w:vAlign w:val="center"/>
          </w:tcPr>
          <w:p w:rsidR="000C06D3" w:rsidRPr="000C06D3" w:rsidRDefault="000C06D3" w:rsidP="000C06D3">
            <w:pPr>
              <w:spacing w:before="0" w:after="0"/>
              <w:jc w:val="center"/>
              <w:rPr>
                <w:b/>
                <w:sz w:val="20"/>
                <w:szCs w:val="20"/>
              </w:rPr>
            </w:pPr>
            <w:r w:rsidRPr="000C06D3">
              <w:rPr>
                <w:b/>
                <w:sz w:val="20"/>
                <w:szCs w:val="20"/>
              </w:rPr>
              <w:t>Наименование мероприятия/ Источник ресурсного обеспечения</w:t>
            </w:r>
          </w:p>
        </w:tc>
        <w:tc>
          <w:tcPr>
            <w:tcW w:w="1134" w:type="dxa"/>
            <w:vAlign w:val="center"/>
          </w:tcPr>
          <w:p w:rsidR="000C06D3" w:rsidRPr="000C06D3" w:rsidRDefault="000C06D3" w:rsidP="000C06D3">
            <w:pPr>
              <w:spacing w:before="0" w:after="0"/>
              <w:jc w:val="center"/>
              <w:rPr>
                <w:b/>
                <w:sz w:val="20"/>
                <w:szCs w:val="20"/>
              </w:rPr>
            </w:pPr>
            <w:r w:rsidRPr="000C06D3">
              <w:rPr>
                <w:b/>
                <w:sz w:val="20"/>
                <w:szCs w:val="20"/>
              </w:rPr>
              <w:t>2019</w:t>
            </w:r>
          </w:p>
        </w:tc>
        <w:tc>
          <w:tcPr>
            <w:tcW w:w="1134" w:type="dxa"/>
            <w:vAlign w:val="center"/>
          </w:tcPr>
          <w:p w:rsidR="000C06D3" w:rsidRPr="000C06D3" w:rsidRDefault="000C06D3" w:rsidP="000C06D3">
            <w:pPr>
              <w:spacing w:before="0" w:after="0"/>
              <w:jc w:val="center"/>
              <w:rPr>
                <w:b/>
                <w:sz w:val="20"/>
                <w:szCs w:val="20"/>
              </w:rPr>
            </w:pPr>
            <w:r w:rsidRPr="000C06D3">
              <w:rPr>
                <w:b/>
                <w:sz w:val="20"/>
                <w:szCs w:val="20"/>
              </w:rPr>
              <w:t>2020</w:t>
            </w:r>
          </w:p>
        </w:tc>
        <w:tc>
          <w:tcPr>
            <w:tcW w:w="1134" w:type="dxa"/>
            <w:vAlign w:val="center"/>
          </w:tcPr>
          <w:p w:rsidR="000C06D3" w:rsidRPr="000C06D3" w:rsidRDefault="000C06D3" w:rsidP="000C06D3">
            <w:pPr>
              <w:spacing w:before="0" w:after="0"/>
              <w:jc w:val="center"/>
              <w:rPr>
                <w:b/>
                <w:sz w:val="20"/>
                <w:szCs w:val="20"/>
              </w:rPr>
            </w:pPr>
            <w:r w:rsidRPr="000C06D3">
              <w:rPr>
                <w:b/>
                <w:sz w:val="20"/>
                <w:szCs w:val="20"/>
              </w:rPr>
              <w:t>2021</w:t>
            </w:r>
          </w:p>
        </w:tc>
        <w:tc>
          <w:tcPr>
            <w:tcW w:w="1134" w:type="dxa"/>
            <w:tcBorders>
              <w:right w:val="single" w:sz="4" w:space="0" w:color="auto"/>
            </w:tcBorders>
            <w:vAlign w:val="center"/>
          </w:tcPr>
          <w:p w:rsidR="000C06D3" w:rsidRPr="000C06D3" w:rsidRDefault="000C06D3" w:rsidP="000C06D3">
            <w:pPr>
              <w:spacing w:before="0" w:after="0"/>
              <w:jc w:val="center"/>
              <w:rPr>
                <w:b/>
                <w:sz w:val="20"/>
                <w:szCs w:val="20"/>
              </w:rPr>
            </w:pPr>
            <w:r w:rsidRPr="000C06D3">
              <w:rPr>
                <w:b/>
                <w:sz w:val="20"/>
                <w:szCs w:val="20"/>
              </w:rPr>
              <w:t>2022</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b/>
                <w:sz w:val="20"/>
                <w:szCs w:val="20"/>
              </w:rPr>
            </w:pPr>
            <w:r w:rsidRPr="000C06D3">
              <w:rPr>
                <w:b/>
                <w:sz w:val="20"/>
                <w:szCs w:val="20"/>
              </w:rPr>
              <w:t>2023</w:t>
            </w:r>
          </w:p>
        </w:tc>
        <w:tc>
          <w:tcPr>
            <w:tcW w:w="1010" w:type="dxa"/>
            <w:tcBorders>
              <w:left w:val="single" w:sz="4" w:space="0" w:color="auto"/>
            </w:tcBorders>
            <w:vAlign w:val="center"/>
          </w:tcPr>
          <w:p w:rsidR="000C06D3" w:rsidRPr="000C06D3" w:rsidRDefault="000C06D3" w:rsidP="000C06D3">
            <w:pPr>
              <w:spacing w:before="0" w:after="0"/>
              <w:jc w:val="center"/>
              <w:rPr>
                <w:b/>
                <w:sz w:val="20"/>
                <w:szCs w:val="20"/>
              </w:rPr>
            </w:pPr>
            <w:r w:rsidRPr="000C06D3">
              <w:rPr>
                <w:b/>
                <w:sz w:val="20"/>
                <w:szCs w:val="20"/>
              </w:rPr>
              <w:t>2024</w:t>
            </w:r>
          </w:p>
        </w:tc>
        <w:tc>
          <w:tcPr>
            <w:tcW w:w="709" w:type="dxa"/>
            <w:tcBorders>
              <w:left w:val="single" w:sz="4" w:space="0" w:color="auto"/>
            </w:tcBorders>
            <w:vAlign w:val="center"/>
          </w:tcPr>
          <w:p w:rsidR="000C06D3" w:rsidRPr="000C06D3" w:rsidRDefault="000C06D3" w:rsidP="000C06D3">
            <w:pPr>
              <w:spacing w:before="0" w:after="0"/>
              <w:jc w:val="center"/>
              <w:rPr>
                <w:b/>
                <w:sz w:val="20"/>
                <w:szCs w:val="20"/>
              </w:rPr>
            </w:pPr>
            <w:r w:rsidRPr="000C06D3">
              <w:rPr>
                <w:b/>
                <w:sz w:val="20"/>
                <w:szCs w:val="20"/>
              </w:rPr>
              <w:t>2025</w:t>
            </w:r>
          </w:p>
        </w:tc>
        <w:tc>
          <w:tcPr>
            <w:tcW w:w="709" w:type="dxa"/>
            <w:tcBorders>
              <w:left w:val="single" w:sz="4" w:space="0" w:color="auto"/>
            </w:tcBorders>
            <w:vAlign w:val="center"/>
          </w:tcPr>
          <w:p w:rsidR="000C06D3" w:rsidRPr="000C06D3" w:rsidRDefault="000C06D3" w:rsidP="000C06D3">
            <w:pPr>
              <w:spacing w:before="0" w:after="0"/>
              <w:jc w:val="center"/>
              <w:rPr>
                <w:b/>
                <w:sz w:val="20"/>
                <w:szCs w:val="20"/>
              </w:rPr>
            </w:pPr>
            <w:r w:rsidRPr="000C06D3">
              <w:rPr>
                <w:b/>
                <w:sz w:val="20"/>
                <w:szCs w:val="20"/>
              </w:rPr>
              <w:t>2026</w:t>
            </w:r>
          </w:p>
        </w:tc>
      </w:tr>
      <w:tr w:rsidR="000C06D3" w:rsidRPr="000C06D3" w:rsidTr="00574568">
        <w:trPr>
          <w:cantSplit/>
          <w:jc w:val="center"/>
        </w:trPr>
        <w:tc>
          <w:tcPr>
            <w:tcW w:w="3510" w:type="dxa"/>
            <w:gridSpan w:val="2"/>
            <w:vAlign w:val="center"/>
          </w:tcPr>
          <w:p w:rsidR="000C06D3" w:rsidRPr="000C06D3" w:rsidRDefault="000C06D3" w:rsidP="000C06D3">
            <w:pPr>
              <w:spacing w:before="0" w:after="0"/>
              <w:rPr>
                <w:sz w:val="20"/>
                <w:szCs w:val="20"/>
              </w:rPr>
            </w:pPr>
            <w:r w:rsidRPr="000C06D3">
              <w:rPr>
                <w:sz w:val="20"/>
                <w:szCs w:val="20"/>
              </w:rPr>
              <w:t>Подпрограмма, всего</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481,79278</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1257,7168</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388,87417</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914,65035</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615,23556</w:t>
            </w:r>
          </w:p>
        </w:tc>
        <w:tc>
          <w:tcPr>
            <w:tcW w:w="1010"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800,00</w:t>
            </w:r>
          </w:p>
        </w:tc>
        <w:tc>
          <w:tcPr>
            <w:tcW w:w="709" w:type="dxa"/>
            <w:tcBorders>
              <w:left w:val="single" w:sz="4" w:space="0" w:color="auto"/>
            </w:tcBorders>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3510" w:type="dxa"/>
            <w:gridSpan w:val="2"/>
            <w:vAlign w:val="center"/>
          </w:tcPr>
          <w:p w:rsidR="000C06D3" w:rsidRPr="000C06D3" w:rsidRDefault="000C06D3" w:rsidP="000C06D3">
            <w:pPr>
              <w:spacing w:before="0" w:after="0"/>
              <w:rPr>
                <w:sz w:val="20"/>
                <w:szCs w:val="20"/>
              </w:rPr>
            </w:pPr>
            <w:r w:rsidRPr="000C06D3">
              <w:rPr>
                <w:sz w:val="20"/>
                <w:szCs w:val="20"/>
              </w:rPr>
              <w:t>бюджетные ассигнования</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481,79278</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1257,7168</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388,87417</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914,65035</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615,23556</w:t>
            </w:r>
          </w:p>
        </w:tc>
        <w:tc>
          <w:tcPr>
            <w:tcW w:w="1010"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800,00</w:t>
            </w:r>
          </w:p>
        </w:tc>
        <w:tc>
          <w:tcPr>
            <w:tcW w:w="709" w:type="dxa"/>
            <w:tcBorders>
              <w:left w:val="single" w:sz="4" w:space="0" w:color="auto"/>
            </w:tcBorders>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3510" w:type="dxa"/>
            <w:gridSpan w:val="2"/>
            <w:vAlign w:val="center"/>
          </w:tcPr>
          <w:p w:rsidR="000C06D3" w:rsidRPr="000C06D3" w:rsidRDefault="000C06D3" w:rsidP="000C06D3">
            <w:pPr>
              <w:spacing w:before="0" w:after="0"/>
              <w:rPr>
                <w:sz w:val="20"/>
                <w:szCs w:val="20"/>
              </w:rPr>
            </w:pPr>
            <w:r w:rsidRPr="000C06D3">
              <w:rPr>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481,79278</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1257,7168</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388,87417</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914,65035</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615,23556</w:t>
            </w:r>
          </w:p>
        </w:tc>
        <w:tc>
          <w:tcPr>
            <w:tcW w:w="1010"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800,00</w:t>
            </w:r>
          </w:p>
        </w:tc>
        <w:tc>
          <w:tcPr>
            <w:tcW w:w="709" w:type="dxa"/>
            <w:tcBorders>
              <w:left w:val="single" w:sz="4" w:space="0" w:color="auto"/>
            </w:tcBorders>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3510" w:type="dxa"/>
            <w:gridSpan w:val="2"/>
            <w:vAlign w:val="center"/>
          </w:tcPr>
          <w:p w:rsidR="000C06D3" w:rsidRPr="000C06D3" w:rsidRDefault="000C06D3" w:rsidP="000C06D3">
            <w:pPr>
              <w:spacing w:before="0" w:after="0"/>
              <w:rPr>
                <w:sz w:val="20"/>
                <w:szCs w:val="20"/>
              </w:rPr>
            </w:pPr>
            <w:r w:rsidRPr="000C06D3">
              <w:rPr>
                <w:sz w:val="20"/>
                <w:szCs w:val="20"/>
              </w:rPr>
              <w:t>Содержание объектов коммунальной инфраструктуры, в том числе:</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481,79278</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1257,7168</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388,87417</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914,65035</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615,23556</w:t>
            </w:r>
          </w:p>
        </w:tc>
        <w:tc>
          <w:tcPr>
            <w:tcW w:w="1010"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800,00</w:t>
            </w:r>
          </w:p>
        </w:tc>
        <w:tc>
          <w:tcPr>
            <w:tcW w:w="709" w:type="dxa"/>
            <w:tcBorders>
              <w:left w:val="single" w:sz="4" w:space="0" w:color="auto"/>
            </w:tcBorders>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675" w:type="dxa"/>
            <w:vAlign w:val="center"/>
          </w:tcPr>
          <w:p w:rsidR="000C06D3" w:rsidRPr="000C06D3" w:rsidRDefault="000C06D3" w:rsidP="000C06D3">
            <w:pPr>
              <w:spacing w:before="0" w:after="0"/>
              <w:rPr>
                <w:sz w:val="20"/>
                <w:szCs w:val="20"/>
              </w:rPr>
            </w:pPr>
            <w:r w:rsidRPr="000C06D3">
              <w:rPr>
                <w:sz w:val="20"/>
                <w:szCs w:val="20"/>
              </w:rPr>
              <w:t>1.</w:t>
            </w:r>
          </w:p>
        </w:tc>
        <w:tc>
          <w:tcPr>
            <w:tcW w:w="2835" w:type="dxa"/>
            <w:vAlign w:val="center"/>
          </w:tcPr>
          <w:p w:rsidR="000C06D3" w:rsidRPr="000C06D3" w:rsidRDefault="000C06D3" w:rsidP="000C06D3">
            <w:pPr>
              <w:spacing w:before="0" w:after="0"/>
              <w:rPr>
                <w:sz w:val="20"/>
                <w:szCs w:val="20"/>
              </w:rPr>
            </w:pPr>
            <w:r w:rsidRPr="000C06D3">
              <w:rPr>
                <w:sz w:val="20"/>
                <w:szCs w:val="20"/>
              </w:rPr>
              <w:t>Содержание территории общего пользования кладбищ</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010"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675" w:type="dxa"/>
            <w:vAlign w:val="center"/>
          </w:tcPr>
          <w:p w:rsidR="000C06D3" w:rsidRPr="000C06D3" w:rsidRDefault="000C06D3" w:rsidP="000C06D3">
            <w:pPr>
              <w:spacing w:before="0" w:after="0"/>
              <w:rPr>
                <w:sz w:val="20"/>
                <w:szCs w:val="20"/>
              </w:rPr>
            </w:pPr>
            <w:r w:rsidRPr="000C06D3">
              <w:rPr>
                <w:sz w:val="20"/>
                <w:szCs w:val="20"/>
              </w:rPr>
              <w:t>1.1.</w:t>
            </w:r>
          </w:p>
        </w:tc>
        <w:tc>
          <w:tcPr>
            <w:tcW w:w="2835" w:type="dxa"/>
            <w:vAlign w:val="center"/>
          </w:tcPr>
          <w:p w:rsidR="000C06D3" w:rsidRPr="000C06D3" w:rsidRDefault="000C06D3" w:rsidP="000C06D3">
            <w:pPr>
              <w:spacing w:before="0" w:after="0"/>
              <w:jc w:val="both"/>
              <w:rPr>
                <w:sz w:val="20"/>
                <w:szCs w:val="20"/>
              </w:rPr>
            </w:pPr>
            <w:r w:rsidRPr="000C06D3">
              <w:rPr>
                <w:sz w:val="20"/>
                <w:szCs w:val="20"/>
              </w:rPr>
              <w:t>Организация деятельности по накоплению (в том числе раздельному накоплению), сбору (в том числе установка, устройство и содержание контейнерных площадок для сбора твердых коммунальных отходов), транспортированию, обработке, утилизации, обезвреживанию, захоронению твердых коммунальных отходов для кладбищ</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16,75077</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38,87684</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22,03574</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24,23556</w:t>
            </w:r>
          </w:p>
        </w:tc>
        <w:tc>
          <w:tcPr>
            <w:tcW w:w="1010"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675" w:type="dxa"/>
            <w:vAlign w:val="center"/>
          </w:tcPr>
          <w:p w:rsidR="000C06D3" w:rsidRPr="000C06D3" w:rsidRDefault="000C06D3" w:rsidP="000C06D3">
            <w:pPr>
              <w:spacing w:before="0" w:after="0"/>
              <w:rPr>
                <w:sz w:val="20"/>
                <w:szCs w:val="20"/>
              </w:rPr>
            </w:pPr>
            <w:r w:rsidRPr="000C06D3">
              <w:rPr>
                <w:sz w:val="20"/>
                <w:szCs w:val="20"/>
              </w:rPr>
              <w:t>2.</w:t>
            </w:r>
          </w:p>
        </w:tc>
        <w:tc>
          <w:tcPr>
            <w:tcW w:w="2835" w:type="dxa"/>
            <w:vAlign w:val="center"/>
          </w:tcPr>
          <w:p w:rsidR="000C06D3" w:rsidRPr="000C06D3" w:rsidRDefault="000C06D3" w:rsidP="000C06D3">
            <w:pPr>
              <w:spacing w:before="0" w:after="0"/>
              <w:rPr>
                <w:sz w:val="20"/>
                <w:szCs w:val="20"/>
              </w:rPr>
            </w:pPr>
            <w:r w:rsidRPr="000C06D3">
              <w:rPr>
                <w:sz w:val="20"/>
                <w:szCs w:val="20"/>
              </w:rPr>
              <w:t>Содержание пешеходного перехода</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010"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675" w:type="dxa"/>
            <w:vAlign w:val="center"/>
          </w:tcPr>
          <w:p w:rsidR="000C06D3" w:rsidRPr="000C06D3" w:rsidRDefault="000C06D3" w:rsidP="000C06D3">
            <w:pPr>
              <w:spacing w:before="0" w:after="0"/>
              <w:rPr>
                <w:sz w:val="20"/>
                <w:szCs w:val="20"/>
              </w:rPr>
            </w:pPr>
            <w:r w:rsidRPr="000C06D3">
              <w:rPr>
                <w:sz w:val="20"/>
                <w:szCs w:val="20"/>
              </w:rPr>
              <w:t>3.</w:t>
            </w:r>
          </w:p>
        </w:tc>
        <w:tc>
          <w:tcPr>
            <w:tcW w:w="2835" w:type="dxa"/>
            <w:vAlign w:val="center"/>
          </w:tcPr>
          <w:p w:rsidR="000C06D3" w:rsidRPr="000C06D3" w:rsidRDefault="000C06D3" w:rsidP="000C06D3">
            <w:pPr>
              <w:spacing w:before="0" w:after="0"/>
              <w:rPr>
                <w:sz w:val="20"/>
                <w:szCs w:val="20"/>
              </w:rPr>
            </w:pPr>
            <w:r w:rsidRPr="000C06D3">
              <w:rPr>
                <w:sz w:val="20"/>
                <w:szCs w:val="20"/>
              </w:rPr>
              <w:t>Ремонт общественных питьевых колодцев</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010"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675" w:type="dxa"/>
            <w:vAlign w:val="center"/>
          </w:tcPr>
          <w:p w:rsidR="000C06D3" w:rsidRPr="000C06D3" w:rsidRDefault="000C06D3" w:rsidP="000C06D3">
            <w:pPr>
              <w:spacing w:before="0" w:after="0"/>
              <w:rPr>
                <w:sz w:val="20"/>
                <w:szCs w:val="20"/>
              </w:rPr>
            </w:pPr>
            <w:r w:rsidRPr="000C06D3">
              <w:rPr>
                <w:sz w:val="20"/>
                <w:szCs w:val="20"/>
              </w:rPr>
              <w:t>4.</w:t>
            </w:r>
          </w:p>
        </w:tc>
        <w:tc>
          <w:tcPr>
            <w:tcW w:w="2835" w:type="dxa"/>
            <w:vAlign w:val="center"/>
          </w:tcPr>
          <w:p w:rsidR="000C06D3" w:rsidRPr="000C06D3" w:rsidRDefault="000C06D3" w:rsidP="000C06D3">
            <w:pPr>
              <w:spacing w:before="0" w:after="0"/>
              <w:rPr>
                <w:sz w:val="20"/>
                <w:szCs w:val="20"/>
              </w:rPr>
            </w:pPr>
            <w:r w:rsidRPr="000C06D3">
              <w:rPr>
                <w:sz w:val="20"/>
                <w:szCs w:val="20"/>
              </w:rPr>
              <w:t>Оплата потребленной электроэнергии катодными станциями</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22,0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22,0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22,0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26,77128</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010"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675" w:type="dxa"/>
            <w:vAlign w:val="center"/>
          </w:tcPr>
          <w:p w:rsidR="000C06D3" w:rsidRPr="000C06D3" w:rsidRDefault="000C06D3" w:rsidP="000C06D3">
            <w:pPr>
              <w:spacing w:before="0" w:after="0"/>
              <w:rPr>
                <w:sz w:val="20"/>
                <w:szCs w:val="20"/>
              </w:rPr>
            </w:pPr>
            <w:r w:rsidRPr="000C06D3">
              <w:rPr>
                <w:sz w:val="20"/>
                <w:szCs w:val="20"/>
              </w:rPr>
              <w:t>5.</w:t>
            </w:r>
          </w:p>
        </w:tc>
        <w:tc>
          <w:tcPr>
            <w:tcW w:w="2835" w:type="dxa"/>
            <w:vAlign w:val="center"/>
          </w:tcPr>
          <w:p w:rsidR="000C06D3" w:rsidRPr="000C06D3" w:rsidRDefault="000C06D3" w:rsidP="000C06D3">
            <w:pPr>
              <w:spacing w:before="0" w:after="0"/>
              <w:rPr>
                <w:sz w:val="20"/>
                <w:szCs w:val="20"/>
              </w:rPr>
            </w:pPr>
            <w:r w:rsidRPr="000C06D3">
              <w:rPr>
                <w:sz w:val="20"/>
                <w:szCs w:val="20"/>
              </w:rPr>
              <w:t>Работы по техническому обслуживанию и ремонту газового оборудования и газопроводов, катодных станций</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284,79278</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501,01603</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227,99733</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400,84333</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010"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675" w:type="dxa"/>
            <w:vAlign w:val="center"/>
          </w:tcPr>
          <w:p w:rsidR="000C06D3" w:rsidRPr="000C06D3" w:rsidRDefault="000C06D3" w:rsidP="000C06D3">
            <w:pPr>
              <w:spacing w:before="0" w:after="0"/>
              <w:rPr>
                <w:sz w:val="20"/>
                <w:szCs w:val="20"/>
              </w:rPr>
            </w:pPr>
            <w:r w:rsidRPr="000C06D3">
              <w:rPr>
                <w:sz w:val="20"/>
                <w:szCs w:val="20"/>
              </w:rPr>
              <w:t>6.</w:t>
            </w:r>
          </w:p>
        </w:tc>
        <w:tc>
          <w:tcPr>
            <w:tcW w:w="2835" w:type="dxa"/>
            <w:vAlign w:val="center"/>
          </w:tcPr>
          <w:p w:rsidR="000C06D3" w:rsidRPr="000C06D3" w:rsidRDefault="000C06D3" w:rsidP="000C06D3">
            <w:pPr>
              <w:spacing w:before="0" w:after="0"/>
              <w:rPr>
                <w:sz w:val="20"/>
                <w:szCs w:val="20"/>
              </w:rPr>
            </w:pPr>
            <w:r w:rsidRPr="000C06D3">
              <w:rPr>
                <w:sz w:val="20"/>
                <w:szCs w:val="20"/>
              </w:rPr>
              <w:t>Разработка схем теплоснабжения, водоснабжения и водоотведения</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299,950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010"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675" w:type="dxa"/>
            <w:vAlign w:val="center"/>
          </w:tcPr>
          <w:p w:rsidR="000C06D3" w:rsidRPr="000C06D3" w:rsidRDefault="000C06D3" w:rsidP="000C06D3">
            <w:pPr>
              <w:spacing w:before="0" w:after="0"/>
              <w:rPr>
                <w:sz w:val="20"/>
                <w:szCs w:val="20"/>
              </w:rPr>
            </w:pPr>
            <w:r w:rsidRPr="000C06D3">
              <w:rPr>
                <w:sz w:val="20"/>
                <w:szCs w:val="20"/>
              </w:rPr>
              <w:t>6.1.</w:t>
            </w:r>
          </w:p>
        </w:tc>
        <w:tc>
          <w:tcPr>
            <w:tcW w:w="2835" w:type="dxa"/>
            <w:vAlign w:val="center"/>
          </w:tcPr>
          <w:p w:rsidR="000C06D3" w:rsidRPr="000C06D3" w:rsidRDefault="000C06D3" w:rsidP="000C06D3">
            <w:pPr>
              <w:spacing w:before="0" w:after="0"/>
              <w:rPr>
                <w:sz w:val="20"/>
                <w:szCs w:val="20"/>
              </w:rPr>
            </w:pPr>
            <w:r w:rsidRPr="000C06D3">
              <w:rPr>
                <w:sz w:val="20"/>
                <w:szCs w:val="20"/>
              </w:rPr>
              <w:t>Актуализация схем теплоснабжения, водоснабжения, водоотведения</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299,950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010"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675" w:type="dxa"/>
            <w:vAlign w:val="center"/>
          </w:tcPr>
          <w:p w:rsidR="000C06D3" w:rsidRPr="000C06D3" w:rsidRDefault="000C06D3" w:rsidP="000C06D3">
            <w:pPr>
              <w:spacing w:before="0" w:after="0"/>
              <w:rPr>
                <w:sz w:val="20"/>
                <w:szCs w:val="20"/>
              </w:rPr>
            </w:pPr>
            <w:r w:rsidRPr="000C06D3">
              <w:rPr>
                <w:sz w:val="20"/>
                <w:szCs w:val="20"/>
              </w:rPr>
              <w:t>6.2.</w:t>
            </w:r>
          </w:p>
        </w:tc>
        <w:tc>
          <w:tcPr>
            <w:tcW w:w="2835" w:type="dxa"/>
            <w:vAlign w:val="center"/>
          </w:tcPr>
          <w:p w:rsidR="000C06D3" w:rsidRPr="000C06D3" w:rsidRDefault="000C06D3" w:rsidP="000C06D3">
            <w:pPr>
              <w:spacing w:before="0" w:after="0"/>
              <w:rPr>
                <w:sz w:val="20"/>
                <w:szCs w:val="20"/>
              </w:rPr>
            </w:pPr>
            <w:r w:rsidRPr="000C06D3">
              <w:rPr>
                <w:sz w:val="20"/>
                <w:szCs w:val="20"/>
              </w:rPr>
              <w:t>Разработка электронных карт - схем теплоснабжения, водоснабжения, водоотведения</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010"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675" w:type="dxa"/>
            <w:vAlign w:val="center"/>
          </w:tcPr>
          <w:p w:rsidR="000C06D3" w:rsidRPr="000C06D3" w:rsidRDefault="000C06D3" w:rsidP="000C06D3">
            <w:pPr>
              <w:spacing w:before="0" w:after="0"/>
              <w:rPr>
                <w:sz w:val="20"/>
                <w:szCs w:val="20"/>
              </w:rPr>
            </w:pPr>
            <w:r w:rsidRPr="000C06D3">
              <w:rPr>
                <w:sz w:val="20"/>
                <w:szCs w:val="20"/>
              </w:rPr>
              <w:t>7.</w:t>
            </w:r>
          </w:p>
        </w:tc>
        <w:tc>
          <w:tcPr>
            <w:tcW w:w="2835" w:type="dxa"/>
            <w:vAlign w:val="center"/>
          </w:tcPr>
          <w:p w:rsidR="000C06D3" w:rsidRPr="000C06D3" w:rsidRDefault="000C06D3" w:rsidP="000C06D3">
            <w:pPr>
              <w:spacing w:before="0" w:after="0"/>
              <w:rPr>
                <w:sz w:val="20"/>
                <w:szCs w:val="20"/>
              </w:rPr>
            </w:pPr>
            <w:r w:rsidRPr="000C06D3">
              <w:rPr>
                <w:sz w:val="20"/>
                <w:szCs w:val="20"/>
              </w:rPr>
              <w:t xml:space="preserve">Подключение </w:t>
            </w:r>
            <w:proofErr w:type="spellStart"/>
            <w:r w:rsidRPr="000C06D3">
              <w:rPr>
                <w:sz w:val="20"/>
                <w:szCs w:val="20"/>
              </w:rPr>
              <w:t>блочно</w:t>
            </w:r>
            <w:proofErr w:type="spellEnd"/>
            <w:r w:rsidRPr="000C06D3">
              <w:rPr>
                <w:sz w:val="20"/>
                <w:szCs w:val="20"/>
              </w:rPr>
              <w:t xml:space="preserve">-модульной котельной в д. </w:t>
            </w:r>
            <w:proofErr w:type="spellStart"/>
            <w:r w:rsidRPr="000C06D3">
              <w:rPr>
                <w:sz w:val="20"/>
                <w:szCs w:val="20"/>
              </w:rPr>
              <w:t>Гаврилково</w:t>
            </w:r>
            <w:proofErr w:type="spellEnd"/>
            <w:r w:rsidRPr="000C06D3">
              <w:rPr>
                <w:sz w:val="20"/>
                <w:szCs w:val="20"/>
              </w:rPr>
              <w:t xml:space="preserve"> к системе водоснабжения</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35,0</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010"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675" w:type="dxa"/>
            <w:vAlign w:val="center"/>
          </w:tcPr>
          <w:p w:rsidR="000C06D3" w:rsidRPr="000C06D3" w:rsidRDefault="000C06D3" w:rsidP="000C06D3">
            <w:pPr>
              <w:spacing w:before="0" w:after="0"/>
              <w:rPr>
                <w:sz w:val="20"/>
                <w:szCs w:val="20"/>
              </w:rPr>
            </w:pPr>
            <w:r w:rsidRPr="000C06D3">
              <w:rPr>
                <w:sz w:val="20"/>
                <w:szCs w:val="20"/>
              </w:rPr>
              <w:t>8.</w:t>
            </w:r>
          </w:p>
        </w:tc>
        <w:tc>
          <w:tcPr>
            <w:tcW w:w="2835" w:type="dxa"/>
            <w:vAlign w:val="center"/>
          </w:tcPr>
          <w:p w:rsidR="000C06D3" w:rsidRPr="000C06D3" w:rsidRDefault="000C06D3" w:rsidP="000C06D3">
            <w:pPr>
              <w:spacing w:before="0" w:after="0"/>
              <w:rPr>
                <w:sz w:val="20"/>
                <w:szCs w:val="20"/>
              </w:rPr>
            </w:pPr>
            <w:r w:rsidRPr="000C06D3">
              <w:rPr>
                <w:sz w:val="20"/>
                <w:szCs w:val="20"/>
              </w:rPr>
              <w:t>Иной межбюджетный трансферт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175,0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418,0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100,0</w:t>
            </w:r>
          </w:p>
        </w:tc>
        <w:tc>
          <w:tcPr>
            <w:tcW w:w="1134"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430,0</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591,0</w:t>
            </w:r>
          </w:p>
        </w:tc>
        <w:tc>
          <w:tcPr>
            <w:tcW w:w="1010"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800,00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bl>
    <w:p w:rsidR="000C06D3" w:rsidRPr="000C06D3" w:rsidRDefault="000C06D3" w:rsidP="000C06D3">
      <w:pPr>
        <w:ind w:firstLine="709"/>
        <w:rPr>
          <w:rFonts w:eastAsia="Calibri"/>
          <w:sz w:val="20"/>
          <w:szCs w:val="20"/>
        </w:rPr>
      </w:pPr>
      <w:r w:rsidRPr="000C06D3">
        <w:rPr>
          <w:sz w:val="20"/>
          <w:szCs w:val="20"/>
        </w:rPr>
        <w:t xml:space="preserve">* Исполнителем по пунктам 1,1.1,2,3,4,5,6,7 Таблицы 2 – </w:t>
      </w:r>
      <w:r w:rsidRPr="000C06D3">
        <w:rPr>
          <w:rFonts w:eastAsia="Calibri"/>
          <w:sz w:val="20"/>
          <w:szCs w:val="20"/>
        </w:rPr>
        <w:t>комитет имущественных и земельных отношений администрации Вичугского муниципального района.</w:t>
      </w:r>
    </w:p>
    <w:p w:rsidR="000C06D3" w:rsidRPr="000C06D3" w:rsidRDefault="000C06D3" w:rsidP="000C06D3">
      <w:pPr>
        <w:suppressAutoHyphens/>
        <w:spacing w:before="0" w:after="0"/>
        <w:ind w:left="4820"/>
        <w:jc w:val="right"/>
        <w:rPr>
          <w:sz w:val="24"/>
          <w:szCs w:val="24"/>
        </w:rPr>
      </w:pPr>
      <w:r w:rsidRPr="000C06D3">
        <w:rPr>
          <w:sz w:val="24"/>
          <w:szCs w:val="24"/>
        </w:rPr>
        <w:t xml:space="preserve">Приложение </w:t>
      </w:r>
    </w:p>
    <w:p w:rsidR="000C06D3" w:rsidRPr="000C06D3" w:rsidRDefault="000C06D3" w:rsidP="000C06D3">
      <w:pPr>
        <w:suppressAutoHyphens/>
        <w:spacing w:before="0" w:after="0"/>
        <w:ind w:left="4820"/>
        <w:jc w:val="right"/>
        <w:rPr>
          <w:rFonts w:eastAsia="Calibri"/>
          <w:sz w:val="24"/>
          <w:szCs w:val="24"/>
        </w:rPr>
      </w:pPr>
      <w:r w:rsidRPr="000C06D3">
        <w:rPr>
          <w:sz w:val="24"/>
          <w:szCs w:val="24"/>
        </w:rPr>
        <w:t>к подпрограмме «</w:t>
      </w:r>
      <w:r w:rsidRPr="000C06D3">
        <w:rPr>
          <w:rFonts w:eastAsia="Calibri"/>
          <w:sz w:val="24"/>
          <w:szCs w:val="24"/>
        </w:rPr>
        <w:t xml:space="preserve">Содержание объектов коммунальной инфраструктуры, </w:t>
      </w:r>
    </w:p>
    <w:p w:rsidR="000C06D3" w:rsidRPr="000C06D3" w:rsidRDefault="000C06D3" w:rsidP="000C06D3">
      <w:pPr>
        <w:suppressAutoHyphens/>
        <w:spacing w:before="0" w:after="0"/>
        <w:ind w:left="4820"/>
        <w:jc w:val="right"/>
        <w:rPr>
          <w:sz w:val="24"/>
          <w:szCs w:val="24"/>
        </w:rPr>
      </w:pPr>
      <w:r w:rsidRPr="000C06D3">
        <w:rPr>
          <w:rFonts w:eastAsia="Calibri"/>
          <w:sz w:val="24"/>
          <w:szCs w:val="24"/>
        </w:rPr>
        <w:t>общественных колодцев и мест захоронения, находящихся в муниципальной собственности Вичугского муниципального района</w:t>
      </w:r>
      <w:r w:rsidRPr="000C06D3">
        <w:rPr>
          <w:sz w:val="24"/>
          <w:szCs w:val="24"/>
        </w:rPr>
        <w:t>»</w:t>
      </w:r>
    </w:p>
    <w:p w:rsidR="000C06D3" w:rsidRPr="000C06D3" w:rsidRDefault="000C06D3" w:rsidP="000C06D3">
      <w:pPr>
        <w:keepNext/>
        <w:keepLines/>
        <w:numPr>
          <w:ilvl w:val="3"/>
          <w:numId w:val="0"/>
        </w:numPr>
        <w:spacing w:after="120"/>
        <w:ind w:left="864" w:hanging="144"/>
        <w:outlineLvl w:val="3"/>
        <w:rPr>
          <w:rFonts w:asciiTheme="majorHAnsi" w:eastAsiaTheme="majorEastAsia" w:hAnsiTheme="majorHAnsi" w:cstheme="majorBidi"/>
          <w:iCs/>
          <w:color w:val="365F91" w:themeColor="accent1" w:themeShade="BF"/>
          <w:sz w:val="24"/>
          <w:szCs w:val="24"/>
        </w:rPr>
      </w:pPr>
    </w:p>
    <w:p w:rsidR="000C06D3" w:rsidRPr="000C06D3" w:rsidRDefault="000C06D3" w:rsidP="000C06D3">
      <w:pPr>
        <w:keepNext/>
        <w:keepLines/>
        <w:numPr>
          <w:ilvl w:val="3"/>
          <w:numId w:val="0"/>
        </w:numPr>
        <w:spacing w:after="120"/>
        <w:ind w:left="864" w:hanging="144"/>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Порядок предоставления и распределения средств из бюджета Вичугского муниципального района Ивановской области</w:t>
      </w:r>
    </w:p>
    <w:p w:rsidR="000C06D3" w:rsidRPr="000C06D3" w:rsidRDefault="000C06D3" w:rsidP="000C06D3">
      <w:pPr>
        <w:suppressAutoHyphens/>
        <w:spacing w:before="0" w:after="0"/>
        <w:ind w:firstLine="851"/>
        <w:jc w:val="both"/>
        <w:rPr>
          <w:sz w:val="24"/>
          <w:szCs w:val="24"/>
        </w:rPr>
      </w:pPr>
      <w:r w:rsidRPr="000C06D3">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объектов коммунальной инфраструктуры, находящихся в муниципальной собственности Вичугского муниципального района (далее – Финансирование, Мероприятия), в целях:</w:t>
      </w:r>
    </w:p>
    <w:p w:rsidR="000C06D3" w:rsidRPr="000C06D3" w:rsidRDefault="000C06D3" w:rsidP="000C06D3">
      <w:pPr>
        <w:suppressAutoHyphens/>
        <w:spacing w:before="0" w:after="0"/>
        <w:ind w:firstLine="851"/>
        <w:jc w:val="both"/>
        <w:rPr>
          <w:sz w:val="24"/>
          <w:szCs w:val="24"/>
        </w:rPr>
      </w:pPr>
      <w:r w:rsidRPr="000C06D3">
        <w:rPr>
          <w:sz w:val="24"/>
          <w:szCs w:val="24"/>
        </w:rPr>
        <w:t>- содержание (в том числе, разработка документации для объектов коммунальной инфраструктуры), ремонт, реконструкция объектов коммунальной инфраструктуры, находящихся в муниципальной собственности;</w:t>
      </w:r>
    </w:p>
    <w:p w:rsidR="000C06D3" w:rsidRPr="000C06D3" w:rsidRDefault="000C06D3" w:rsidP="000C06D3">
      <w:pPr>
        <w:suppressAutoHyphens/>
        <w:spacing w:before="0" w:after="0"/>
        <w:ind w:firstLine="851"/>
        <w:jc w:val="both"/>
        <w:rPr>
          <w:sz w:val="24"/>
          <w:szCs w:val="24"/>
        </w:rPr>
      </w:pPr>
      <w:r w:rsidRPr="000C06D3">
        <w:rPr>
          <w:sz w:val="24"/>
          <w:szCs w:val="24"/>
        </w:rPr>
        <w:t>- техническое обслуживание и ремонт газового оборудования, газопроводов и катодных станций;</w:t>
      </w:r>
    </w:p>
    <w:p w:rsidR="000C06D3" w:rsidRPr="000C06D3" w:rsidRDefault="000C06D3" w:rsidP="000C06D3">
      <w:pPr>
        <w:suppressAutoHyphens/>
        <w:spacing w:before="0" w:after="0"/>
        <w:ind w:firstLine="851"/>
        <w:jc w:val="both"/>
        <w:rPr>
          <w:sz w:val="24"/>
          <w:szCs w:val="24"/>
        </w:rPr>
      </w:pPr>
      <w:r w:rsidRPr="000C06D3">
        <w:rPr>
          <w:sz w:val="24"/>
          <w:szCs w:val="24"/>
        </w:rPr>
        <w:t>- оплата потребленной электроэнергии катодными станциями;</w:t>
      </w:r>
    </w:p>
    <w:p w:rsidR="000C06D3" w:rsidRPr="000C06D3" w:rsidRDefault="000C06D3" w:rsidP="000C06D3">
      <w:pPr>
        <w:suppressAutoHyphens/>
        <w:spacing w:before="0" w:after="0"/>
        <w:ind w:firstLine="851"/>
        <w:jc w:val="both"/>
        <w:rPr>
          <w:sz w:val="24"/>
          <w:szCs w:val="24"/>
        </w:rPr>
      </w:pPr>
      <w:r w:rsidRPr="000C06D3">
        <w:rPr>
          <w:sz w:val="24"/>
          <w:szCs w:val="24"/>
        </w:rPr>
        <w:t>- разработка, корректировка проектной документации, а также строительство объектов коммунальной инфраструктуры, находящихся в муниципальной собственности Вичугского муниципального района Ивановской области;</w:t>
      </w:r>
    </w:p>
    <w:p w:rsidR="000C06D3" w:rsidRPr="000C06D3" w:rsidRDefault="000C06D3" w:rsidP="000C06D3">
      <w:pPr>
        <w:suppressAutoHyphens/>
        <w:spacing w:before="0" w:after="0"/>
        <w:ind w:firstLine="851"/>
        <w:jc w:val="both"/>
        <w:rPr>
          <w:sz w:val="24"/>
          <w:szCs w:val="24"/>
        </w:rPr>
      </w:pPr>
      <w:r w:rsidRPr="000C06D3">
        <w:rPr>
          <w:sz w:val="24"/>
          <w:szCs w:val="24"/>
        </w:rPr>
        <w:t xml:space="preserve">- содержание территорий общего пользования кладбищ, расположенных в </w:t>
      </w:r>
      <w:proofErr w:type="spellStart"/>
      <w:r w:rsidRPr="000C06D3">
        <w:rPr>
          <w:sz w:val="24"/>
          <w:szCs w:val="24"/>
        </w:rPr>
        <w:t>Вичугском</w:t>
      </w:r>
      <w:proofErr w:type="spellEnd"/>
      <w:r w:rsidRPr="000C06D3">
        <w:rPr>
          <w:sz w:val="24"/>
          <w:szCs w:val="24"/>
        </w:rPr>
        <w:t xml:space="preserve"> муниципальном районе.</w:t>
      </w:r>
    </w:p>
    <w:p w:rsidR="000C06D3" w:rsidRPr="000C06D3" w:rsidRDefault="000C06D3" w:rsidP="000C06D3">
      <w:pPr>
        <w:suppressAutoHyphens/>
        <w:spacing w:before="0" w:after="0"/>
        <w:ind w:firstLine="851"/>
        <w:jc w:val="both"/>
        <w:rPr>
          <w:sz w:val="24"/>
          <w:szCs w:val="24"/>
        </w:rPr>
      </w:pPr>
      <w:r w:rsidRPr="000C06D3">
        <w:rPr>
          <w:sz w:val="24"/>
          <w:szCs w:val="24"/>
        </w:rPr>
        <w:t>Предоставление и распределение Средств осуществляется в соответствии с настоящим Порядком.</w:t>
      </w:r>
    </w:p>
    <w:p w:rsidR="000C06D3" w:rsidRPr="000C06D3" w:rsidRDefault="000C06D3" w:rsidP="000C06D3">
      <w:pPr>
        <w:suppressAutoHyphens/>
        <w:spacing w:before="0" w:after="0"/>
        <w:ind w:firstLine="851"/>
        <w:jc w:val="both"/>
        <w:rPr>
          <w:sz w:val="24"/>
          <w:szCs w:val="24"/>
        </w:rPr>
      </w:pPr>
      <w:r w:rsidRPr="000C06D3">
        <w:rPr>
          <w:sz w:val="24"/>
          <w:szCs w:val="24"/>
        </w:rPr>
        <w:t xml:space="preserve">2. </w:t>
      </w:r>
      <w:r w:rsidRPr="000C06D3">
        <w:rPr>
          <w:rFonts w:eastAsia="Calibri"/>
          <w:sz w:val="24"/>
          <w:szCs w:val="24"/>
        </w:rPr>
        <w:t>Отдел жилищно-коммунального хозяйства администрации Вичугского муниципального района Ивановской области</w:t>
      </w:r>
      <w:r w:rsidRPr="000C06D3">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0C06D3" w:rsidRPr="000C06D3" w:rsidRDefault="000C06D3" w:rsidP="000C06D3">
      <w:pPr>
        <w:suppressAutoHyphens/>
        <w:spacing w:before="0" w:after="0"/>
        <w:ind w:firstLine="851"/>
        <w:jc w:val="both"/>
        <w:rPr>
          <w:sz w:val="24"/>
          <w:szCs w:val="24"/>
        </w:rPr>
      </w:pPr>
      <w:r w:rsidRPr="000C06D3">
        <w:rPr>
          <w:sz w:val="24"/>
          <w:szCs w:val="24"/>
        </w:rPr>
        <w:t>Распределение Средств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C06D3" w:rsidRPr="000C06D3" w:rsidRDefault="000C06D3" w:rsidP="000C06D3">
      <w:pPr>
        <w:suppressAutoHyphens/>
        <w:spacing w:before="0" w:after="0"/>
        <w:ind w:firstLine="851"/>
        <w:jc w:val="both"/>
        <w:rPr>
          <w:sz w:val="24"/>
          <w:szCs w:val="24"/>
        </w:rPr>
      </w:pPr>
      <w:r w:rsidRPr="000C06D3">
        <w:rPr>
          <w:sz w:val="24"/>
          <w:szCs w:val="24"/>
        </w:rPr>
        <w:t xml:space="preserve">3. Отдел финансов администрации Вичугского муниципального района Ивановской области перечисляет средства на счет Главного распорядителя средств - </w:t>
      </w:r>
      <w:r w:rsidRPr="000C06D3">
        <w:rPr>
          <w:rFonts w:eastAsia="Calibri"/>
          <w:sz w:val="24"/>
          <w:szCs w:val="24"/>
        </w:rPr>
        <w:t>Отдел жилищно-коммунального хозяйства администрации Вичугского муниципального района Ивановской области</w:t>
      </w:r>
      <w:r w:rsidRPr="000C06D3">
        <w:rPr>
          <w:sz w:val="24"/>
          <w:szCs w:val="24"/>
        </w:rPr>
        <w:t>, который направляет их на мероприятия Подпрограммы.</w:t>
      </w:r>
    </w:p>
    <w:p w:rsidR="000C06D3" w:rsidRPr="000C06D3" w:rsidRDefault="000C06D3" w:rsidP="000C06D3">
      <w:pPr>
        <w:spacing w:before="0" w:after="120"/>
        <w:ind w:left="4820"/>
        <w:jc w:val="both"/>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r w:rsidRPr="000C06D3">
        <w:rPr>
          <w:sz w:val="24"/>
          <w:szCs w:val="24"/>
        </w:rPr>
        <w:t xml:space="preserve">Приложение 3 </w:t>
      </w:r>
    </w:p>
    <w:p w:rsidR="000C06D3" w:rsidRPr="000C06D3" w:rsidRDefault="000C06D3" w:rsidP="000C06D3">
      <w:pPr>
        <w:suppressAutoHyphens/>
        <w:spacing w:before="0" w:after="0"/>
        <w:ind w:left="4820"/>
        <w:jc w:val="right"/>
        <w:rPr>
          <w:sz w:val="24"/>
          <w:szCs w:val="24"/>
        </w:rPr>
      </w:pPr>
      <w:r w:rsidRPr="000C06D3">
        <w:rPr>
          <w:sz w:val="24"/>
          <w:szCs w:val="24"/>
        </w:rPr>
        <w:t>к муниципальной программе Вичугского муниципального района Ивановской области «</w:t>
      </w:r>
      <w:r w:rsidRPr="000C06D3">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0C06D3">
        <w:rPr>
          <w:sz w:val="24"/>
          <w:szCs w:val="24"/>
        </w:rPr>
        <w:t>»</w:t>
      </w:r>
    </w:p>
    <w:p w:rsidR="000C06D3" w:rsidRPr="000C06D3" w:rsidRDefault="000C06D3" w:rsidP="000C06D3">
      <w:pPr>
        <w:spacing w:before="0" w:after="0"/>
        <w:jc w:val="center"/>
        <w:rPr>
          <w:b/>
          <w:sz w:val="24"/>
          <w:szCs w:val="24"/>
        </w:rPr>
      </w:pPr>
    </w:p>
    <w:p w:rsidR="000C06D3" w:rsidRPr="000C06D3" w:rsidRDefault="000C06D3" w:rsidP="000C06D3">
      <w:pPr>
        <w:spacing w:before="0" w:after="0"/>
        <w:jc w:val="center"/>
        <w:rPr>
          <w:b/>
          <w:sz w:val="24"/>
          <w:szCs w:val="24"/>
        </w:rPr>
      </w:pPr>
      <w:r w:rsidRPr="000C06D3">
        <w:rPr>
          <w:b/>
          <w:sz w:val="24"/>
          <w:szCs w:val="24"/>
        </w:rPr>
        <w:t xml:space="preserve">Подпрограмма </w:t>
      </w:r>
    </w:p>
    <w:p w:rsidR="000C06D3" w:rsidRPr="000C06D3" w:rsidRDefault="000C06D3" w:rsidP="000C06D3">
      <w:pPr>
        <w:spacing w:before="0" w:after="0"/>
        <w:jc w:val="center"/>
        <w:rPr>
          <w:b/>
          <w:sz w:val="24"/>
          <w:szCs w:val="24"/>
        </w:rPr>
      </w:pPr>
      <w:r w:rsidRPr="000C06D3">
        <w:rPr>
          <w:b/>
          <w:sz w:val="24"/>
          <w:szCs w:val="24"/>
        </w:rPr>
        <w:t>«Развитие объектов коммунальной инфраструктуры</w:t>
      </w:r>
    </w:p>
    <w:p w:rsidR="000C06D3" w:rsidRPr="000C06D3" w:rsidRDefault="000C06D3" w:rsidP="000C06D3">
      <w:pPr>
        <w:spacing w:before="0" w:after="0"/>
        <w:jc w:val="center"/>
        <w:rPr>
          <w:b/>
          <w:sz w:val="24"/>
          <w:szCs w:val="24"/>
        </w:rPr>
      </w:pPr>
      <w:r w:rsidRPr="000C06D3">
        <w:rPr>
          <w:b/>
          <w:sz w:val="24"/>
          <w:szCs w:val="24"/>
        </w:rPr>
        <w:t>Вичугского муниципального района»</w:t>
      </w:r>
    </w:p>
    <w:p w:rsidR="000C06D3" w:rsidRPr="000C06D3" w:rsidRDefault="000C06D3" w:rsidP="000C06D3">
      <w:pPr>
        <w:spacing w:before="0" w:after="0"/>
        <w:jc w:val="center"/>
        <w:rPr>
          <w:b/>
          <w:sz w:val="24"/>
          <w:szCs w:val="24"/>
        </w:rPr>
      </w:pPr>
    </w:p>
    <w:p w:rsidR="000C06D3" w:rsidRPr="000C06D3" w:rsidRDefault="000C06D3" w:rsidP="000C06D3">
      <w:pPr>
        <w:numPr>
          <w:ilvl w:val="0"/>
          <w:numId w:val="35"/>
        </w:numPr>
        <w:spacing w:before="0" w:after="0"/>
        <w:contextualSpacing/>
        <w:jc w:val="center"/>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Паспорт подпрограммы</w:t>
      </w:r>
    </w:p>
    <w:tbl>
      <w:tblPr>
        <w:tblW w:w="14885"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828"/>
        <w:gridCol w:w="11057"/>
      </w:tblGrid>
      <w:tr w:rsidR="000C06D3" w:rsidRPr="000C06D3" w:rsidTr="00574568">
        <w:trPr>
          <w:cantSplit/>
        </w:trPr>
        <w:tc>
          <w:tcPr>
            <w:tcW w:w="382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Наименование подпрограммы</w:t>
            </w:r>
          </w:p>
        </w:tc>
        <w:tc>
          <w:tcPr>
            <w:tcW w:w="11057"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Развитие объектов коммунальной инфраструктуры Вичугского муниципального района</w:t>
            </w:r>
          </w:p>
        </w:tc>
      </w:tr>
      <w:tr w:rsidR="000C06D3" w:rsidRPr="000C06D3" w:rsidTr="00574568">
        <w:trPr>
          <w:cantSplit/>
        </w:trPr>
        <w:tc>
          <w:tcPr>
            <w:tcW w:w="382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 xml:space="preserve">Срок реализации подпрограммы </w:t>
            </w:r>
          </w:p>
        </w:tc>
        <w:tc>
          <w:tcPr>
            <w:tcW w:w="11057"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2019 -  2026 гг.</w:t>
            </w:r>
          </w:p>
        </w:tc>
      </w:tr>
      <w:tr w:rsidR="000C06D3" w:rsidRPr="000C06D3" w:rsidTr="00574568">
        <w:trPr>
          <w:cantSplit/>
        </w:trPr>
        <w:tc>
          <w:tcPr>
            <w:tcW w:w="382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Ответственный исполнитель подпрограммы</w:t>
            </w:r>
          </w:p>
        </w:tc>
        <w:tc>
          <w:tcPr>
            <w:tcW w:w="11057"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rFonts w:eastAsia="Calibri"/>
                <w:sz w:val="24"/>
                <w:szCs w:val="24"/>
              </w:rPr>
              <w:t>Отдел жилищно-коммунального хозяйства администрации Вичугского муниципального района Ивановской области</w:t>
            </w:r>
          </w:p>
        </w:tc>
      </w:tr>
      <w:tr w:rsidR="000C06D3" w:rsidRPr="000C06D3" w:rsidTr="00574568">
        <w:trPr>
          <w:cantSplit/>
        </w:trPr>
        <w:tc>
          <w:tcPr>
            <w:tcW w:w="382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Исполнители основных мероприятий (мероприятий) подпрограммы</w:t>
            </w:r>
          </w:p>
        </w:tc>
        <w:tc>
          <w:tcPr>
            <w:tcW w:w="11057"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rPr>
                <w:rFonts w:eastAsia="Calibri"/>
                <w:sz w:val="24"/>
                <w:szCs w:val="24"/>
              </w:rPr>
            </w:pPr>
            <w:r w:rsidRPr="000C06D3">
              <w:rPr>
                <w:rFonts w:eastAsia="Calibri"/>
                <w:sz w:val="24"/>
                <w:szCs w:val="24"/>
              </w:rPr>
              <w:t>Отдел жилищно-коммунального хозяйства администрации Вичугского муниципального района Ивановской области;</w:t>
            </w:r>
          </w:p>
          <w:p w:rsidR="000C06D3" w:rsidRPr="000C06D3" w:rsidRDefault="000C06D3" w:rsidP="000C06D3">
            <w:pPr>
              <w:rPr>
                <w:rFonts w:eastAsia="Calibri"/>
                <w:sz w:val="24"/>
                <w:szCs w:val="24"/>
              </w:rPr>
            </w:pPr>
            <w:r w:rsidRPr="000C06D3">
              <w:rPr>
                <w:rFonts w:eastAsia="Calibri"/>
                <w:sz w:val="24"/>
                <w:szCs w:val="24"/>
              </w:rPr>
              <w:t>Комитет имущественных и земельных отношений администрации Вичугского муниципального района</w:t>
            </w:r>
          </w:p>
          <w:p w:rsidR="000C06D3" w:rsidRPr="000C06D3" w:rsidRDefault="000C06D3" w:rsidP="000C06D3">
            <w:pPr>
              <w:spacing w:before="0" w:after="0"/>
              <w:rPr>
                <w:sz w:val="24"/>
                <w:szCs w:val="24"/>
              </w:rPr>
            </w:pPr>
            <w:r w:rsidRPr="000C06D3">
              <w:rPr>
                <w:rFonts w:eastAsia="Calibri"/>
                <w:sz w:val="24"/>
                <w:szCs w:val="24"/>
              </w:rPr>
              <w:t>Администрация Вичугского муниципального района</w:t>
            </w:r>
          </w:p>
        </w:tc>
      </w:tr>
      <w:tr w:rsidR="000C06D3" w:rsidRPr="000C06D3" w:rsidTr="00574568">
        <w:trPr>
          <w:cantSplit/>
        </w:trPr>
        <w:tc>
          <w:tcPr>
            <w:tcW w:w="382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Цели подпрограммы</w:t>
            </w:r>
          </w:p>
        </w:tc>
        <w:tc>
          <w:tcPr>
            <w:tcW w:w="11057"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1.Снижение уровня износа объектов коммунальной инфраструктуры;</w:t>
            </w:r>
          </w:p>
          <w:p w:rsidR="000C06D3" w:rsidRPr="000C06D3" w:rsidRDefault="000C06D3" w:rsidP="000C06D3">
            <w:pPr>
              <w:autoSpaceDE w:val="0"/>
              <w:autoSpaceDN w:val="0"/>
              <w:adjustRightInd w:val="0"/>
              <w:spacing w:before="0" w:after="0"/>
              <w:jc w:val="both"/>
              <w:rPr>
                <w:sz w:val="24"/>
                <w:szCs w:val="24"/>
              </w:rPr>
            </w:pPr>
            <w:r w:rsidRPr="000C06D3">
              <w:rPr>
                <w:sz w:val="24"/>
                <w:szCs w:val="24"/>
              </w:rPr>
              <w:t>2.Снижение доли ненормативных потерь на сетях теплоснабжения, горячего и холодного водоснабжения, водоотведения.</w:t>
            </w:r>
          </w:p>
        </w:tc>
      </w:tr>
      <w:tr w:rsidR="000C06D3" w:rsidRPr="000C06D3" w:rsidTr="00574568">
        <w:trPr>
          <w:cantSplit/>
        </w:trPr>
        <w:tc>
          <w:tcPr>
            <w:tcW w:w="382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 xml:space="preserve">Задачи </w:t>
            </w:r>
          </w:p>
          <w:p w:rsidR="000C06D3" w:rsidRPr="000C06D3" w:rsidRDefault="000C06D3" w:rsidP="000C06D3">
            <w:pPr>
              <w:spacing w:before="0" w:after="0"/>
              <w:rPr>
                <w:sz w:val="24"/>
                <w:szCs w:val="24"/>
              </w:rPr>
            </w:pPr>
            <w:r w:rsidRPr="000C06D3">
              <w:rPr>
                <w:sz w:val="24"/>
                <w:szCs w:val="24"/>
              </w:rPr>
              <w:t>подпрограммы</w:t>
            </w:r>
          </w:p>
        </w:tc>
        <w:tc>
          <w:tcPr>
            <w:tcW w:w="11057"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1. Улучшить качество жизни населения Вичугского муниципального района;</w:t>
            </w:r>
          </w:p>
          <w:p w:rsidR="000C06D3" w:rsidRPr="000C06D3" w:rsidRDefault="000C06D3" w:rsidP="000C06D3">
            <w:pPr>
              <w:spacing w:before="0" w:after="0"/>
              <w:rPr>
                <w:sz w:val="24"/>
                <w:szCs w:val="24"/>
              </w:rPr>
            </w:pPr>
            <w:r w:rsidRPr="000C06D3">
              <w:rPr>
                <w:sz w:val="24"/>
                <w:szCs w:val="24"/>
              </w:rPr>
              <w:t>2. Повысить доступность услуг коммунальной сферы;</w:t>
            </w:r>
          </w:p>
          <w:p w:rsidR="000C06D3" w:rsidRPr="000C06D3" w:rsidRDefault="000C06D3" w:rsidP="000C06D3">
            <w:pPr>
              <w:spacing w:before="0" w:after="0"/>
              <w:rPr>
                <w:sz w:val="24"/>
                <w:szCs w:val="24"/>
              </w:rPr>
            </w:pPr>
            <w:r w:rsidRPr="000C06D3">
              <w:rPr>
                <w:sz w:val="24"/>
                <w:szCs w:val="24"/>
              </w:rPr>
              <w:t xml:space="preserve">3. Снизить уровень износа и потери в сетях на объектах коммунального хозяйства  </w:t>
            </w:r>
          </w:p>
        </w:tc>
      </w:tr>
      <w:tr w:rsidR="000C06D3" w:rsidRPr="000C06D3" w:rsidTr="00574568">
        <w:trPr>
          <w:cantSplit/>
        </w:trPr>
        <w:tc>
          <w:tcPr>
            <w:tcW w:w="382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Объемы ресурсного обеспечения подпрограммы</w:t>
            </w:r>
          </w:p>
        </w:tc>
        <w:tc>
          <w:tcPr>
            <w:tcW w:w="11057"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Общий объем бюджетных ассигнований:</w:t>
            </w:r>
          </w:p>
          <w:p w:rsidR="000C06D3" w:rsidRPr="000C06D3" w:rsidRDefault="000C06D3" w:rsidP="000C06D3">
            <w:pPr>
              <w:spacing w:before="0" w:after="0"/>
              <w:rPr>
                <w:sz w:val="24"/>
                <w:szCs w:val="24"/>
              </w:rPr>
            </w:pPr>
            <w:r w:rsidRPr="000C06D3">
              <w:rPr>
                <w:sz w:val="24"/>
                <w:szCs w:val="24"/>
              </w:rPr>
              <w:t>2019 – 1318,7167 тыс. руб.</w:t>
            </w:r>
          </w:p>
          <w:p w:rsidR="000C06D3" w:rsidRPr="000C06D3" w:rsidRDefault="000C06D3" w:rsidP="000C06D3">
            <w:pPr>
              <w:spacing w:before="0" w:after="0"/>
              <w:rPr>
                <w:sz w:val="24"/>
                <w:szCs w:val="24"/>
              </w:rPr>
            </w:pPr>
            <w:r w:rsidRPr="000C06D3">
              <w:rPr>
                <w:sz w:val="24"/>
                <w:szCs w:val="24"/>
              </w:rPr>
              <w:t>2020 – 817,80944 тыс. руб.</w:t>
            </w:r>
          </w:p>
          <w:p w:rsidR="000C06D3" w:rsidRPr="000C06D3" w:rsidRDefault="000C06D3" w:rsidP="000C06D3">
            <w:pPr>
              <w:spacing w:before="0" w:after="0"/>
              <w:rPr>
                <w:sz w:val="24"/>
                <w:szCs w:val="24"/>
              </w:rPr>
            </w:pPr>
            <w:r w:rsidRPr="000C06D3">
              <w:rPr>
                <w:sz w:val="24"/>
                <w:szCs w:val="24"/>
              </w:rPr>
              <w:t>2021 – 6993,036 тыс. руб.</w:t>
            </w:r>
          </w:p>
          <w:p w:rsidR="000C06D3" w:rsidRPr="000C06D3" w:rsidRDefault="000C06D3" w:rsidP="000C06D3">
            <w:pPr>
              <w:spacing w:before="0" w:after="0"/>
              <w:rPr>
                <w:sz w:val="24"/>
                <w:szCs w:val="24"/>
              </w:rPr>
            </w:pPr>
            <w:r w:rsidRPr="000C06D3">
              <w:rPr>
                <w:sz w:val="24"/>
                <w:szCs w:val="24"/>
              </w:rPr>
              <w:t>2022 – 4 142,536</w:t>
            </w:r>
            <w:r w:rsidRPr="000C06D3">
              <w:rPr>
                <w:sz w:val="20"/>
                <w:szCs w:val="20"/>
              </w:rPr>
              <w:t xml:space="preserve"> </w:t>
            </w:r>
            <w:r w:rsidRPr="000C06D3">
              <w:rPr>
                <w:sz w:val="24"/>
                <w:szCs w:val="24"/>
              </w:rPr>
              <w:t>тыс. руб.</w:t>
            </w:r>
          </w:p>
          <w:p w:rsidR="000C06D3" w:rsidRPr="000C06D3" w:rsidRDefault="000C06D3" w:rsidP="000C06D3">
            <w:pPr>
              <w:spacing w:before="0" w:after="0"/>
              <w:rPr>
                <w:sz w:val="24"/>
                <w:szCs w:val="24"/>
              </w:rPr>
            </w:pPr>
            <w:r w:rsidRPr="000C06D3">
              <w:rPr>
                <w:sz w:val="24"/>
                <w:szCs w:val="24"/>
              </w:rPr>
              <w:t>2023 – 5 922,33892 тыс. руб.</w:t>
            </w:r>
          </w:p>
          <w:p w:rsidR="000C06D3" w:rsidRPr="000C06D3" w:rsidRDefault="000C06D3" w:rsidP="000C06D3">
            <w:pPr>
              <w:spacing w:before="0" w:after="0"/>
              <w:rPr>
                <w:sz w:val="24"/>
                <w:szCs w:val="24"/>
              </w:rPr>
            </w:pPr>
            <w:r w:rsidRPr="000C06D3">
              <w:rPr>
                <w:sz w:val="24"/>
                <w:szCs w:val="24"/>
              </w:rPr>
              <w:t>2024 – 4487,2 тыс. руб.</w:t>
            </w:r>
          </w:p>
          <w:p w:rsidR="000C06D3" w:rsidRPr="000C06D3" w:rsidRDefault="000C06D3" w:rsidP="000C06D3">
            <w:pPr>
              <w:spacing w:before="0" w:after="0"/>
              <w:rPr>
                <w:sz w:val="24"/>
                <w:szCs w:val="24"/>
              </w:rPr>
            </w:pPr>
            <w:r w:rsidRPr="000C06D3">
              <w:rPr>
                <w:sz w:val="24"/>
                <w:szCs w:val="24"/>
              </w:rPr>
              <w:t>2025 – 0,00 тыс. руб.</w:t>
            </w:r>
          </w:p>
          <w:p w:rsidR="000C06D3" w:rsidRPr="000C06D3" w:rsidRDefault="000C06D3" w:rsidP="000C06D3">
            <w:pPr>
              <w:spacing w:before="0" w:after="0"/>
              <w:rPr>
                <w:sz w:val="24"/>
                <w:szCs w:val="24"/>
              </w:rPr>
            </w:pPr>
            <w:r w:rsidRPr="000C06D3">
              <w:rPr>
                <w:sz w:val="24"/>
                <w:szCs w:val="24"/>
              </w:rPr>
              <w:t>2026 – 0,00 тыс. руб.</w:t>
            </w:r>
          </w:p>
          <w:p w:rsidR="000C06D3" w:rsidRPr="000C06D3" w:rsidRDefault="000C06D3" w:rsidP="000C06D3">
            <w:pPr>
              <w:spacing w:before="0" w:after="0"/>
              <w:rPr>
                <w:sz w:val="24"/>
                <w:szCs w:val="24"/>
              </w:rPr>
            </w:pPr>
            <w:r w:rsidRPr="000C06D3">
              <w:rPr>
                <w:sz w:val="24"/>
                <w:szCs w:val="24"/>
              </w:rPr>
              <w:t xml:space="preserve">в том числе: </w:t>
            </w:r>
          </w:p>
          <w:p w:rsidR="000C06D3" w:rsidRPr="000C06D3" w:rsidRDefault="000C06D3" w:rsidP="000C06D3">
            <w:pPr>
              <w:spacing w:before="0" w:after="0"/>
              <w:rPr>
                <w:sz w:val="24"/>
                <w:szCs w:val="24"/>
              </w:rPr>
            </w:pPr>
            <w:r w:rsidRPr="000C06D3">
              <w:rPr>
                <w:sz w:val="24"/>
                <w:szCs w:val="24"/>
              </w:rPr>
              <w:t>- областной бюджет:</w:t>
            </w:r>
          </w:p>
          <w:p w:rsidR="000C06D3" w:rsidRPr="000C06D3" w:rsidRDefault="000C06D3" w:rsidP="000C06D3">
            <w:pPr>
              <w:spacing w:before="0" w:after="0"/>
              <w:rPr>
                <w:sz w:val="24"/>
                <w:szCs w:val="24"/>
              </w:rPr>
            </w:pPr>
            <w:r w:rsidRPr="000C06D3">
              <w:rPr>
                <w:sz w:val="24"/>
                <w:szCs w:val="24"/>
              </w:rPr>
              <w:t>2019 – 0 тыс. руб.</w:t>
            </w:r>
          </w:p>
          <w:p w:rsidR="000C06D3" w:rsidRPr="000C06D3" w:rsidRDefault="000C06D3" w:rsidP="000C06D3">
            <w:pPr>
              <w:spacing w:before="0" w:after="0"/>
              <w:rPr>
                <w:sz w:val="24"/>
                <w:szCs w:val="24"/>
              </w:rPr>
            </w:pPr>
            <w:r w:rsidRPr="000C06D3">
              <w:rPr>
                <w:sz w:val="24"/>
                <w:szCs w:val="24"/>
              </w:rPr>
              <w:t>2020 – 0 тыс. руб.</w:t>
            </w:r>
          </w:p>
          <w:p w:rsidR="000C06D3" w:rsidRPr="000C06D3" w:rsidRDefault="000C06D3" w:rsidP="000C06D3">
            <w:pPr>
              <w:spacing w:before="0" w:after="0"/>
              <w:rPr>
                <w:sz w:val="24"/>
                <w:szCs w:val="24"/>
              </w:rPr>
            </w:pPr>
            <w:r w:rsidRPr="000C06D3">
              <w:rPr>
                <w:sz w:val="24"/>
                <w:szCs w:val="24"/>
              </w:rPr>
              <w:t>2021 – 6116,715 тыс. руб.</w:t>
            </w:r>
          </w:p>
          <w:p w:rsidR="000C06D3" w:rsidRPr="000C06D3" w:rsidRDefault="000C06D3" w:rsidP="000C06D3">
            <w:pPr>
              <w:spacing w:before="0" w:after="0"/>
              <w:rPr>
                <w:sz w:val="24"/>
                <w:szCs w:val="24"/>
              </w:rPr>
            </w:pPr>
            <w:r w:rsidRPr="000C06D3">
              <w:rPr>
                <w:sz w:val="24"/>
                <w:szCs w:val="24"/>
              </w:rPr>
              <w:t>2022 – 3 294,720 тыс. руб.</w:t>
            </w:r>
          </w:p>
          <w:p w:rsidR="000C06D3" w:rsidRPr="000C06D3" w:rsidRDefault="000C06D3" w:rsidP="000C06D3">
            <w:pPr>
              <w:spacing w:before="0" w:after="0"/>
              <w:rPr>
                <w:sz w:val="24"/>
                <w:szCs w:val="24"/>
              </w:rPr>
            </w:pPr>
            <w:r w:rsidRPr="000C06D3">
              <w:rPr>
                <w:sz w:val="24"/>
                <w:szCs w:val="24"/>
              </w:rPr>
              <w:t>2023 – 5 353,23054 тыс. руб.</w:t>
            </w:r>
          </w:p>
          <w:p w:rsidR="000C06D3" w:rsidRPr="000C06D3" w:rsidRDefault="000C06D3" w:rsidP="000C06D3">
            <w:pPr>
              <w:spacing w:before="0" w:after="0"/>
              <w:rPr>
                <w:sz w:val="24"/>
                <w:szCs w:val="24"/>
              </w:rPr>
            </w:pPr>
            <w:r w:rsidRPr="000C06D3">
              <w:rPr>
                <w:sz w:val="24"/>
                <w:szCs w:val="24"/>
              </w:rPr>
              <w:t>2024 – 4154,040 тыс. руб.</w:t>
            </w:r>
          </w:p>
          <w:p w:rsidR="000C06D3" w:rsidRPr="000C06D3" w:rsidRDefault="000C06D3" w:rsidP="000C06D3">
            <w:pPr>
              <w:spacing w:before="0" w:after="0"/>
              <w:rPr>
                <w:sz w:val="24"/>
                <w:szCs w:val="24"/>
              </w:rPr>
            </w:pPr>
            <w:r w:rsidRPr="000C06D3">
              <w:rPr>
                <w:sz w:val="24"/>
                <w:szCs w:val="24"/>
              </w:rPr>
              <w:t>2025 – 0 тыс. руб.</w:t>
            </w:r>
          </w:p>
          <w:p w:rsidR="000C06D3" w:rsidRPr="000C06D3" w:rsidRDefault="000C06D3" w:rsidP="000C06D3">
            <w:pPr>
              <w:spacing w:before="0" w:after="0"/>
              <w:rPr>
                <w:sz w:val="24"/>
                <w:szCs w:val="24"/>
              </w:rPr>
            </w:pPr>
            <w:r w:rsidRPr="000C06D3">
              <w:rPr>
                <w:sz w:val="24"/>
                <w:szCs w:val="24"/>
              </w:rPr>
              <w:t>2026 – 0,00 тыс. руб.</w:t>
            </w:r>
          </w:p>
          <w:p w:rsidR="000C06D3" w:rsidRPr="000C06D3" w:rsidRDefault="000C06D3" w:rsidP="000C06D3">
            <w:pPr>
              <w:spacing w:before="0" w:after="0"/>
              <w:rPr>
                <w:sz w:val="24"/>
                <w:szCs w:val="24"/>
              </w:rPr>
            </w:pPr>
            <w:r w:rsidRPr="000C06D3">
              <w:rPr>
                <w:sz w:val="24"/>
                <w:szCs w:val="24"/>
              </w:rPr>
              <w:t>- районный бюджет:</w:t>
            </w:r>
          </w:p>
          <w:p w:rsidR="000C06D3" w:rsidRPr="000C06D3" w:rsidRDefault="000C06D3" w:rsidP="000C06D3">
            <w:pPr>
              <w:spacing w:before="0" w:after="0"/>
              <w:rPr>
                <w:sz w:val="24"/>
                <w:szCs w:val="24"/>
              </w:rPr>
            </w:pPr>
            <w:r w:rsidRPr="000C06D3">
              <w:rPr>
                <w:sz w:val="24"/>
                <w:szCs w:val="24"/>
              </w:rPr>
              <w:t>2019 – 1318,7167 тыс. руб.</w:t>
            </w:r>
          </w:p>
          <w:p w:rsidR="000C06D3" w:rsidRPr="000C06D3" w:rsidRDefault="000C06D3" w:rsidP="000C06D3">
            <w:pPr>
              <w:spacing w:before="0" w:after="0"/>
              <w:rPr>
                <w:sz w:val="24"/>
                <w:szCs w:val="24"/>
              </w:rPr>
            </w:pPr>
            <w:r w:rsidRPr="000C06D3">
              <w:rPr>
                <w:sz w:val="24"/>
                <w:szCs w:val="24"/>
              </w:rPr>
              <w:t>2020 – 817,80944 тыс. руб.</w:t>
            </w:r>
          </w:p>
          <w:p w:rsidR="000C06D3" w:rsidRPr="000C06D3" w:rsidRDefault="000C06D3" w:rsidP="000C06D3">
            <w:pPr>
              <w:spacing w:before="0" w:after="0"/>
              <w:rPr>
                <w:sz w:val="24"/>
                <w:szCs w:val="24"/>
              </w:rPr>
            </w:pPr>
            <w:r w:rsidRPr="000C06D3">
              <w:rPr>
                <w:sz w:val="24"/>
                <w:szCs w:val="24"/>
              </w:rPr>
              <w:t>2021 – 876,321 тыс. руб.</w:t>
            </w:r>
          </w:p>
          <w:p w:rsidR="000C06D3" w:rsidRPr="000C06D3" w:rsidRDefault="000C06D3" w:rsidP="000C06D3">
            <w:pPr>
              <w:spacing w:before="0" w:after="0"/>
              <w:rPr>
                <w:sz w:val="24"/>
                <w:szCs w:val="24"/>
              </w:rPr>
            </w:pPr>
            <w:r w:rsidRPr="000C06D3">
              <w:rPr>
                <w:sz w:val="24"/>
                <w:szCs w:val="24"/>
              </w:rPr>
              <w:t>2022 – 847,816</w:t>
            </w:r>
            <w:r w:rsidRPr="000C06D3">
              <w:rPr>
                <w:sz w:val="20"/>
                <w:szCs w:val="20"/>
              </w:rPr>
              <w:t xml:space="preserve"> </w:t>
            </w:r>
            <w:r w:rsidRPr="000C06D3">
              <w:rPr>
                <w:sz w:val="24"/>
                <w:szCs w:val="24"/>
              </w:rPr>
              <w:t>тыс. руб.</w:t>
            </w:r>
          </w:p>
          <w:p w:rsidR="000C06D3" w:rsidRPr="000C06D3" w:rsidRDefault="000C06D3" w:rsidP="000C06D3">
            <w:pPr>
              <w:spacing w:before="0" w:after="0"/>
              <w:rPr>
                <w:sz w:val="24"/>
                <w:szCs w:val="24"/>
              </w:rPr>
            </w:pPr>
            <w:r w:rsidRPr="000C06D3">
              <w:rPr>
                <w:sz w:val="24"/>
                <w:szCs w:val="24"/>
              </w:rPr>
              <w:t>2023 – 569,10838</w:t>
            </w:r>
            <w:r w:rsidRPr="000C06D3">
              <w:rPr>
                <w:sz w:val="20"/>
                <w:szCs w:val="20"/>
              </w:rPr>
              <w:t xml:space="preserve"> </w:t>
            </w:r>
            <w:r w:rsidRPr="000C06D3">
              <w:rPr>
                <w:sz w:val="24"/>
                <w:szCs w:val="24"/>
              </w:rPr>
              <w:t>тыс. руб.</w:t>
            </w:r>
          </w:p>
          <w:p w:rsidR="000C06D3" w:rsidRPr="000C06D3" w:rsidRDefault="000C06D3" w:rsidP="000C06D3">
            <w:pPr>
              <w:spacing w:before="0" w:after="0"/>
              <w:rPr>
                <w:sz w:val="24"/>
                <w:szCs w:val="24"/>
              </w:rPr>
            </w:pPr>
            <w:r w:rsidRPr="000C06D3">
              <w:rPr>
                <w:sz w:val="24"/>
                <w:szCs w:val="24"/>
              </w:rPr>
              <w:t>2024 – 333,16 тыс. руб.</w:t>
            </w:r>
          </w:p>
          <w:p w:rsidR="000C06D3" w:rsidRPr="000C06D3" w:rsidRDefault="000C06D3" w:rsidP="000C06D3">
            <w:pPr>
              <w:spacing w:before="0" w:after="0"/>
              <w:rPr>
                <w:sz w:val="24"/>
                <w:szCs w:val="24"/>
              </w:rPr>
            </w:pPr>
            <w:r w:rsidRPr="000C06D3">
              <w:rPr>
                <w:sz w:val="24"/>
                <w:szCs w:val="24"/>
              </w:rPr>
              <w:t>2025 – 0,00 тыс. руб.</w:t>
            </w:r>
          </w:p>
          <w:p w:rsidR="000C06D3" w:rsidRPr="000C06D3" w:rsidRDefault="000C06D3" w:rsidP="000C06D3">
            <w:pPr>
              <w:spacing w:before="0" w:after="0"/>
              <w:rPr>
                <w:sz w:val="24"/>
                <w:szCs w:val="24"/>
              </w:rPr>
            </w:pPr>
            <w:r w:rsidRPr="000C06D3">
              <w:rPr>
                <w:sz w:val="24"/>
                <w:szCs w:val="24"/>
              </w:rPr>
              <w:t>2026 – 0,00 тыс. руб.</w:t>
            </w:r>
          </w:p>
        </w:tc>
      </w:tr>
      <w:tr w:rsidR="000C06D3" w:rsidRPr="000C06D3" w:rsidTr="00574568">
        <w:trPr>
          <w:cantSplit/>
        </w:trPr>
        <w:tc>
          <w:tcPr>
            <w:tcW w:w="382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Основное мероприятие подпрограммы</w:t>
            </w:r>
          </w:p>
        </w:tc>
        <w:tc>
          <w:tcPr>
            <w:tcW w:w="11057"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Модернизация объектов коммунальной инфраструктуры</w:t>
            </w:r>
          </w:p>
        </w:tc>
      </w:tr>
      <w:tr w:rsidR="000C06D3" w:rsidRPr="000C06D3" w:rsidTr="00574568">
        <w:trPr>
          <w:cantSplit/>
        </w:trPr>
        <w:tc>
          <w:tcPr>
            <w:tcW w:w="382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Ожидаемый результат реализации подпрограммы</w:t>
            </w:r>
          </w:p>
        </w:tc>
        <w:tc>
          <w:tcPr>
            <w:tcW w:w="11057"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Снизить уровень износа объектов коммунальной инфраструктуры</w:t>
            </w:r>
          </w:p>
        </w:tc>
      </w:tr>
    </w:tbl>
    <w:p w:rsidR="000C06D3" w:rsidRPr="000C06D3" w:rsidRDefault="000C06D3" w:rsidP="000C06D3">
      <w:pPr>
        <w:keepNext/>
        <w:keepLines/>
        <w:numPr>
          <w:ilvl w:val="3"/>
          <w:numId w:val="0"/>
        </w:numPr>
        <w:spacing w:before="0" w:after="0"/>
        <w:outlineLvl w:val="3"/>
        <w:rPr>
          <w:rFonts w:asciiTheme="majorHAnsi" w:eastAsiaTheme="majorEastAsia" w:hAnsiTheme="majorHAnsi" w:cstheme="majorBidi"/>
          <w:iCs/>
          <w:color w:val="365F91" w:themeColor="accent1" w:themeShade="BF"/>
          <w:sz w:val="24"/>
          <w:szCs w:val="24"/>
        </w:rPr>
      </w:pPr>
    </w:p>
    <w:p w:rsidR="000C06D3" w:rsidRPr="000C06D3" w:rsidRDefault="000C06D3" w:rsidP="000C06D3">
      <w:pPr>
        <w:keepNext/>
        <w:keepLines/>
        <w:numPr>
          <w:ilvl w:val="3"/>
          <w:numId w:val="0"/>
        </w:numPr>
        <w:spacing w:before="0" w:after="0"/>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2. Ожидаемые результаты реализации Подпрограммы</w:t>
      </w:r>
    </w:p>
    <w:p w:rsidR="000C06D3" w:rsidRPr="000C06D3" w:rsidRDefault="000C06D3" w:rsidP="000C06D3">
      <w:pPr>
        <w:autoSpaceDE w:val="0"/>
        <w:autoSpaceDN w:val="0"/>
        <w:adjustRightInd w:val="0"/>
        <w:spacing w:before="0" w:after="0"/>
        <w:ind w:firstLine="851"/>
        <w:jc w:val="both"/>
        <w:rPr>
          <w:sz w:val="24"/>
          <w:szCs w:val="24"/>
        </w:rPr>
      </w:pPr>
      <w:r w:rsidRPr="000C06D3">
        <w:rPr>
          <w:sz w:val="24"/>
          <w:szCs w:val="24"/>
        </w:rPr>
        <w:t>Успешное выполнение мероприятий Подпрограммы обеспечит:</w:t>
      </w:r>
    </w:p>
    <w:p w:rsidR="000C06D3" w:rsidRPr="000C06D3" w:rsidRDefault="000C06D3" w:rsidP="000C06D3">
      <w:pPr>
        <w:autoSpaceDE w:val="0"/>
        <w:autoSpaceDN w:val="0"/>
        <w:adjustRightInd w:val="0"/>
        <w:spacing w:before="0" w:after="0"/>
        <w:ind w:firstLine="851"/>
        <w:jc w:val="both"/>
        <w:rPr>
          <w:sz w:val="24"/>
          <w:szCs w:val="24"/>
        </w:rPr>
      </w:pPr>
      <w:r w:rsidRPr="000C06D3">
        <w:rPr>
          <w:sz w:val="24"/>
          <w:szCs w:val="24"/>
        </w:rPr>
        <w:t xml:space="preserve">- снижение износа объектов коммунальной инфраструктуры Вичугского муниципального района; </w:t>
      </w:r>
    </w:p>
    <w:p w:rsidR="000C06D3" w:rsidRPr="000C06D3" w:rsidRDefault="000C06D3" w:rsidP="000C06D3">
      <w:pPr>
        <w:autoSpaceDE w:val="0"/>
        <w:autoSpaceDN w:val="0"/>
        <w:adjustRightInd w:val="0"/>
        <w:spacing w:before="0" w:after="0"/>
        <w:ind w:firstLine="851"/>
        <w:jc w:val="both"/>
        <w:rPr>
          <w:sz w:val="24"/>
          <w:szCs w:val="24"/>
        </w:rPr>
      </w:pPr>
      <w:r w:rsidRPr="000C06D3">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коммунальных услуг;</w:t>
      </w:r>
    </w:p>
    <w:p w:rsidR="000C06D3" w:rsidRPr="000C06D3" w:rsidRDefault="000C06D3" w:rsidP="000C06D3">
      <w:pPr>
        <w:autoSpaceDE w:val="0"/>
        <w:autoSpaceDN w:val="0"/>
        <w:adjustRightInd w:val="0"/>
        <w:spacing w:before="0" w:after="0"/>
        <w:ind w:firstLine="851"/>
        <w:jc w:val="both"/>
        <w:rPr>
          <w:sz w:val="24"/>
          <w:szCs w:val="24"/>
        </w:rPr>
      </w:pPr>
      <w:r w:rsidRPr="000C06D3">
        <w:rPr>
          <w:sz w:val="24"/>
          <w:szCs w:val="24"/>
        </w:rPr>
        <w:t>- повышение доступности услуг коммунальной сферы.</w:t>
      </w:r>
    </w:p>
    <w:p w:rsidR="000C06D3" w:rsidRPr="000C06D3" w:rsidRDefault="000C06D3" w:rsidP="000C06D3">
      <w:pPr>
        <w:autoSpaceDE w:val="0"/>
        <w:autoSpaceDN w:val="0"/>
        <w:adjustRightInd w:val="0"/>
        <w:spacing w:before="0" w:after="0"/>
        <w:ind w:firstLine="540"/>
        <w:jc w:val="both"/>
        <w:rPr>
          <w:sz w:val="24"/>
          <w:szCs w:val="24"/>
        </w:rPr>
      </w:pPr>
    </w:p>
    <w:p w:rsidR="000C06D3" w:rsidRPr="000C06D3" w:rsidRDefault="000C06D3" w:rsidP="000C06D3">
      <w:pPr>
        <w:keepNext/>
        <w:keepLines/>
        <w:numPr>
          <w:ilvl w:val="3"/>
          <w:numId w:val="0"/>
        </w:numPr>
        <w:spacing w:before="0" w:after="0"/>
        <w:ind w:left="864" w:hanging="144"/>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3. Мероприятия Подпрограммы</w:t>
      </w:r>
    </w:p>
    <w:p w:rsidR="000C06D3" w:rsidRPr="000C06D3" w:rsidRDefault="000C06D3" w:rsidP="000C06D3">
      <w:pPr>
        <w:suppressAutoHyphens/>
        <w:autoSpaceDE w:val="0"/>
        <w:autoSpaceDN w:val="0"/>
        <w:adjustRightInd w:val="0"/>
        <w:spacing w:before="0" w:after="0"/>
        <w:ind w:firstLine="851"/>
        <w:jc w:val="both"/>
        <w:rPr>
          <w:sz w:val="24"/>
          <w:szCs w:val="24"/>
        </w:rPr>
      </w:pPr>
      <w:r w:rsidRPr="000C06D3">
        <w:rPr>
          <w:sz w:val="24"/>
          <w:szCs w:val="24"/>
        </w:rPr>
        <w:t>Настоящая Подпрограмма реализуется посредством следующих мероприятий:</w:t>
      </w:r>
    </w:p>
    <w:p w:rsidR="000C06D3" w:rsidRPr="000C06D3" w:rsidRDefault="000C06D3" w:rsidP="000C06D3">
      <w:pPr>
        <w:suppressAutoHyphens/>
        <w:autoSpaceDE w:val="0"/>
        <w:autoSpaceDN w:val="0"/>
        <w:adjustRightInd w:val="0"/>
        <w:spacing w:before="0" w:after="0"/>
        <w:ind w:firstLine="851"/>
        <w:jc w:val="both"/>
        <w:rPr>
          <w:sz w:val="24"/>
          <w:szCs w:val="24"/>
        </w:rPr>
      </w:pPr>
      <w:r w:rsidRPr="000C06D3">
        <w:rPr>
          <w:sz w:val="24"/>
          <w:szCs w:val="24"/>
        </w:rPr>
        <w:t>- модернизация объектов коммунальной инфраструктуры.</w:t>
      </w:r>
    </w:p>
    <w:p w:rsidR="000C06D3" w:rsidRPr="000C06D3" w:rsidRDefault="000C06D3" w:rsidP="000C06D3">
      <w:pPr>
        <w:suppressAutoHyphens/>
        <w:autoSpaceDE w:val="0"/>
        <w:autoSpaceDN w:val="0"/>
        <w:adjustRightInd w:val="0"/>
        <w:spacing w:before="0" w:after="0"/>
        <w:ind w:firstLine="851"/>
        <w:jc w:val="both"/>
        <w:rPr>
          <w:sz w:val="24"/>
          <w:szCs w:val="24"/>
        </w:rPr>
      </w:pPr>
      <w:r w:rsidRPr="000C06D3">
        <w:rPr>
          <w:sz w:val="24"/>
          <w:szCs w:val="24"/>
        </w:rPr>
        <w:t>Мероприятие предусматривает предоставление субсидий из бюджета Ивановской области для реализации мероприятий по модернизации объектов коммунальной инфраструктуры.</w:t>
      </w:r>
    </w:p>
    <w:p w:rsidR="000C06D3" w:rsidRPr="000C06D3" w:rsidRDefault="000C06D3" w:rsidP="000C06D3">
      <w:pPr>
        <w:suppressAutoHyphens/>
        <w:autoSpaceDE w:val="0"/>
        <w:autoSpaceDN w:val="0"/>
        <w:adjustRightInd w:val="0"/>
        <w:spacing w:before="0" w:after="0"/>
        <w:ind w:firstLine="851"/>
        <w:jc w:val="both"/>
        <w:rPr>
          <w:sz w:val="24"/>
          <w:szCs w:val="24"/>
        </w:rPr>
      </w:pPr>
      <w:r w:rsidRPr="000C06D3">
        <w:rPr>
          <w:sz w:val="24"/>
          <w:szCs w:val="24"/>
        </w:rPr>
        <w:t>Предоставление и расходование Субсидий будет осуществляться в соответствии с порядком предоставления и распределения субсидий из областного бюджета бюджетам муниципальных образований Ивановской области для реализации мероприятий по модернизации объектов коммунальной инфраструктуры, установленным Постановлением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 (далее – Порядок)</w:t>
      </w:r>
    </w:p>
    <w:p w:rsidR="000C06D3" w:rsidRPr="000C06D3" w:rsidRDefault="000C06D3" w:rsidP="000C06D3">
      <w:pPr>
        <w:spacing w:before="0" w:after="0"/>
        <w:jc w:val="center"/>
        <w:rPr>
          <w:b/>
          <w:sz w:val="24"/>
          <w:szCs w:val="24"/>
        </w:rPr>
      </w:pPr>
    </w:p>
    <w:p w:rsidR="000C06D3" w:rsidRPr="000C06D3" w:rsidRDefault="000C06D3" w:rsidP="000C06D3">
      <w:pPr>
        <w:spacing w:before="0" w:after="0"/>
        <w:jc w:val="center"/>
        <w:rPr>
          <w:b/>
          <w:sz w:val="24"/>
          <w:szCs w:val="24"/>
        </w:rPr>
      </w:pPr>
      <w:r w:rsidRPr="000C06D3">
        <w:rPr>
          <w:b/>
          <w:sz w:val="24"/>
          <w:szCs w:val="24"/>
        </w:rPr>
        <w:t>Ресурсное обеспечение реализации мероприятий Подпрограммы</w:t>
      </w:r>
    </w:p>
    <w:p w:rsidR="000C06D3" w:rsidRPr="000C06D3" w:rsidRDefault="000C06D3" w:rsidP="000C06D3">
      <w:pPr>
        <w:spacing w:before="0" w:after="0"/>
        <w:jc w:val="right"/>
        <w:rPr>
          <w:sz w:val="24"/>
          <w:szCs w:val="24"/>
        </w:rPr>
      </w:pPr>
      <w:r w:rsidRPr="000C06D3">
        <w:rPr>
          <w:sz w:val="24"/>
          <w:szCs w:val="24"/>
        </w:rPr>
        <w:t>Таблица 1</w:t>
      </w:r>
    </w:p>
    <w:p w:rsidR="000C06D3" w:rsidRPr="000C06D3" w:rsidRDefault="000C06D3" w:rsidP="000C06D3">
      <w:pPr>
        <w:spacing w:before="0" w:after="0"/>
        <w:jc w:val="right"/>
        <w:rPr>
          <w:sz w:val="24"/>
          <w:szCs w:val="24"/>
        </w:rPr>
      </w:pPr>
      <w:r w:rsidRPr="000C06D3">
        <w:rPr>
          <w:sz w:val="24"/>
          <w:szCs w:val="24"/>
        </w:rPr>
        <w:t>(тыс. руб.)</w:t>
      </w:r>
    </w:p>
    <w:tbl>
      <w:tblPr>
        <w:tblW w:w="1431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0"/>
        <w:gridCol w:w="284"/>
        <w:gridCol w:w="4535"/>
        <w:gridCol w:w="1134"/>
        <w:gridCol w:w="1134"/>
        <w:gridCol w:w="992"/>
        <w:gridCol w:w="1134"/>
        <w:gridCol w:w="1418"/>
        <w:gridCol w:w="1559"/>
        <w:gridCol w:w="709"/>
        <w:gridCol w:w="709"/>
      </w:tblGrid>
      <w:tr w:rsidR="000C06D3" w:rsidRPr="000C06D3" w:rsidTr="00574568">
        <w:trPr>
          <w:cantSplit/>
        </w:trPr>
        <w:tc>
          <w:tcPr>
            <w:tcW w:w="994" w:type="dxa"/>
            <w:gridSpan w:val="2"/>
          </w:tcPr>
          <w:p w:rsidR="000C06D3" w:rsidRPr="000C06D3" w:rsidRDefault="000C06D3" w:rsidP="000C06D3">
            <w:pPr>
              <w:spacing w:before="0" w:after="0"/>
              <w:rPr>
                <w:b/>
                <w:sz w:val="20"/>
                <w:szCs w:val="20"/>
              </w:rPr>
            </w:pPr>
            <w:r w:rsidRPr="000C06D3">
              <w:rPr>
                <w:b/>
                <w:sz w:val="20"/>
                <w:szCs w:val="20"/>
                <w:lang w:val="en-US"/>
              </w:rPr>
              <w:t>N</w:t>
            </w:r>
            <w:r w:rsidRPr="000C06D3">
              <w:rPr>
                <w:b/>
                <w:sz w:val="20"/>
                <w:szCs w:val="20"/>
              </w:rPr>
              <w:t xml:space="preserve"> п/п</w:t>
            </w:r>
          </w:p>
        </w:tc>
        <w:tc>
          <w:tcPr>
            <w:tcW w:w="4535" w:type="dxa"/>
          </w:tcPr>
          <w:p w:rsidR="000C06D3" w:rsidRPr="000C06D3" w:rsidRDefault="000C06D3" w:rsidP="000C06D3">
            <w:pPr>
              <w:spacing w:before="0" w:after="0"/>
              <w:rPr>
                <w:b/>
                <w:sz w:val="20"/>
                <w:szCs w:val="20"/>
              </w:rPr>
            </w:pPr>
            <w:r w:rsidRPr="000C06D3">
              <w:rPr>
                <w:b/>
                <w:sz w:val="20"/>
                <w:szCs w:val="20"/>
              </w:rPr>
              <w:t>Наименование мероприятия/ Источник ресурсного обеспечения</w:t>
            </w:r>
          </w:p>
        </w:tc>
        <w:tc>
          <w:tcPr>
            <w:tcW w:w="1134" w:type="dxa"/>
          </w:tcPr>
          <w:p w:rsidR="000C06D3" w:rsidRPr="000C06D3" w:rsidRDefault="000C06D3" w:rsidP="000C06D3">
            <w:pPr>
              <w:spacing w:before="0" w:after="0"/>
              <w:jc w:val="center"/>
              <w:rPr>
                <w:b/>
                <w:sz w:val="20"/>
                <w:szCs w:val="20"/>
              </w:rPr>
            </w:pPr>
            <w:r w:rsidRPr="000C06D3">
              <w:rPr>
                <w:b/>
                <w:sz w:val="20"/>
                <w:szCs w:val="20"/>
              </w:rPr>
              <w:t>2019</w:t>
            </w:r>
          </w:p>
        </w:tc>
        <w:tc>
          <w:tcPr>
            <w:tcW w:w="1134" w:type="dxa"/>
          </w:tcPr>
          <w:p w:rsidR="000C06D3" w:rsidRPr="000C06D3" w:rsidRDefault="000C06D3" w:rsidP="000C06D3">
            <w:pPr>
              <w:spacing w:before="0" w:after="0"/>
              <w:jc w:val="center"/>
              <w:rPr>
                <w:b/>
                <w:sz w:val="20"/>
                <w:szCs w:val="20"/>
              </w:rPr>
            </w:pPr>
            <w:r w:rsidRPr="000C06D3">
              <w:rPr>
                <w:b/>
                <w:sz w:val="20"/>
                <w:szCs w:val="20"/>
              </w:rPr>
              <w:t>2020</w:t>
            </w:r>
          </w:p>
        </w:tc>
        <w:tc>
          <w:tcPr>
            <w:tcW w:w="992" w:type="dxa"/>
          </w:tcPr>
          <w:p w:rsidR="000C06D3" w:rsidRPr="000C06D3" w:rsidRDefault="000C06D3" w:rsidP="000C06D3">
            <w:pPr>
              <w:spacing w:before="0" w:after="0"/>
              <w:jc w:val="center"/>
              <w:rPr>
                <w:b/>
                <w:sz w:val="20"/>
                <w:szCs w:val="20"/>
              </w:rPr>
            </w:pPr>
            <w:r w:rsidRPr="000C06D3">
              <w:rPr>
                <w:b/>
                <w:sz w:val="20"/>
                <w:szCs w:val="20"/>
              </w:rPr>
              <w:t>2021</w:t>
            </w:r>
          </w:p>
        </w:tc>
        <w:tc>
          <w:tcPr>
            <w:tcW w:w="1134" w:type="dxa"/>
          </w:tcPr>
          <w:p w:rsidR="000C06D3" w:rsidRPr="000C06D3" w:rsidRDefault="000C06D3" w:rsidP="000C06D3">
            <w:pPr>
              <w:spacing w:before="0" w:after="0"/>
              <w:jc w:val="center"/>
              <w:rPr>
                <w:b/>
                <w:sz w:val="20"/>
                <w:szCs w:val="20"/>
              </w:rPr>
            </w:pPr>
            <w:r w:rsidRPr="000C06D3">
              <w:rPr>
                <w:b/>
                <w:sz w:val="20"/>
                <w:szCs w:val="20"/>
              </w:rPr>
              <w:t>2022</w:t>
            </w:r>
          </w:p>
        </w:tc>
        <w:tc>
          <w:tcPr>
            <w:tcW w:w="1418" w:type="dxa"/>
            <w:tcBorders>
              <w:right w:val="single" w:sz="4" w:space="0" w:color="auto"/>
            </w:tcBorders>
          </w:tcPr>
          <w:p w:rsidR="000C06D3" w:rsidRPr="000C06D3" w:rsidRDefault="000C06D3" w:rsidP="000C06D3">
            <w:pPr>
              <w:spacing w:before="0" w:after="0"/>
              <w:jc w:val="center"/>
              <w:rPr>
                <w:b/>
                <w:sz w:val="20"/>
                <w:szCs w:val="20"/>
              </w:rPr>
            </w:pPr>
            <w:r w:rsidRPr="000C06D3">
              <w:rPr>
                <w:b/>
                <w:sz w:val="20"/>
                <w:szCs w:val="20"/>
              </w:rPr>
              <w:t>2023</w:t>
            </w:r>
          </w:p>
        </w:tc>
        <w:tc>
          <w:tcPr>
            <w:tcW w:w="1559" w:type="dxa"/>
            <w:tcBorders>
              <w:left w:val="single" w:sz="4" w:space="0" w:color="auto"/>
            </w:tcBorders>
          </w:tcPr>
          <w:p w:rsidR="000C06D3" w:rsidRPr="000C06D3" w:rsidRDefault="000C06D3" w:rsidP="000C06D3">
            <w:pPr>
              <w:spacing w:before="0" w:after="0"/>
              <w:jc w:val="center"/>
              <w:rPr>
                <w:b/>
                <w:sz w:val="20"/>
                <w:szCs w:val="20"/>
              </w:rPr>
            </w:pPr>
            <w:r w:rsidRPr="000C06D3">
              <w:rPr>
                <w:b/>
                <w:sz w:val="20"/>
                <w:szCs w:val="20"/>
              </w:rPr>
              <w:t>2024</w:t>
            </w:r>
          </w:p>
        </w:tc>
        <w:tc>
          <w:tcPr>
            <w:tcW w:w="709" w:type="dxa"/>
            <w:tcBorders>
              <w:left w:val="single" w:sz="4" w:space="0" w:color="auto"/>
            </w:tcBorders>
          </w:tcPr>
          <w:p w:rsidR="000C06D3" w:rsidRPr="000C06D3" w:rsidRDefault="000C06D3" w:rsidP="000C06D3">
            <w:pPr>
              <w:spacing w:before="0" w:after="0"/>
              <w:jc w:val="center"/>
              <w:rPr>
                <w:b/>
                <w:sz w:val="20"/>
                <w:szCs w:val="20"/>
              </w:rPr>
            </w:pPr>
            <w:r w:rsidRPr="000C06D3">
              <w:rPr>
                <w:b/>
                <w:sz w:val="20"/>
                <w:szCs w:val="20"/>
              </w:rPr>
              <w:t>2025</w:t>
            </w:r>
          </w:p>
        </w:tc>
        <w:tc>
          <w:tcPr>
            <w:tcW w:w="709" w:type="dxa"/>
            <w:tcBorders>
              <w:left w:val="single" w:sz="4" w:space="0" w:color="auto"/>
            </w:tcBorders>
          </w:tcPr>
          <w:p w:rsidR="000C06D3" w:rsidRPr="000C06D3" w:rsidRDefault="000C06D3" w:rsidP="000C06D3">
            <w:pPr>
              <w:spacing w:before="0" w:after="0"/>
              <w:jc w:val="center"/>
              <w:rPr>
                <w:b/>
                <w:sz w:val="20"/>
                <w:szCs w:val="20"/>
              </w:rPr>
            </w:pPr>
            <w:r w:rsidRPr="000C06D3">
              <w:rPr>
                <w:b/>
                <w:sz w:val="20"/>
                <w:szCs w:val="20"/>
              </w:rPr>
              <w:t>2026</w:t>
            </w:r>
          </w:p>
        </w:tc>
      </w:tr>
      <w:tr w:rsidR="000C06D3" w:rsidRPr="000C06D3" w:rsidTr="00574568">
        <w:trPr>
          <w:cantSplit/>
        </w:trPr>
        <w:tc>
          <w:tcPr>
            <w:tcW w:w="5529" w:type="dxa"/>
            <w:gridSpan w:val="3"/>
            <w:vAlign w:val="center"/>
          </w:tcPr>
          <w:p w:rsidR="000C06D3" w:rsidRPr="000C06D3" w:rsidRDefault="000C06D3" w:rsidP="000C06D3">
            <w:pPr>
              <w:spacing w:before="0" w:after="0"/>
              <w:rPr>
                <w:sz w:val="20"/>
                <w:szCs w:val="20"/>
              </w:rPr>
            </w:pPr>
            <w:r w:rsidRPr="000C06D3">
              <w:rPr>
                <w:sz w:val="20"/>
                <w:szCs w:val="20"/>
              </w:rPr>
              <w:t>Подпрограмма, всего</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1318,7167</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817,80944</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6993,036</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4 142,536</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5922,33892</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4 487,200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Pr>
        <w:tc>
          <w:tcPr>
            <w:tcW w:w="5529" w:type="dxa"/>
            <w:gridSpan w:val="3"/>
            <w:vAlign w:val="center"/>
          </w:tcPr>
          <w:p w:rsidR="000C06D3" w:rsidRPr="000C06D3" w:rsidRDefault="000C06D3" w:rsidP="000C06D3">
            <w:pPr>
              <w:spacing w:before="0" w:after="0"/>
              <w:rPr>
                <w:sz w:val="20"/>
                <w:szCs w:val="20"/>
              </w:rPr>
            </w:pPr>
            <w:r w:rsidRPr="000C06D3">
              <w:rPr>
                <w:sz w:val="20"/>
                <w:szCs w:val="20"/>
              </w:rPr>
              <w:t>бюджетные ассигнования</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1318,7167</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817,80944</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6993,036</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4 142,536</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5922,33892</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4 487,200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Pr>
        <w:tc>
          <w:tcPr>
            <w:tcW w:w="5529" w:type="dxa"/>
            <w:gridSpan w:val="3"/>
            <w:vAlign w:val="center"/>
          </w:tcPr>
          <w:p w:rsidR="000C06D3" w:rsidRPr="000C06D3" w:rsidRDefault="000C06D3" w:rsidP="000C06D3">
            <w:pPr>
              <w:spacing w:before="0" w:after="0"/>
              <w:rPr>
                <w:sz w:val="20"/>
                <w:szCs w:val="20"/>
              </w:rPr>
            </w:pPr>
            <w:r w:rsidRPr="000C06D3">
              <w:rPr>
                <w:sz w:val="20"/>
                <w:szCs w:val="20"/>
              </w:rPr>
              <w:t>- областной бюджет *</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6116,715</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3 294,720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5353,23054</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4 154,040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Pr>
        <w:tc>
          <w:tcPr>
            <w:tcW w:w="5529" w:type="dxa"/>
            <w:gridSpan w:val="3"/>
            <w:vAlign w:val="center"/>
          </w:tcPr>
          <w:p w:rsidR="000C06D3" w:rsidRPr="000C06D3" w:rsidRDefault="000C06D3" w:rsidP="000C06D3">
            <w:pPr>
              <w:spacing w:before="0" w:after="0"/>
              <w:rPr>
                <w:sz w:val="20"/>
                <w:szCs w:val="20"/>
              </w:rPr>
            </w:pPr>
            <w:r w:rsidRPr="000C06D3">
              <w:rPr>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1318,7167</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817,80944</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876,321</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847,816</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569,10838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333,16</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Pr>
        <w:tc>
          <w:tcPr>
            <w:tcW w:w="5529" w:type="dxa"/>
            <w:gridSpan w:val="3"/>
            <w:vAlign w:val="center"/>
          </w:tcPr>
          <w:p w:rsidR="000C06D3" w:rsidRPr="000C06D3" w:rsidRDefault="000C06D3" w:rsidP="000C06D3">
            <w:pPr>
              <w:spacing w:before="0" w:after="0"/>
              <w:rPr>
                <w:sz w:val="20"/>
                <w:szCs w:val="20"/>
              </w:rPr>
            </w:pPr>
            <w:r w:rsidRPr="000C06D3">
              <w:rPr>
                <w:sz w:val="20"/>
                <w:szCs w:val="20"/>
              </w:rPr>
              <w:t>- внебюджетные источники</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Pr>
        <w:tc>
          <w:tcPr>
            <w:tcW w:w="5529" w:type="dxa"/>
            <w:gridSpan w:val="3"/>
            <w:vAlign w:val="center"/>
          </w:tcPr>
          <w:p w:rsidR="000C06D3" w:rsidRPr="000C06D3" w:rsidRDefault="000C06D3" w:rsidP="000C06D3">
            <w:pPr>
              <w:spacing w:before="0" w:after="0"/>
              <w:rPr>
                <w:sz w:val="20"/>
                <w:szCs w:val="20"/>
              </w:rPr>
            </w:pPr>
            <w:r w:rsidRPr="000C06D3">
              <w:rPr>
                <w:sz w:val="20"/>
                <w:szCs w:val="20"/>
              </w:rPr>
              <w:t>Модернизация объектов коммунальной инфраструктуры, в том числе:</w:t>
            </w:r>
          </w:p>
        </w:tc>
        <w:tc>
          <w:tcPr>
            <w:tcW w:w="1134" w:type="dxa"/>
            <w:vAlign w:val="center"/>
          </w:tcPr>
          <w:p w:rsidR="000C06D3" w:rsidRPr="000C06D3" w:rsidRDefault="000C06D3" w:rsidP="000C06D3">
            <w:pPr>
              <w:autoSpaceDE w:val="0"/>
              <w:autoSpaceDN w:val="0"/>
              <w:adjustRightInd w:val="0"/>
              <w:spacing w:before="0" w:after="0"/>
              <w:jc w:val="center"/>
              <w:rPr>
                <w:sz w:val="20"/>
                <w:szCs w:val="20"/>
              </w:rPr>
            </w:pPr>
            <w:r w:rsidRPr="000C06D3">
              <w:rPr>
                <w:sz w:val="20"/>
                <w:szCs w:val="20"/>
              </w:rPr>
              <w:t>1318,7167</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817,80944</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6993,036</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4 142,536</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5415,50292</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4 306,40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435"/>
        </w:trPr>
        <w:tc>
          <w:tcPr>
            <w:tcW w:w="710" w:type="dxa"/>
            <w:vAlign w:val="center"/>
          </w:tcPr>
          <w:p w:rsidR="000C06D3" w:rsidRPr="000C06D3" w:rsidRDefault="000C06D3" w:rsidP="000C06D3">
            <w:pPr>
              <w:spacing w:before="0" w:after="0"/>
              <w:jc w:val="center"/>
              <w:rPr>
                <w:sz w:val="20"/>
                <w:szCs w:val="20"/>
              </w:rPr>
            </w:pPr>
            <w:r w:rsidRPr="000C06D3">
              <w:rPr>
                <w:sz w:val="20"/>
                <w:szCs w:val="20"/>
              </w:rPr>
              <w:t>1.</w:t>
            </w:r>
          </w:p>
        </w:tc>
        <w:tc>
          <w:tcPr>
            <w:tcW w:w="4819" w:type="dxa"/>
            <w:gridSpan w:val="2"/>
            <w:vAlign w:val="center"/>
          </w:tcPr>
          <w:p w:rsidR="000C06D3" w:rsidRPr="000C06D3" w:rsidRDefault="000C06D3" w:rsidP="000C06D3">
            <w:pPr>
              <w:autoSpaceDE w:val="0"/>
              <w:autoSpaceDN w:val="0"/>
              <w:adjustRightInd w:val="0"/>
              <w:spacing w:before="0" w:after="0"/>
              <w:rPr>
                <w:sz w:val="20"/>
                <w:szCs w:val="20"/>
              </w:rPr>
            </w:pPr>
            <w:r w:rsidRPr="000C06D3">
              <w:rPr>
                <w:sz w:val="20"/>
                <w:szCs w:val="20"/>
              </w:rPr>
              <w:t>Разработка проектно-сметной документации</w:t>
            </w:r>
          </w:p>
        </w:tc>
        <w:tc>
          <w:tcPr>
            <w:tcW w:w="1134" w:type="dxa"/>
            <w:vAlign w:val="center"/>
          </w:tcPr>
          <w:p w:rsidR="000C06D3" w:rsidRPr="000C06D3" w:rsidRDefault="000C06D3" w:rsidP="000C06D3">
            <w:pPr>
              <w:autoSpaceDE w:val="0"/>
              <w:autoSpaceDN w:val="0"/>
              <w:adjustRightInd w:val="0"/>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autoSpaceDE w:val="0"/>
              <w:autoSpaceDN w:val="0"/>
              <w:adjustRightInd w:val="0"/>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435"/>
        </w:trPr>
        <w:tc>
          <w:tcPr>
            <w:tcW w:w="710" w:type="dxa"/>
            <w:vAlign w:val="center"/>
          </w:tcPr>
          <w:p w:rsidR="000C06D3" w:rsidRPr="000C06D3" w:rsidRDefault="000C06D3" w:rsidP="000C06D3">
            <w:pPr>
              <w:spacing w:before="0" w:after="0"/>
              <w:jc w:val="center"/>
              <w:rPr>
                <w:sz w:val="20"/>
                <w:szCs w:val="20"/>
              </w:rPr>
            </w:pPr>
            <w:r w:rsidRPr="000C06D3">
              <w:rPr>
                <w:sz w:val="20"/>
                <w:szCs w:val="20"/>
              </w:rPr>
              <w:t>2.</w:t>
            </w:r>
          </w:p>
        </w:tc>
        <w:tc>
          <w:tcPr>
            <w:tcW w:w="4819" w:type="dxa"/>
            <w:gridSpan w:val="2"/>
            <w:vAlign w:val="center"/>
          </w:tcPr>
          <w:p w:rsidR="000C06D3" w:rsidRPr="000C06D3" w:rsidRDefault="000C06D3" w:rsidP="000C06D3">
            <w:pPr>
              <w:autoSpaceDE w:val="0"/>
              <w:autoSpaceDN w:val="0"/>
              <w:adjustRightInd w:val="0"/>
              <w:spacing w:before="0" w:after="0"/>
              <w:rPr>
                <w:sz w:val="20"/>
                <w:szCs w:val="20"/>
              </w:rPr>
            </w:pPr>
            <w:r w:rsidRPr="000C06D3">
              <w:rPr>
                <w:sz w:val="20"/>
                <w:szCs w:val="20"/>
              </w:rPr>
              <w:t>Техническое перевооружение котельной в д. Семигорье</w:t>
            </w:r>
          </w:p>
        </w:tc>
        <w:tc>
          <w:tcPr>
            <w:tcW w:w="1134" w:type="dxa"/>
            <w:vAlign w:val="center"/>
          </w:tcPr>
          <w:p w:rsidR="000C06D3" w:rsidRPr="000C06D3" w:rsidRDefault="000C06D3" w:rsidP="000C06D3">
            <w:pPr>
              <w:autoSpaceDE w:val="0"/>
              <w:autoSpaceDN w:val="0"/>
              <w:adjustRightInd w:val="0"/>
              <w:spacing w:before="0" w:after="0"/>
              <w:jc w:val="center"/>
              <w:rPr>
                <w:sz w:val="20"/>
                <w:szCs w:val="20"/>
              </w:rPr>
            </w:pPr>
            <w:r w:rsidRPr="000C06D3">
              <w:rPr>
                <w:sz w:val="20"/>
                <w:szCs w:val="20"/>
              </w:rPr>
              <w:t>1318,7167</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autoSpaceDE w:val="0"/>
              <w:autoSpaceDN w:val="0"/>
              <w:adjustRightInd w:val="0"/>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435"/>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w:t>
            </w:r>
          </w:p>
        </w:tc>
        <w:tc>
          <w:tcPr>
            <w:tcW w:w="4819" w:type="dxa"/>
            <w:gridSpan w:val="2"/>
            <w:vAlign w:val="center"/>
          </w:tcPr>
          <w:p w:rsidR="000C06D3" w:rsidRPr="000C06D3" w:rsidRDefault="000C06D3" w:rsidP="000C06D3">
            <w:pPr>
              <w:autoSpaceDE w:val="0"/>
              <w:autoSpaceDN w:val="0"/>
              <w:adjustRightInd w:val="0"/>
              <w:spacing w:before="0" w:after="0"/>
              <w:rPr>
                <w:sz w:val="20"/>
                <w:szCs w:val="20"/>
              </w:rPr>
            </w:pPr>
            <w:r w:rsidRPr="000C06D3">
              <w:rPr>
                <w:sz w:val="20"/>
                <w:szCs w:val="20"/>
              </w:rPr>
              <w:t>Приобретение оборудования и (или) материалов</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4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6178,5</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3 328,000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5415,50292</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4 306,40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04"/>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4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6116,715</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3 294,720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5353,23054</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4 154,040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24"/>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4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61,785</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33,280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62,27238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152,36</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435"/>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3.1.</w:t>
            </w:r>
          </w:p>
        </w:tc>
        <w:tc>
          <w:tcPr>
            <w:tcW w:w="4819" w:type="dxa"/>
            <w:gridSpan w:val="2"/>
            <w:vAlign w:val="center"/>
          </w:tcPr>
          <w:p w:rsidR="000C06D3" w:rsidRPr="000C06D3" w:rsidRDefault="000C06D3" w:rsidP="000C06D3">
            <w:pPr>
              <w:autoSpaceDE w:val="0"/>
              <w:autoSpaceDN w:val="0"/>
              <w:adjustRightInd w:val="0"/>
              <w:spacing w:before="0" w:after="0"/>
              <w:rPr>
                <w:i/>
                <w:sz w:val="20"/>
                <w:szCs w:val="20"/>
              </w:rPr>
            </w:pPr>
            <w:r w:rsidRPr="000C06D3">
              <w:rPr>
                <w:i/>
                <w:sz w:val="20"/>
                <w:szCs w:val="20"/>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0C06D3" w:rsidRPr="000C06D3" w:rsidRDefault="000C06D3" w:rsidP="000C06D3">
            <w:pPr>
              <w:autoSpaceDE w:val="0"/>
              <w:autoSpaceDN w:val="0"/>
              <w:adjustRightInd w:val="0"/>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3301,000</w:t>
            </w:r>
          </w:p>
        </w:tc>
        <w:tc>
          <w:tcPr>
            <w:tcW w:w="1134" w:type="dxa"/>
            <w:vAlign w:val="center"/>
          </w:tcPr>
          <w:p w:rsidR="000C06D3" w:rsidRPr="000C06D3" w:rsidRDefault="000C06D3" w:rsidP="000C06D3">
            <w:pPr>
              <w:autoSpaceDE w:val="0"/>
              <w:autoSpaceDN w:val="0"/>
              <w:adjustRightInd w:val="0"/>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69"/>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котел стальной водогрейный газовый 0=1040 кВт, Р=0,6 Мпа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9"/>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насос циркуляции котловой воды (</w:t>
            </w:r>
            <w:proofErr w:type="spellStart"/>
            <w:r w:rsidRPr="000C06D3">
              <w:rPr>
                <w:sz w:val="20"/>
                <w:szCs w:val="20"/>
              </w:rPr>
              <w:t>Loyano</w:t>
            </w:r>
            <w:proofErr w:type="spellEnd"/>
            <w:r w:rsidRPr="000C06D3">
              <w:rPr>
                <w:sz w:val="20"/>
                <w:szCs w:val="20"/>
              </w:rPr>
              <w:t xml:space="preserve"> SK755 - 1040) 0=41 м3/ч, Н=10 </w:t>
            </w:r>
            <w:proofErr w:type="gramStart"/>
            <w:r w:rsidRPr="000C06D3">
              <w:rPr>
                <w:sz w:val="20"/>
                <w:szCs w:val="20"/>
              </w:rPr>
              <w:t>м.вод.cm..</w:t>
            </w:r>
            <w:proofErr w:type="gramEnd"/>
            <w:r w:rsidRPr="000C06D3">
              <w:rPr>
                <w:sz w:val="20"/>
                <w:szCs w:val="20"/>
              </w:rPr>
              <w:t xml:space="preserve"> N=2,4 кВт. 380 И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9"/>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насос циркуляции сетевой воды 0=80 м3/ ч. Н=27 </w:t>
            </w:r>
            <w:proofErr w:type="spellStart"/>
            <w:r w:rsidRPr="000C06D3">
              <w:rPr>
                <w:sz w:val="20"/>
                <w:szCs w:val="20"/>
              </w:rPr>
              <w:t>м.вод.ст</w:t>
            </w:r>
            <w:proofErr w:type="spellEnd"/>
            <w:r w:rsidRPr="000C06D3">
              <w:rPr>
                <w:sz w:val="20"/>
                <w:szCs w:val="20"/>
              </w:rPr>
              <w:t>.. N=11 кВт. 380 V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9"/>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насос </w:t>
            </w:r>
            <w:proofErr w:type="spellStart"/>
            <w:r w:rsidRPr="000C06D3">
              <w:rPr>
                <w:sz w:val="20"/>
                <w:szCs w:val="20"/>
              </w:rPr>
              <w:t>подпиточной</w:t>
            </w:r>
            <w:proofErr w:type="spellEnd"/>
            <w:r w:rsidRPr="000C06D3">
              <w:rPr>
                <w:sz w:val="20"/>
                <w:szCs w:val="20"/>
              </w:rPr>
              <w:t xml:space="preserve"> воды 0=0,3 м3/ч, Н=25 </w:t>
            </w:r>
            <w:proofErr w:type="spellStart"/>
            <w:r w:rsidRPr="000C06D3">
              <w:rPr>
                <w:sz w:val="20"/>
                <w:szCs w:val="20"/>
              </w:rPr>
              <w:t>м.в.ст</w:t>
            </w:r>
            <w:proofErr w:type="spellEnd"/>
            <w:r w:rsidRPr="000C06D3">
              <w:rPr>
                <w:sz w:val="20"/>
                <w:szCs w:val="20"/>
              </w:rPr>
              <w:t>., N=0,55 кВт. 380 V. Т=5°С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9"/>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установка насосная дозировочная (комплекс пропорционального дозирования) с </w:t>
            </w:r>
            <w:proofErr w:type="spellStart"/>
            <w:r w:rsidRPr="000C06D3">
              <w:rPr>
                <w:sz w:val="20"/>
                <w:szCs w:val="20"/>
              </w:rPr>
              <w:t>водосчетчиком</w:t>
            </w:r>
            <w:proofErr w:type="spellEnd"/>
            <w:r w:rsidRPr="000C06D3">
              <w:rPr>
                <w:sz w:val="20"/>
                <w:szCs w:val="20"/>
              </w:rPr>
              <w:t xml:space="preserve"> </w:t>
            </w:r>
            <w:proofErr w:type="spellStart"/>
            <w:r w:rsidRPr="000C06D3">
              <w:rPr>
                <w:sz w:val="20"/>
                <w:szCs w:val="20"/>
              </w:rPr>
              <w:t>Ду</w:t>
            </w:r>
            <w:proofErr w:type="spellEnd"/>
            <w:r w:rsidRPr="000C06D3">
              <w:rPr>
                <w:sz w:val="20"/>
                <w:szCs w:val="20"/>
              </w:rPr>
              <w:t xml:space="preserve"> 20. </w:t>
            </w:r>
            <w:proofErr w:type="spellStart"/>
            <w:r w:rsidRPr="000C06D3">
              <w:rPr>
                <w:sz w:val="20"/>
                <w:szCs w:val="20"/>
              </w:rPr>
              <w:t>Уемк</w:t>
            </w:r>
            <w:proofErr w:type="spellEnd"/>
            <w:r w:rsidRPr="000C06D3">
              <w:rPr>
                <w:sz w:val="20"/>
                <w:szCs w:val="20"/>
              </w:rPr>
              <w:t>.=60л, N=40 Вт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9"/>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теплообменник </w:t>
            </w:r>
            <w:proofErr w:type="spellStart"/>
            <w:r w:rsidRPr="000C06D3">
              <w:rPr>
                <w:sz w:val="20"/>
                <w:szCs w:val="20"/>
              </w:rPr>
              <w:t>водоводяной</w:t>
            </w:r>
            <w:proofErr w:type="spellEnd"/>
            <w:r w:rsidRPr="000C06D3">
              <w:rPr>
                <w:sz w:val="20"/>
                <w:szCs w:val="20"/>
              </w:rPr>
              <w:t xml:space="preserve"> пластинчатый 0=1,6 МВт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9"/>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бак расширительный </w:t>
            </w:r>
            <w:proofErr w:type="gramStart"/>
            <w:r w:rsidRPr="000C06D3">
              <w:rPr>
                <w:sz w:val="20"/>
                <w:szCs w:val="20"/>
              </w:rPr>
              <w:t>У</w:t>
            </w:r>
            <w:proofErr w:type="gramEnd"/>
            <w:r w:rsidRPr="000C06D3">
              <w:rPr>
                <w:sz w:val="20"/>
                <w:szCs w:val="20"/>
              </w:rPr>
              <w:t xml:space="preserve">=400 л, </w:t>
            </w:r>
            <w:proofErr w:type="spellStart"/>
            <w:r w:rsidRPr="000C06D3">
              <w:rPr>
                <w:sz w:val="20"/>
                <w:szCs w:val="20"/>
              </w:rPr>
              <w:t>Ттах</w:t>
            </w:r>
            <w:proofErr w:type="spellEnd"/>
            <w:r w:rsidRPr="000C06D3">
              <w:rPr>
                <w:sz w:val="20"/>
                <w:szCs w:val="20"/>
              </w:rPr>
              <w:t xml:space="preserve">=120 "С, </w:t>
            </w:r>
            <w:proofErr w:type="spellStart"/>
            <w:r w:rsidRPr="000C06D3">
              <w:rPr>
                <w:sz w:val="20"/>
                <w:szCs w:val="20"/>
              </w:rPr>
              <w:t>Ру</w:t>
            </w:r>
            <w:proofErr w:type="spellEnd"/>
            <w:r w:rsidRPr="000C06D3">
              <w:rPr>
                <w:sz w:val="20"/>
                <w:szCs w:val="20"/>
              </w:rPr>
              <w:t xml:space="preserve"> =0,6 МПа. 0 Г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9"/>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горелка газовая с прогрессивным регулированием0=300=1200 кВт, с </w:t>
            </w:r>
            <w:proofErr w:type="spellStart"/>
            <w:r w:rsidRPr="000C06D3">
              <w:rPr>
                <w:sz w:val="20"/>
                <w:szCs w:val="20"/>
              </w:rPr>
              <w:t>мультиблоком</w:t>
            </w:r>
            <w:proofErr w:type="spellEnd"/>
            <w:r w:rsidRPr="000C06D3">
              <w:rPr>
                <w:sz w:val="20"/>
                <w:szCs w:val="20"/>
              </w:rPr>
              <w:t xml:space="preserve"> 2" (в составе: 2 клапана, блок контроля герметичности, реле максимального давления газа)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9"/>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газорегуляторная установка с двумя линиями редуцирования, на базе регуляторов давления газа RG/2MB и коммерческим узлом учета газа на базе ротационного счетчика газа RVG G65 ИЗО). Расчетное давление на входе 0,25=0,3 МПа, на выходе 0,015МПа (</w:t>
            </w:r>
            <w:proofErr w:type="spellStart"/>
            <w:r w:rsidRPr="000C06D3">
              <w:rPr>
                <w:sz w:val="20"/>
                <w:szCs w:val="20"/>
              </w:rPr>
              <w:t>направл</w:t>
            </w:r>
            <w:proofErr w:type="spellEnd"/>
            <w:r w:rsidRPr="000C06D3">
              <w:rPr>
                <w:sz w:val="20"/>
                <w:szCs w:val="20"/>
              </w:rPr>
              <w:t>. газа-слева направо)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9"/>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autoSpaceDE w:val="0"/>
              <w:autoSpaceDN w:val="0"/>
              <w:adjustRightInd w:val="0"/>
              <w:spacing w:after="0"/>
              <w:jc w:val="center"/>
              <w:rPr>
                <w:sz w:val="20"/>
                <w:szCs w:val="20"/>
              </w:rPr>
            </w:pPr>
            <w:r w:rsidRPr="000C06D3">
              <w:rPr>
                <w:sz w:val="20"/>
                <w:szCs w:val="20"/>
              </w:rPr>
              <w:t>3267,990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69"/>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33,01</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435"/>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3.2.</w:t>
            </w:r>
          </w:p>
        </w:tc>
        <w:tc>
          <w:tcPr>
            <w:tcW w:w="4819" w:type="dxa"/>
            <w:gridSpan w:val="2"/>
            <w:vAlign w:val="center"/>
          </w:tcPr>
          <w:p w:rsidR="000C06D3" w:rsidRPr="000C06D3" w:rsidRDefault="000C06D3" w:rsidP="000C06D3">
            <w:pPr>
              <w:autoSpaceDE w:val="0"/>
              <w:autoSpaceDN w:val="0"/>
              <w:adjustRightInd w:val="0"/>
              <w:spacing w:before="0" w:after="0"/>
              <w:rPr>
                <w:i/>
                <w:sz w:val="20"/>
                <w:szCs w:val="20"/>
              </w:rPr>
            </w:pPr>
            <w:r w:rsidRPr="000C06D3">
              <w:rPr>
                <w:i/>
                <w:sz w:val="20"/>
                <w:szCs w:val="20"/>
              </w:rPr>
              <w:t>Приобретение материалов для ремонта тепловой сети в д. Семигорье Сунженского сельского поселения:</w:t>
            </w:r>
          </w:p>
        </w:tc>
        <w:tc>
          <w:tcPr>
            <w:tcW w:w="1134" w:type="dxa"/>
            <w:vAlign w:val="center"/>
          </w:tcPr>
          <w:p w:rsidR="000C06D3" w:rsidRPr="000C06D3" w:rsidRDefault="000C06D3" w:rsidP="000C06D3">
            <w:pPr>
              <w:autoSpaceDE w:val="0"/>
              <w:autoSpaceDN w:val="0"/>
              <w:adjustRightInd w:val="0"/>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544,000</w:t>
            </w:r>
          </w:p>
        </w:tc>
        <w:tc>
          <w:tcPr>
            <w:tcW w:w="1134" w:type="dxa"/>
            <w:vAlign w:val="center"/>
          </w:tcPr>
          <w:p w:rsidR="000C06D3" w:rsidRPr="000C06D3" w:rsidRDefault="000C06D3" w:rsidP="000C06D3">
            <w:pPr>
              <w:autoSpaceDE w:val="0"/>
              <w:autoSpaceDN w:val="0"/>
              <w:adjustRightInd w:val="0"/>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64"/>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труба стальная электросварная D 108 мм. (400 метров)</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4"/>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кран шаровой D 100 мм (4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4"/>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кран шаровой D 80 мм (10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4"/>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труба стальная электросварная D 76 мм. (300 метров)</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4"/>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538,560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64"/>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5,440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64"/>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3.3.</w:t>
            </w:r>
          </w:p>
        </w:tc>
        <w:tc>
          <w:tcPr>
            <w:tcW w:w="4819" w:type="dxa"/>
            <w:gridSpan w:val="2"/>
            <w:vAlign w:val="center"/>
          </w:tcPr>
          <w:p w:rsidR="000C06D3" w:rsidRPr="000C06D3" w:rsidRDefault="000C06D3" w:rsidP="000C06D3">
            <w:pPr>
              <w:autoSpaceDE w:val="0"/>
              <w:autoSpaceDN w:val="0"/>
              <w:adjustRightInd w:val="0"/>
              <w:spacing w:before="0" w:after="0"/>
              <w:rPr>
                <w:i/>
                <w:sz w:val="20"/>
                <w:szCs w:val="20"/>
              </w:rPr>
            </w:pPr>
            <w:r w:rsidRPr="000C06D3">
              <w:rPr>
                <w:i/>
                <w:sz w:val="20"/>
                <w:szCs w:val="20"/>
              </w:rPr>
              <w:t>Приобретение материалов для ремонта тепловой сети в п. Каменка Каменского городского поселения.</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1316,000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64"/>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труба стальная электросварная D 108 мм. (1600 метров)</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4"/>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кран шаровой D 100 мм (6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4"/>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1302,840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64"/>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13,16</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435"/>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3.4.</w:t>
            </w:r>
          </w:p>
        </w:tc>
        <w:tc>
          <w:tcPr>
            <w:tcW w:w="4819" w:type="dxa"/>
            <w:gridSpan w:val="2"/>
            <w:vAlign w:val="center"/>
          </w:tcPr>
          <w:p w:rsidR="000C06D3" w:rsidRPr="000C06D3" w:rsidRDefault="000C06D3" w:rsidP="000C06D3">
            <w:pPr>
              <w:autoSpaceDE w:val="0"/>
              <w:autoSpaceDN w:val="0"/>
              <w:adjustRightInd w:val="0"/>
              <w:spacing w:before="0" w:after="0"/>
              <w:rPr>
                <w:i/>
                <w:sz w:val="20"/>
                <w:szCs w:val="20"/>
              </w:rPr>
            </w:pPr>
            <w:r w:rsidRPr="000C06D3">
              <w:rPr>
                <w:i/>
                <w:sz w:val="20"/>
                <w:szCs w:val="20"/>
              </w:rPr>
              <w:t>Приобретение материалов для ремонта участка водопровода в п. Каменка Каменского городского поселения:</w:t>
            </w:r>
          </w:p>
        </w:tc>
        <w:tc>
          <w:tcPr>
            <w:tcW w:w="1134" w:type="dxa"/>
            <w:vAlign w:val="center"/>
          </w:tcPr>
          <w:p w:rsidR="000C06D3" w:rsidRPr="000C06D3" w:rsidRDefault="000C06D3" w:rsidP="000C06D3">
            <w:pPr>
              <w:autoSpaceDE w:val="0"/>
              <w:autoSpaceDN w:val="0"/>
              <w:adjustRightInd w:val="0"/>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60,0</w:t>
            </w:r>
          </w:p>
        </w:tc>
        <w:tc>
          <w:tcPr>
            <w:tcW w:w="1134" w:type="dxa"/>
            <w:vAlign w:val="center"/>
          </w:tcPr>
          <w:p w:rsidR="000C06D3" w:rsidRPr="000C06D3" w:rsidRDefault="000C06D3" w:rsidP="000C06D3">
            <w:pPr>
              <w:autoSpaceDE w:val="0"/>
              <w:autoSpaceDN w:val="0"/>
              <w:adjustRightInd w:val="0"/>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6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труба ПНД, D 63 (170 метров)</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59,400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6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0,6</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60"/>
        </w:trPr>
        <w:tc>
          <w:tcPr>
            <w:tcW w:w="710" w:type="dxa"/>
            <w:vMerge w:val="restart"/>
            <w:vAlign w:val="center"/>
          </w:tcPr>
          <w:p w:rsidR="000C06D3" w:rsidRPr="000C06D3" w:rsidRDefault="000C06D3" w:rsidP="000C06D3">
            <w:pPr>
              <w:spacing w:before="0" w:after="0"/>
              <w:jc w:val="center"/>
              <w:rPr>
                <w:sz w:val="20"/>
                <w:szCs w:val="20"/>
                <w:highlight w:val="yellow"/>
              </w:rPr>
            </w:pPr>
            <w:r w:rsidRPr="000C06D3">
              <w:rPr>
                <w:sz w:val="20"/>
                <w:szCs w:val="20"/>
              </w:rPr>
              <w:t>3.5.</w:t>
            </w:r>
          </w:p>
        </w:tc>
        <w:tc>
          <w:tcPr>
            <w:tcW w:w="4819" w:type="dxa"/>
            <w:gridSpan w:val="2"/>
            <w:vAlign w:val="center"/>
          </w:tcPr>
          <w:p w:rsidR="000C06D3" w:rsidRPr="000C06D3" w:rsidRDefault="000C06D3" w:rsidP="000C06D3">
            <w:pPr>
              <w:autoSpaceDE w:val="0"/>
              <w:autoSpaceDN w:val="0"/>
              <w:adjustRightInd w:val="0"/>
              <w:spacing w:before="0" w:after="0"/>
              <w:rPr>
                <w:i/>
                <w:sz w:val="20"/>
                <w:szCs w:val="20"/>
              </w:rPr>
            </w:pPr>
            <w:r w:rsidRPr="000C06D3">
              <w:rPr>
                <w:i/>
                <w:sz w:val="20"/>
                <w:szCs w:val="20"/>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0C06D3" w:rsidRPr="000C06D3" w:rsidRDefault="000C06D3" w:rsidP="000C06D3">
            <w:pPr>
              <w:autoSpaceDE w:val="0"/>
              <w:autoSpaceDN w:val="0"/>
              <w:adjustRightInd w:val="0"/>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957,500</w:t>
            </w:r>
          </w:p>
        </w:tc>
        <w:tc>
          <w:tcPr>
            <w:tcW w:w="1134" w:type="dxa"/>
            <w:vAlign w:val="center"/>
          </w:tcPr>
          <w:p w:rsidR="000C06D3" w:rsidRPr="000C06D3" w:rsidRDefault="000C06D3" w:rsidP="000C06D3">
            <w:pPr>
              <w:autoSpaceDE w:val="0"/>
              <w:autoSpaceDN w:val="0"/>
              <w:adjustRightInd w:val="0"/>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60"/>
        </w:trPr>
        <w:tc>
          <w:tcPr>
            <w:tcW w:w="710" w:type="dxa"/>
            <w:vMerge/>
            <w:vAlign w:val="center"/>
          </w:tcPr>
          <w:p w:rsidR="000C06D3" w:rsidRPr="000C06D3" w:rsidRDefault="000C06D3" w:rsidP="000C06D3">
            <w:pPr>
              <w:spacing w:before="0" w:after="0"/>
              <w:jc w:val="center"/>
              <w:rPr>
                <w:sz w:val="20"/>
                <w:szCs w:val="20"/>
                <w:highlight w:val="yellow"/>
              </w:rPr>
            </w:pPr>
          </w:p>
        </w:tc>
        <w:tc>
          <w:tcPr>
            <w:tcW w:w="4819" w:type="dxa"/>
            <w:gridSpan w:val="2"/>
          </w:tcPr>
          <w:p w:rsidR="000C06D3" w:rsidRPr="000C06D3" w:rsidRDefault="000C06D3" w:rsidP="000C06D3">
            <w:pPr>
              <w:spacing w:before="0" w:after="0"/>
              <w:rPr>
                <w:sz w:val="20"/>
                <w:szCs w:val="20"/>
              </w:rPr>
            </w:pPr>
            <w:r w:rsidRPr="000C06D3">
              <w:rPr>
                <w:sz w:val="20"/>
                <w:szCs w:val="20"/>
              </w:rPr>
              <w:t>Насос циркуляции котловой воды</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0"/>
        </w:trPr>
        <w:tc>
          <w:tcPr>
            <w:tcW w:w="710" w:type="dxa"/>
            <w:vMerge/>
            <w:vAlign w:val="center"/>
          </w:tcPr>
          <w:p w:rsidR="000C06D3" w:rsidRPr="000C06D3" w:rsidRDefault="000C06D3" w:rsidP="000C06D3">
            <w:pPr>
              <w:spacing w:before="0" w:after="0"/>
              <w:jc w:val="center"/>
              <w:rPr>
                <w:sz w:val="20"/>
                <w:szCs w:val="20"/>
                <w:highlight w:val="yellow"/>
              </w:rPr>
            </w:pPr>
          </w:p>
        </w:tc>
        <w:tc>
          <w:tcPr>
            <w:tcW w:w="4819" w:type="dxa"/>
            <w:gridSpan w:val="2"/>
          </w:tcPr>
          <w:p w:rsidR="000C06D3" w:rsidRPr="000C06D3" w:rsidRDefault="000C06D3" w:rsidP="000C06D3">
            <w:pPr>
              <w:spacing w:before="0" w:after="0"/>
              <w:rPr>
                <w:sz w:val="20"/>
                <w:szCs w:val="20"/>
              </w:rPr>
            </w:pPr>
            <w:r w:rsidRPr="000C06D3">
              <w:rPr>
                <w:sz w:val="20"/>
                <w:szCs w:val="20"/>
              </w:rPr>
              <w:t>Клапан предохранительный пружинный</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0"/>
        </w:trPr>
        <w:tc>
          <w:tcPr>
            <w:tcW w:w="710" w:type="dxa"/>
            <w:vMerge/>
            <w:vAlign w:val="center"/>
          </w:tcPr>
          <w:p w:rsidR="000C06D3" w:rsidRPr="000C06D3" w:rsidRDefault="000C06D3" w:rsidP="000C06D3">
            <w:pPr>
              <w:spacing w:before="0" w:after="0"/>
              <w:jc w:val="center"/>
              <w:rPr>
                <w:sz w:val="20"/>
                <w:szCs w:val="20"/>
                <w:highlight w:val="yellow"/>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Клапан смесительный </w:t>
            </w:r>
            <w:proofErr w:type="spellStart"/>
            <w:r w:rsidRPr="000C06D3">
              <w:rPr>
                <w:sz w:val="20"/>
                <w:szCs w:val="20"/>
              </w:rPr>
              <w:t>Ду</w:t>
            </w:r>
            <w:proofErr w:type="spellEnd"/>
            <w:r w:rsidRPr="000C06D3">
              <w:rPr>
                <w:sz w:val="20"/>
                <w:szCs w:val="20"/>
              </w:rPr>
              <w:t xml:space="preserve"> 100</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0"/>
        </w:trPr>
        <w:tc>
          <w:tcPr>
            <w:tcW w:w="710" w:type="dxa"/>
            <w:vMerge/>
            <w:vAlign w:val="center"/>
          </w:tcPr>
          <w:p w:rsidR="000C06D3" w:rsidRPr="000C06D3" w:rsidRDefault="000C06D3" w:rsidP="000C06D3">
            <w:pPr>
              <w:spacing w:before="0" w:after="0"/>
              <w:jc w:val="center"/>
              <w:rPr>
                <w:sz w:val="20"/>
                <w:szCs w:val="20"/>
                <w:highlight w:val="yellow"/>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Клапан смесительный </w:t>
            </w:r>
            <w:proofErr w:type="spellStart"/>
            <w:r w:rsidRPr="000C06D3">
              <w:rPr>
                <w:sz w:val="20"/>
                <w:szCs w:val="20"/>
              </w:rPr>
              <w:t>Ду</w:t>
            </w:r>
            <w:proofErr w:type="spellEnd"/>
            <w:r w:rsidRPr="000C06D3">
              <w:rPr>
                <w:sz w:val="20"/>
                <w:szCs w:val="20"/>
              </w:rPr>
              <w:t xml:space="preserve"> 80</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0"/>
        </w:trPr>
        <w:tc>
          <w:tcPr>
            <w:tcW w:w="710" w:type="dxa"/>
            <w:vMerge/>
            <w:vAlign w:val="center"/>
          </w:tcPr>
          <w:p w:rsidR="000C06D3" w:rsidRPr="000C06D3" w:rsidRDefault="000C06D3" w:rsidP="000C06D3">
            <w:pPr>
              <w:spacing w:before="0" w:after="0"/>
              <w:jc w:val="center"/>
              <w:rPr>
                <w:sz w:val="20"/>
                <w:szCs w:val="20"/>
                <w:highlight w:val="yellow"/>
              </w:rPr>
            </w:pPr>
          </w:p>
        </w:tc>
        <w:tc>
          <w:tcPr>
            <w:tcW w:w="4819" w:type="dxa"/>
            <w:gridSpan w:val="2"/>
            <w:vAlign w:val="bottom"/>
          </w:tcPr>
          <w:p w:rsidR="000C06D3" w:rsidRPr="000C06D3" w:rsidRDefault="000C06D3" w:rsidP="000C06D3">
            <w:pPr>
              <w:spacing w:before="0" w:after="0"/>
              <w:rPr>
                <w:iCs/>
                <w:sz w:val="20"/>
                <w:szCs w:val="20"/>
              </w:rPr>
            </w:pPr>
            <w:r w:rsidRPr="000C06D3">
              <w:rPr>
                <w:iCs/>
                <w:sz w:val="20"/>
                <w:szCs w:val="20"/>
              </w:rPr>
              <w:t xml:space="preserve">Кран </w:t>
            </w:r>
            <w:proofErr w:type="spellStart"/>
            <w:r w:rsidRPr="000C06D3">
              <w:rPr>
                <w:iCs/>
                <w:sz w:val="20"/>
                <w:szCs w:val="20"/>
              </w:rPr>
              <w:t>шаровый</w:t>
            </w:r>
            <w:proofErr w:type="spellEnd"/>
            <w:r w:rsidRPr="000C06D3">
              <w:rPr>
                <w:iCs/>
                <w:sz w:val="20"/>
                <w:szCs w:val="20"/>
              </w:rPr>
              <w:t xml:space="preserve"> фланцевый </w:t>
            </w:r>
            <w:proofErr w:type="spellStart"/>
            <w:r w:rsidRPr="000C06D3">
              <w:rPr>
                <w:iCs/>
                <w:sz w:val="20"/>
                <w:szCs w:val="20"/>
              </w:rPr>
              <w:t>стандартнопроходной</w:t>
            </w:r>
            <w:proofErr w:type="spellEnd"/>
            <w:r w:rsidRPr="000C06D3">
              <w:rPr>
                <w:iCs/>
                <w:sz w:val="20"/>
                <w:szCs w:val="20"/>
              </w:rPr>
              <w:t xml:space="preserve">  </w:t>
            </w:r>
            <w:proofErr w:type="spellStart"/>
            <w:r w:rsidRPr="000C06D3">
              <w:rPr>
                <w:iCs/>
                <w:sz w:val="20"/>
                <w:szCs w:val="20"/>
              </w:rPr>
              <w:t>Ду</w:t>
            </w:r>
            <w:proofErr w:type="spellEnd"/>
            <w:r w:rsidRPr="000C06D3">
              <w:rPr>
                <w:iCs/>
                <w:sz w:val="20"/>
                <w:szCs w:val="20"/>
              </w:rPr>
              <w:t xml:space="preserve"> 150</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0"/>
        </w:trPr>
        <w:tc>
          <w:tcPr>
            <w:tcW w:w="710" w:type="dxa"/>
            <w:vMerge/>
            <w:vAlign w:val="center"/>
          </w:tcPr>
          <w:p w:rsidR="000C06D3" w:rsidRPr="000C06D3" w:rsidRDefault="000C06D3" w:rsidP="000C06D3">
            <w:pPr>
              <w:spacing w:before="0" w:after="0"/>
              <w:jc w:val="center"/>
              <w:rPr>
                <w:sz w:val="20"/>
                <w:szCs w:val="20"/>
                <w:highlight w:val="yellow"/>
              </w:rPr>
            </w:pPr>
          </w:p>
        </w:tc>
        <w:tc>
          <w:tcPr>
            <w:tcW w:w="4819" w:type="dxa"/>
            <w:gridSpan w:val="2"/>
            <w:vAlign w:val="bottom"/>
          </w:tcPr>
          <w:p w:rsidR="000C06D3" w:rsidRPr="000C06D3" w:rsidRDefault="000C06D3" w:rsidP="000C06D3">
            <w:pPr>
              <w:spacing w:before="0" w:after="0"/>
              <w:rPr>
                <w:iCs/>
                <w:sz w:val="20"/>
                <w:szCs w:val="20"/>
              </w:rPr>
            </w:pPr>
            <w:r w:rsidRPr="000C06D3">
              <w:rPr>
                <w:iCs/>
                <w:sz w:val="20"/>
                <w:szCs w:val="20"/>
              </w:rPr>
              <w:t xml:space="preserve">Кран </w:t>
            </w:r>
            <w:proofErr w:type="spellStart"/>
            <w:r w:rsidRPr="000C06D3">
              <w:rPr>
                <w:iCs/>
                <w:sz w:val="20"/>
                <w:szCs w:val="20"/>
              </w:rPr>
              <w:t>шаровый</w:t>
            </w:r>
            <w:proofErr w:type="spellEnd"/>
            <w:r w:rsidRPr="000C06D3">
              <w:rPr>
                <w:iCs/>
                <w:sz w:val="20"/>
                <w:szCs w:val="20"/>
              </w:rPr>
              <w:t xml:space="preserve"> фланцевый </w:t>
            </w:r>
            <w:proofErr w:type="spellStart"/>
            <w:r w:rsidRPr="000C06D3">
              <w:rPr>
                <w:iCs/>
                <w:sz w:val="20"/>
                <w:szCs w:val="20"/>
              </w:rPr>
              <w:t>стандартнопроходной</w:t>
            </w:r>
            <w:proofErr w:type="spellEnd"/>
            <w:r w:rsidRPr="000C06D3">
              <w:rPr>
                <w:iCs/>
                <w:sz w:val="20"/>
                <w:szCs w:val="20"/>
              </w:rPr>
              <w:t xml:space="preserve"> </w:t>
            </w:r>
            <w:proofErr w:type="spellStart"/>
            <w:r w:rsidRPr="000C06D3">
              <w:rPr>
                <w:iCs/>
                <w:sz w:val="20"/>
                <w:szCs w:val="20"/>
              </w:rPr>
              <w:t>Ду</w:t>
            </w:r>
            <w:proofErr w:type="spellEnd"/>
            <w:r w:rsidRPr="000C06D3">
              <w:rPr>
                <w:iCs/>
                <w:sz w:val="20"/>
                <w:szCs w:val="20"/>
              </w:rPr>
              <w:t xml:space="preserve"> 125</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0"/>
        </w:trPr>
        <w:tc>
          <w:tcPr>
            <w:tcW w:w="710" w:type="dxa"/>
            <w:vMerge/>
            <w:vAlign w:val="center"/>
          </w:tcPr>
          <w:p w:rsidR="000C06D3" w:rsidRPr="000C06D3" w:rsidRDefault="000C06D3" w:rsidP="000C06D3">
            <w:pPr>
              <w:spacing w:before="0" w:after="0"/>
              <w:jc w:val="center"/>
              <w:rPr>
                <w:sz w:val="20"/>
                <w:szCs w:val="20"/>
                <w:highlight w:val="yellow"/>
              </w:rPr>
            </w:pPr>
          </w:p>
        </w:tc>
        <w:tc>
          <w:tcPr>
            <w:tcW w:w="4819" w:type="dxa"/>
            <w:gridSpan w:val="2"/>
            <w:vAlign w:val="bottom"/>
          </w:tcPr>
          <w:p w:rsidR="000C06D3" w:rsidRPr="000C06D3" w:rsidRDefault="000C06D3" w:rsidP="000C06D3">
            <w:pPr>
              <w:spacing w:before="0" w:after="0"/>
              <w:rPr>
                <w:iCs/>
                <w:sz w:val="20"/>
                <w:szCs w:val="20"/>
              </w:rPr>
            </w:pPr>
            <w:r w:rsidRPr="000C06D3">
              <w:rPr>
                <w:iCs/>
                <w:sz w:val="20"/>
                <w:szCs w:val="20"/>
              </w:rPr>
              <w:t xml:space="preserve">Кран </w:t>
            </w:r>
            <w:proofErr w:type="spellStart"/>
            <w:r w:rsidRPr="000C06D3">
              <w:rPr>
                <w:iCs/>
                <w:sz w:val="20"/>
                <w:szCs w:val="20"/>
              </w:rPr>
              <w:t>шаровый</w:t>
            </w:r>
            <w:proofErr w:type="spellEnd"/>
            <w:r w:rsidRPr="000C06D3">
              <w:rPr>
                <w:iCs/>
                <w:sz w:val="20"/>
                <w:szCs w:val="20"/>
              </w:rPr>
              <w:t xml:space="preserve"> фланцевый </w:t>
            </w:r>
            <w:proofErr w:type="spellStart"/>
            <w:r w:rsidRPr="000C06D3">
              <w:rPr>
                <w:iCs/>
                <w:sz w:val="20"/>
                <w:szCs w:val="20"/>
              </w:rPr>
              <w:t>стандартнопроходной</w:t>
            </w:r>
            <w:proofErr w:type="spellEnd"/>
            <w:r w:rsidRPr="000C06D3">
              <w:rPr>
                <w:iCs/>
                <w:sz w:val="20"/>
                <w:szCs w:val="20"/>
              </w:rPr>
              <w:t xml:space="preserve"> </w:t>
            </w:r>
            <w:proofErr w:type="spellStart"/>
            <w:r w:rsidRPr="000C06D3">
              <w:rPr>
                <w:iCs/>
                <w:sz w:val="20"/>
                <w:szCs w:val="20"/>
              </w:rPr>
              <w:t>Ду</w:t>
            </w:r>
            <w:proofErr w:type="spellEnd"/>
            <w:r w:rsidRPr="000C06D3">
              <w:rPr>
                <w:iCs/>
                <w:sz w:val="20"/>
                <w:szCs w:val="20"/>
              </w:rPr>
              <w:t xml:space="preserve"> 100</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0"/>
        </w:trPr>
        <w:tc>
          <w:tcPr>
            <w:tcW w:w="710" w:type="dxa"/>
            <w:vMerge/>
            <w:vAlign w:val="center"/>
          </w:tcPr>
          <w:p w:rsidR="000C06D3" w:rsidRPr="000C06D3" w:rsidRDefault="000C06D3" w:rsidP="000C06D3">
            <w:pPr>
              <w:spacing w:before="0" w:after="0"/>
              <w:jc w:val="center"/>
              <w:rPr>
                <w:sz w:val="20"/>
                <w:szCs w:val="20"/>
                <w:highlight w:val="yellow"/>
              </w:rPr>
            </w:pPr>
          </w:p>
        </w:tc>
        <w:tc>
          <w:tcPr>
            <w:tcW w:w="4819" w:type="dxa"/>
            <w:gridSpan w:val="2"/>
            <w:vAlign w:val="center"/>
          </w:tcPr>
          <w:p w:rsidR="000C06D3" w:rsidRPr="000C06D3" w:rsidRDefault="000C06D3" w:rsidP="000C06D3">
            <w:pPr>
              <w:spacing w:before="0" w:after="0"/>
              <w:rPr>
                <w:iCs/>
                <w:sz w:val="20"/>
                <w:szCs w:val="20"/>
              </w:rPr>
            </w:pPr>
            <w:r w:rsidRPr="000C06D3">
              <w:rPr>
                <w:iCs/>
                <w:sz w:val="20"/>
                <w:szCs w:val="20"/>
              </w:rPr>
              <w:t xml:space="preserve">Кран </w:t>
            </w:r>
            <w:proofErr w:type="spellStart"/>
            <w:r w:rsidRPr="000C06D3">
              <w:rPr>
                <w:iCs/>
                <w:sz w:val="20"/>
                <w:szCs w:val="20"/>
              </w:rPr>
              <w:t>шаровый</w:t>
            </w:r>
            <w:proofErr w:type="spellEnd"/>
            <w:r w:rsidRPr="000C06D3">
              <w:rPr>
                <w:iCs/>
                <w:sz w:val="20"/>
                <w:szCs w:val="20"/>
              </w:rPr>
              <w:t xml:space="preserve"> фланцевый </w:t>
            </w:r>
            <w:proofErr w:type="spellStart"/>
            <w:r w:rsidRPr="000C06D3">
              <w:rPr>
                <w:iCs/>
                <w:sz w:val="20"/>
                <w:szCs w:val="20"/>
              </w:rPr>
              <w:t>стандартнопроходной</w:t>
            </w:r>
            <w:proofErr w:type="spellEnd"/>
            <w:r w:rsidRPr="000C06D3">
              <w:rPr>
                <w:iCs/>
                <w:sz w:val="20"/>
                <w:szCs w:val="20"/>
              </w:rPr>
              <w:t xml:space="preserve"> </w:t>
            </w:r>
            <w:proofErr w:type="spellStart"/>
            <w:r w:rsidRPr="000C06D3">
              <w:rPr>
                <w:iCs/>
                <w:sz w:val="20"/>
                <w:szCs w:val="20"/>
              </w:rPr>
              <w:t>Ду</w:t>
            </w:r>
            <w:proofErr w:type="spellEnd"/>
            <w:r w:rsidRPr="000C06D3">
              <w:rPr>
                <w:iCs/>
                <w:sz w:val="20"/>
                <w:szCs w:val="20"/>
              </w:rPr>
              <w:t xml:space="preserve"> 80</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0"/>
        </w:trPr>
        <w:tc>
          <w:tcPr>
            <w:tcW w:w="710" w:type="dxa"/>
            <w:vMerge/>
            <w:vAlign w:val="center"/>
          </w:tcPr>
          <w:p w:rsidR="000C06D3" w:rsidRPr="000C06D3" w:rsidRDefault="000C06D3" w:rsidP="000C06D3">
            <w:pPr>
              <w:spacing w:before="0" w:after="0"/>
              <w:jc w:val="center"/>
              <w:rPr>
                <w:sz w:val="20"/>
                <w:szCs w:val="20"/>
                <w:highlight w:val="yellow"/>
              </w:rPr>
            </w:pPr>
          </w:p>
        </w:tc>
        <w:tc>
          <w:tcPr>
            <w:tcW w:w="4819" w:type="dxa"/>
            <w:gridSpan w:val="2"/>
            <w:vAlign w:val="bottom"/>
          </w:tcPr>
          <w:p w:rsidR="000C06D3" w:rsidRPr="000C06D3" w:rsidRDefault="000C06D3" w:rsidP="000C06D3">
            <w:pPr>
              <w:spacing w:before="0" w:after="0"/>
              <w:rPr>
                <w:iCs/>
                <w:sz w:val="20"/>
                <w:szCs w:val="20"/>
              </w:rPr>
            </w:pPr>
            <w:r w:rsidRPr="000C06D3">
              <w:rPr>
                <w:iCs/>
                <w:sz w:val="20"/>
                <w:szCs w:val="20"/>
              </w:rPr>
              <w:t xml:space="preserve">Кран </w:t>
            </w:r>
            <w:proofErr w:type="spellStart"/>
            <w:r w:rsidRPr="000C06D3">
              <w:rPr>
                <w:iCs/>
                <w:sz w:val="20"/>
                <w:szCs w:val="20"/>
              </w:rPr>
              <w:t>шаровый</w:t>
            </w:r>
            <w:proofErr w:type="spellEnd"/>
            <w:r w:rsidRPr="000C06D3">
              <w:rPr>
                <w:iCs/>
                <w:sz w:val="20"/>
                <w:szCs w:val="20"/>
              </w:rPr>
              <w:t xml:space="preserve"> муфтовый проходной </w:t>
            </w:r>
            <w:proofErr w:type="spellStart"/>
            <w:r w:rsidRPr="000C06D3">
              <w:rPr>
                <w:iCs/>
                <w:sz w:val="20"/>
                <w:szCs w:val="20"/>
              </w:rPr>
              <w:t>Ду</w:t>
            </w:r>
            <w:proofErr w:type="spellEnd"/>
            <w:r w:rsidRPr="000C06D3">
              <w:rPr>
                <w:iCs/>
                <w:sz w:val="20"/>
                <w:szCs w:val="20"/>
              </w:rPr>
              <w:t xml:space="preserve"> 32</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0"/>
        </w:trPr>
        <w:tc>
          <w:tcPr>
            <w:tcW w:w="710" w:type="dxa"/>
            <w:vMerge/>
            <w:vAlign w:val="center"/>
          </w:tcPr>
          <w:p w:rsidR="000C06D3" w:rsidRPr="000C06D3" w:rsidRDefault="000C06D3" w:rsidP="000C06D3">
            <w:pPr>
              <w:spacing w:before="0" w:after="0"/>
              <w:jc w:val="center"/>
              <w:rPr>
                <w:sz w:val="20"/>
                <w:szCs w:val="20"/>
                <w:highlight w:val="yellow"/>
              </w:rPr>
            </w:pPr>
          </w:p>
        </w:tc>
        <w:tc>
          <w:tcPr>
            <w:tcW w:w="4819" w:type="dxa"/>
            <w:gridSpan w:val="2"/>
            <w:vAlign w:val="bottom"/>
          </w:tcPr>
          <w:p w:rsidR="000C06D3" w:rsidRPr="000C06D3" w:rsidRDefault="000C06D3" w:rsidP="000C06D3">
            <w:pPr>
              <w:spacing w:before="0" w:after="0"/>
              <w:rPr>
                <w:iCs/>
                <w:sz w:val="20"/>
                <w:szCs w:val="20"/>
              </w:rPr>
            </w:pPr>
            <w:r w:rsidRPr="000C06D3">
              <w:rPr>
                <w:iCs/>
                <w:sz w:val="20"/>
                <w:szCs w:val="20"/>
              </w:rPr>
              <w:t xml:space="preserve">Кран </w:t>
            </w:r>
            <w:proofErr w:type="spellStart"/>
            <w:r w:rsidRPr="000C06D3">
              <w:rPr>
                <w:iCs/>
                <w:sz w:val="20"/>
                <w:szCs w:val="20"/>
              </w:rPr>
              <w:t>шаровый</w:t>
            </w:r>
            <w:proofErr w:type="spellEnd"/>
            <w:r w:rsidRPr="000C06D3">
              <w:rPr>
                <w:iCs/>
                <w:sz w:val="20"/>
                <w:szCs w:val="20"/>
              </w:rPr>
              <w:t xml:space="preserve"> муфтовый проходной </w:t>
            </w:r>
            <w:proofErr w:type="spellStart"/>
            <w:r w:rsidRPr="000C06D3">
              <w:rPr>
                <w:iCs/>
                <w:sz w:val="20"/>
                <w:szCs w:val="20"/>
              </w:rPr>
              <w:t>Ду</w:t>
            </w:r>
            <w:proofErr w:type="spellEnd"/>
            <w:r w:rsidRPr="000C06D3">
              <w:rPr>
                <w:iCs/>
                <w:sz w:val="20"/>
                <w:szCs w:val="20"/>
              </w:rPr>
              <w:t xml:space="preserve"> 25</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0"/>
        </w:trPr>
        <w:tc>
          <w:tcPr>
            <w:tcW w:w="710" w:type="dxa"/>
            <w:vMerge/>
            <w:vAlign w:val="center"/>
          </w:tcPr>
          <w:p w:rsidR="000C06D3" w:rsidRPr="000C06D3" w:rsidRDefault="000C06D3" w:rsidP="000C06D3">
            <w:pPr>
              <w:spacing w:before="0" w:after="0"/>
              <w:jc w:val="center"/>
              <w:rPr>
                <w:sz w:val="20"/>
                <w:szCs w:val="20"/>
                <w:highlight w:val="yellow"/>
              </w:rPr>
            </w:pPr>
          </w:p>
        </w:tc>
        <w:tc>
          <w:tcPr>
            <w:tcW w:w="4819" w:type="dxa"/>
            <w:gridSpan w:val="2"/>
            <w:vAlign w:val="bottom"/>
          </w:tcPr>
          <w:p w:rsidR="000C06D3" w:rsidRPr="000C06D3" w:rsidRDefault="000C06D3" w:rsidP="000C06D3">
            <w:pPr>
              <w:spacing w:before="0" w:after="0"/>
              <w:rPr>
                <w:iCs/>
                <w:sz w:val="20"/>
                <w:szCs w:val="20"/>
              </w:rPr>
            </w:pPr>
            <w:r w:rsidRPr="000C06D3">
              <w:rPr>
                <w:iCs/>
                <w:sz w:val="20"/>
                <w:szCs w:val="20"/>
              </w:rPr>
              <w:t xml:space="preserve">Кран </w:t>
            </w:r>
            <w:proofErr w:type="spellStart"/>
            <w:r w:rsidRPr="000C06D3">
              <w:rPr>
                <w:iCs/>
                <w:sz w:val="20"/>
                <w:szCs w:val="20"/>
              </w:rPr>
              <w:t>шаровый</w:t>
            </w:r>
            <w:proofErr w:type="spellEnd"/>
            <w:r w:rsidRPr="000C06D3">
              <w:rPr>
                <w:iCs/>
                <w:sz w:val="20"/>
                <w:szCs w:val="20"/>
              </w:rPr>
              <w:t xml:space="preserve"> муфтовый для манометра </w:t>
            </w:r>
            <w:proofErr w:type="spellStart"/>
            <w:r w:rsidRPr="000C06D3">
              <w:rPr>
                <w:iCs/>
                <w:sz w:val="20"/>
                <w:szCs w:val="20"/>
              </w:rPr>
              <w:t>Ду</w:t>
            </w:r>
            <w:proofErr w:type="spellEnd"/>
            <w:r w:rsidRPr="000C06D3">
              <w:rPr>
                <w:iCs/>
                <w:sz w:val="20"/>
                <w:szCs w:val="20"/>
              </w:rPr>
              <w:t xml:space="preserve"> 15</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60"/>
        </w:trPr>
        <w:tc>
          <w:tcPr>
            <w:tcW w:w="710" w:type="dxa"/>
            <w:vMerge/>
            <w:vAlign w:val="center"/>
          </w:tcPr>
          <w:p w:rsidR="000C06D3" w:rsidRPr="000C06D3" w:rsidRDefault="000C06D3" w:rsidP="000C06D3">
            <w:pPr>
              <w:spacing w:before="0" w:after="0"/>
              <w:jc w:val="center"/>
              <w:rPr>
                <w:sz w:val="20"/>
                <w:szCs w:val="20"/>
                <w:highlight w:val="yellow"/>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947,925</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highlight w:val="yellow"/>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9,575</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3.6.</w:t>
            </w:r>
          </w:p>
        </w:tc>
        <w:tc>
          <w:tcPr>
            <w:tcW w:w="4819" w:type="dxa"/>
            <w:gridSpan w:val="2"/>
          </w:tcPr>
          <w:p w:rsidR="000C06D3" w:rsidRPr="000C06D3" w:rsidRDefault="000C06D3" w:rsidP="000C06D3">
            <w:pPr>
              <w:spacing w:before="0" w:after="0"/>
              <w:rPr>
                <w:i/>
                <w:sz w:val="20"/>
                <w:szCs w:val="20"/>
              </w:rPr>
            </w:pPr>
            <w:r w:rsidRPr="000C06D3">
              <w:rPr>
                <w:i/>
                <w:sz w:val="20"/>
                <w:szCs w:val="20"/>
              </w:rPr>
              <w:t xml:space="preserve">Приобретение оборудования и материалов для ремонта системы водоснабжения - водопроводной сети, Ивановская область, Вичугский район, д. </w:t>
            </w:r>
            <w:proofErr w:type="spellStart"/>
            <w:r w:rsidRPr="000C06D3">
              <w:rPr>
                <w:i/>
                <w:sz w:val="20"/>
                <w:szCs w:val="20"/>
              </w:rPr>
              <w:t>Гаврилково</w:t>
            </w:r>
            <w:proofErr w:type="spellEnd"/>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765,000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кран </w:t>
            </w:r>
            <w:proofErr w:type="spellStart"/>
            <w:r w:rsidRPr="000C06D3">
              <w:rPr>
                <w:sz w:val="20"/>
                <w:szCs w:val="20"/>
              </w:rPr>
              <w:t>шаровый</w:t>
            </w:r>
            <w:proofErr w:type="spellEnd"/>
            <w:r w:rsidRPr="000C06D3">
              <w:rPr>
                <w:sz w:val="20"/>
                <w:szCs w:val="20"/>
              </w:rPr>
              <w:t xml:space="preserve"> муфтовый Д50 - 20 шт. </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кран </w:t>
            </w:r>
            <w:proofErr w:type="spellStart"/>
            <w:r w:rsidRPr="000C06D3">
              <w:rPr>
                <w:sz w:val="20"/>
                <w:szCs w:val="20"/>
              </w:rPr>
              <w:t>шаровый</w:t>
            </w:r>
            <w:proofErr w:type="spellEnd"/>
            <w:r w:rsidRPr="000C06D3">
              <w:rPr>
                <w:sz w:val="20"/>
                <w:szCs w:val="20"/>
              </w:rPr>
              <w:t xml:space="preserve"> муфтовый Д40 - 10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кран </w:t>
            </w:r>
            <w:proofErr w:type="spellStart"/>
            <w:r w:rsidRPr="000C06D3">
              <w:rPr>
                <w:sz w:val="20"/>
                <w:szCs w:val="20"/>
              </w:rPr>
              <w:t>шаровый</w:t>
            </w:r>
            <w:proofErr w:type="spellEnd"/>
            <w:r w:rsidRPr="000C06D3">
              <w:rPr>
                <w:sz w:val="20"/>
                <w:szCs w:val="20"/>
              </w:rPr>
              <w:t xml:space="preserve"> муфтовый Д32 - 20 шт. </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муфта ПНД63*2" нар. рез. - 20 шт. </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муфта ПНД50*11/2" нар. рез. - 10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муфта ПНД63*2 соединительная  - 20 шт. </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муфта ПНД50*11/2" </w:t>
            </w:r>
            <w:proofErr w:type="gramStart"/>
            <w:r w:rsidRPr="000C06D3">
              <w:rPr>
                <w:sz w:val="20"/>
                <w:szCs w:val="20"/>
              </w:rPr>
              <w:t>соединительная  -</w:t>
            </w:r>
            <w:proofErr w:type="gramEnd"/>
            <w:r w:rsidRPr="000C06D3">
              <w:rPr>
                <w:sz w:val="20"/>
                <w:szCs w:val="20"/>
              </w:rPr>
              <w:t xml:space="preserve"> 20 шт.  </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Труба ПНД, D 63мм. - 800 м.</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Труба ПНД, D 50 мм. - 400 м.</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Частотный преобразователь 7,5 кВт - 2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757,350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7,650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3.7.</w:t>
            </w:r>
          </w:p>
        </w:tc>
        <w:tc>
          <w:tcPr>
            <w:tcW w:w="4819" w:type="dxa"/>
            <w:gridSpan w:val="2"/>
          </w:tcPr>
          <w:p w:rsidR="000C06D3" w:rsidRPr="000C06D3" w:rsidRDefault="000C06D3" w:rsidP="000C06D3">
            <w:pPr>
              <w:spacing w:before="0" w:after="0"/>
              <w:rPr>
                <w:i/>
                <w:sz w:val="20"/>
                <w:szCs w:val="20"/>
              </w:rPr>
            </w:pPr>
            <w:r w:rsidRPr="000C06D3">
              <w:rPr>
                <w:i/>
                <w:sz w:val="20"/>
                <w:szCs w:val="20"/>
              </w:rPr>
              <w:t xml:space="preserve">Приобретение материалов для ремонта системы водоснабжения - водопроводной сети, Ивановская область, Вичугский район, д. </w:t>
            </w:r>
            <w:proofErr w:type="spellStart"/>
            <w:r w:rsidRPr="000C06D3">
              <w:rPr>
                <w:i/>
                <w:sz w:val="20"/>
                <w:szCs w:val="20"/>
              </w:rPr>
              <w:t>Старостино</w:t>
            </w:r>
            <w:proofErr w:type="spellEnd"/>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110,000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Труба ПНД, D 63мм. - 200 м.</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Труба ПНД, D 50 мм. - 200 м.</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108,900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1,100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3.8.</w:t>
            </w:r>
          </w:p>
        </w:tc>
        <w:tc>
          <w:tcPr>
            <w:tcW w:w="4819" w:type="dxa"/>
            <w:gridSpan w:val="2"/>
          </w:tcPr>
          <w:p w:rsidR="000C06D3" w:rsidRPr="000C06D3" w:rsidRDefault="000C06D3" w:rsidP="000C06D3">
            <w:pPr>
              <w:spacing w:before="0" w:after="0"/>
              <w:rPr>
                <w:i/>
                <w:sz w:val="20"/>
                <w:szCs w:val="20"/>
              </w:rPr>
            </w:pPr>
            <w:r w:rsidRPr="000C06D3">
              <w:rPr>
                <w:i/>
                <w:sz w:val="20"/>
                <w:szCs w:val="20"/>
              </w:rPr>
              <w:t>Приобретение оборудования и материалов для ремонта системы водоснабжения - водопроводной сети в поселке Каменка, Ивановская область, Вичугский район, п. Каменка, территория жилой застройки в п. Каменка (ул. 50 лет СССР, Николаева, 1-я Полевая, Парковая, 1 Мая, 8 Марта, 25 Октября, Папанина, Кооперативная)</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206,500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кран </w:t>
            </w:r>
            <w:proofErr w:type="spellStart"/>
            <w:r w:rsidRPr="000C06D3">
              <w:rPr>
                <w:sz w:val="20"/>
                <w:szCs w:val="20"/>
              </w:rPr>
              <w:t>шаровый</w:t>
            </w:r>
            <w:proofErr w:type="spellEnd"/>
            <w:r w:rsidRPr="000C06D3">
              <w:rPr>
                <w:sz w:val="20"/>
                <w:szCs w:val="20"/>
              </w:rPr>
              <w:t xml:space="preserve"> муфтовый Д40 - 5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муфта ПНД50*11/2" нар. рез. - 5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Труба ПНД, D 63мм. - 200 м.</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Частотный преобразователь 15 кВт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204,435</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2,065</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3.9.</w:t>
            </w:r>
          </w:p>
        </w:tc>
        <w:tc>
          <w:tcPr>
            <w:tcW w:w="4819" w:type="dxa"/>
            <w:gridSpan w:val="2"/>
          </w:tcPr>
          <w:p w:rsidR="000C06D3" w:rsidRPr="000C06D3" w:rsidRDefault="000C06D3" w:rsidP="000C06D3">
            <w:pPr>
              <w:spacing w:before="0" w:after="0"/>
              <w:rPr>
                <w:i/>
                <w:sz w:val="20"/>
                <w:szCs w:val="20"/>
              </w:rPr>
            </w:pPr>
            <w:r w:rsidRPr="000C06D3">
              <w:rPr>
                <w:i/>
                <w:sz w:val="20"/>
                <w:szCs w:val="20"/>
              </w:rPr>
              <w:t>Приобретение оборудования для ремонта системы теплоснабжения - газовая котельная, Ивановская область, Вичугский район, в п. Каменка, ул. Николаева, д. 1Б:</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1 150,000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1 745,00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Теплообменник </w:t>
            </w:r>
            <w:proofErr w:type="spellStart"/>
            <w:r w:rsidRPr="000C06D3">
              <w:rPr>
                <w:sz w:val="20"/>
                <w:szCs w:val="20"/>
              </w:rPr>
              <w:t>водоводяной</w:t>
            </w:r>
            <w:proofErr w:type="spellEnd"/>
            <w:r w:rsidRPr="000C06D3">
              <w:rPr>
                <w:sz w:val="20"/>
                <w:szCs w:val="20"/>
              </w:rPr>
              <w:t xml:space="preserve"> пластинчатый НН№47 Q= 2,45 МВт </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1 138,500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11,500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Теплообменник пластинчатый НН№ 07 Q= 0,275 Гкал/ч</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145,00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143,550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1,450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Насос сетевой – 2 шт.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800,00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792,00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8,00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Теплообменник пластинчатый НН№ 47 Q= 2,105 Гкал/ч</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800,00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792,00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8,00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3.10</w:t>
            </w:r>
          </w:p>
        </w:tc>
        <w:tc>
          <w:tcPr>
            <w:tcW w:w="4819" w:type="dxa"/>
            <w:gridSpan w:val="2"/>
          </w:tcPr>
          <w:p w:rsidR="000C06D3" w:rsidRPr="000C06D3" w:rsidRDefault="000C06D3" w:rsidP="000C06D3">
            <w:pPr>
              <w:spacing w:before="0" w:after="0"/>
              <w:rPr>
                <w:i/>
                <w:sz w:val="20"/>
                <w:szCs w:val="20"/>
              </w:rPr>
            </w:pPr>
            <w:r w:rsidRPr="000C06D3">
              <w:rPr>
                <w:i/>
                <w:sz w:val="20"/>
                <w:szCs w:val="20"/>
              </w:rPr>
              <w:t xml:space="preserve">Приобретение материалов для ремонта системы водоснабжения - водопроводной сети в деревне Семигорье, Ивановская область, Вичугский район, территория жилой застройки в деревне Семигорье (ул. Волжская, Молодежная, Новая) </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136,500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кран </w:t>
            </w:r>
            <w:proofErr w:type="spellStart"/>
            <w:r w:rsidRPr="000C06D3">
              <w:rPr>
                <w:sz w:val="20"/>
                <w:szCs w:val="20"/>
              </w:rPr>
              <w:t>шаровый</w:t>
            </w:r>
            <w:proofErr w:type="spellEnd"/>
            <w:r w:rsidRPr="000C06D3">
              <w:rPr>
                <w:sz w:val="20"/>
                <w:szCs w:val="20"/>
              </w:rPr>
              <w:t xml:space="preserve"> муфтовый Д40 - 5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муфта ПНД50*11/2" нар. рез. - 5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Труба ПНД, D 63мм. - 200 м.</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Труба ПНД, D 50 мм. - 200 м.</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135,135</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1,365</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3.11</w:t>
            </w:r>
          </w:p>
        </w:tc>
        <w:tc>
          <w:tcPr>
            <w:tcW w:w="4819" w:type="dxa"/>
            <w:gridSpan w:val="2"/>
          </w:tcPr>
          <w:p w:rsidR="000C06D3" w:rsidRPr="000C06D3" w:rsidRDefault="000C06D3" w:rsidP="000C06D3">
            <w:pPr>
              <w:spacing w:before="0" w:after="0"/>
              <w:rPr>
                <w:i/>
                <w:sz w:val="20"/>
                <w:szCs w:val="20"/>
              </w:rPr>
            </w:pPr>
            <w:r w:rsidRPr="000C06D3">
              <w:rPr>
                <w:i/>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Вичугский район, д. Семигорье, д. 117</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960,000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реле протока FLU 25 - 2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щит ВРУ</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Узел учета тепловой энергии </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Щит </w:t>
            </w:r>
            <w:proofErr w:type="spellStart"/>
            <w:r w:rsidRPr="000C06D3">
              <w:rPr>
                <w:sz w:val="20"/>
                <w:szCs w:val="20"/>
              </w:rPr>
              <w:t>общекотельной</w:t>
            </w:r>
            <w:proofErr w:type="spellEnd"/>
            <w:r w:rsidRPr="000C06D3">
              <w:rPr>
                <w:sz w:val="20"/>
                <w:szCs w:val="20"/>
              </w:rPr>
              <w:t xml:space="preserve"> автоматики</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950,400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9,600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jc w:val="center"/>
              <w:rPr>
                <w:sz w:val="20"/>
                <w:szCs w:val="20"/>
              </w:rPr>
            </w:pPr>
            <w:r w:rsidRPr="000C06D3">
              <w:rPr>
                <w:sz w:val="20"/>
                <w:szCs w:val="20"/>
              </w:rPr>
              <w:t>3.12</w:t>
            </w:r>
          </w:p>
        </w:tc>
        <w:tc>
          <w:tcPr>
            <w:tcW w:w="4819" w:type="dxa"/>
            <w:gridSpan w:val="2"/>
          </w:tcPr>
          <w:p w:rsidR="000C06D3" w:rsidRPr="000C06D3" w:rsidRDefault="000C06D3" w:rsidP="000C06D3">
            <w:pPr>
              <w:spacing w:before="0" w:after="0"/>
              <w:rPr>
                <w:i/>
                <w:sz w:val="20"/>
                <w:szCs w:val="20"/>
              </w:rPr>
            </w:pPr>
            <w:r w:rsidRPr="000C06D3">
              <w:rPr>
                <w:i/>
                <w:sz w:val="20"/>
                <w:szCs w:val="20"/>
              </w:rPr>
              <w:t xml:space="preserve">Приобретение оборудования для технического перевооружения системы теплоснабжения - здания квартальной газовой котельной, Ивановская область, р-н Вичугский, п. </w:t>
            </w:r>
            <w:proofErr w:type="spellStart"/>
            <w:r w:rsidRPr="000C06D3">
              <w:rPr>
                <w:i/>
                <w:sz w:val="20"/>
                <w:szCs w:val="20"/>
              </w:rPr>
              <w:t>Новописцово</w:t>
            </w:r>
            <w:proofErr w:type="spellEnd"/>
            <w:r w:rsidRPr="000C06D3">
              <w:rPr>
                <w:i/>
                <w:sz w:val="20"/>
                <w:szCs w:val="20"/>
              </w:rPr>
              <w:t>, ул. Лесная, д. 2-Б</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1523,63252</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jc w:val="both"/>
              <w:rPr>
                <w:color w:val="000000"/>
                <w:sz w:val="20"/>
                <w:szCs w:val="20"/>
              </w:rPr>
            </w:pPr>
            <w:r w:rsidRPr="000C06D3">
              <w:rPr>
                <w:color w:val="000000"/>
                <w:sz w:val="20"/>
                <w:szCs w:val="20"/>
              </w:rPr>
              <w:t>Горелка газовая щелевая - 4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204,000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vAlign w:val="center"/>
          </w:tcPr>
          <w:p w:rsidR="000C06D3" w:rsidRPr="000C06D3" w:rsidRDefault="000C06D3" w:rsidP="000C06D3">
            <w:pPr>
              <w:rPr>
                <w:sz w:val="20"/>
                <w:szCs w:val="20"/>
              </w:rPr>
            </w:pPr>
            <w:r w:rsidRPr="000C06D3">
              <w:rPr>
                <w:sz w:val="20"/>
                <w:szCs w:val="20"/>
              </w:rPr>
              <w:t xml:space="preserve">Клапан </w:t>
            </w:r>
            <w:proofErr w:type="spellStart"/>
            <w:r w:rsidRPr="000C06D3">
              <w:rPr>
                <w:sz w:val="20"/>
                <w:szCs w:val="20"/>
              </w:rPr>
              <w:t>термозапорный</w:t>
            </w:r>
            <w:proofErr w:type="spellEnd"/>
            <w:r w:rsidRPr="000C06D3">
              <w:rPr>
                <w:sz w:val="20"/>
                <w:szCs w:val="20"/>
              </w:rPr>
              <w:t xml:space="preserve"> </w:t>
            </w:r>
            <w:proofErr w:type="spellStart"/>
            <w:r w:rsidRPr="000C06D3">
              <w:rPr>
                <w:sz w:val="20"/>
                <w:szCs w:val="20"/>
              </w:rPr>
              <w:t>флянцевый</w:t>
            </w:r>
            <w:proofErr w:type="spellEnd"/>
            <w:r w:rsidRPr="000C06D3">
              <w:rPr>
                <w:sz w:val="20"/>
                <w:szCs w:val="20"/>
              </w:rPr>
              <w:t xml:space="preserve"> (Ду-100, Ру-1,6 МПа)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35,00000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vAlign w:val="center"/>
          </w:tcPr>
          <w:p w:rsidR="000C06D3" w:rsidRPr="000C06D3" w:rsidRDefault="000C06D3" w:rsidP="000C06D3">
            <w:pPr>
              <w:jc w:val="both"/>
              <w:rPr>
                <w:color w:val="000000"/>
                <w:sz w:val="20"/>
                <w:szCs w:val="20"/>
              </w:rPr>
            </w:pPr>
            <w:r w:rsidRPr="000C06D3">
              <w:rPr>
                <w:color w:val="000000"/>
                <w:sz w:val="20"/>
                <w:szCs w:val="20"/>
              </w:rPr>
              <w:t>Клапан предохранительный запорный электромагнитный газовый нормально-закрытый фланцевый (Ду-100, Ру-0,6 МПа)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71,000000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vAlign w:val="center"/>
          </w:tcPr>
          <w:p w:rsidR="000C06D3" w:rsidRPr="000C06D3" w:rsidRDefault="000C06D3" w:rsidP="000C06D3">
            <w:pPr>
              <w:jc w:val="both"/>
              <w:rPr>
                <w:color w:val="000000"/>
                <w:sz w:val="20"/>
                <w:szCs w:val="20"/>
              </w:rPr>
            </w:pPr>
            <w:r w:rsidRPr="000C06D3">
              <w:rPr>
                <w:color w:val="000000"/>
                <w:sz w:val="20"/>
                <w:szCs w:val="20"/>
              </w:rPr>
              <w:t xml:space="preserve">Регулятор давления газа комбинированный (без ПСК) ( Ду-65, </w:t>
            </w:r>
            <w:proofErr w:type="spellStart"/>
            <w:r w:rsidRPr="000C06D3">
              <w:rPr>
                <w:color w:val="000000"/>
                <w:sz w:val="20"/>
                <w:szCs w:val="20"/>
              </w:rPr>
              <w:t>Рраб.макс</w:t>
            </w:r>
            <w:proofErr w:type="spellEnd"/>
            <w:r w:rsidRPr="000C06D3">
              <w:rPr>
                <w:color w:val="000000"/>
                <w:sz w:val="20"/>
                <w:szCs w:val="20"/>
              </w:rPr>
              <w:t xml:space="preserve">=0,6 МПа, </w:t>
            </w:r>
            <w:proofErr w:type="spellStart"/>
            <w:r w:rsidRPr="000C06D3">
              <w:rPr>
                <w:color w:val="000000"/>
                <w:sz w:val="20"/>
                <w:szCs w:val="20"/>
              </w:rPr>
              <w:t>Рнастр</w:t>
            </w:r>
            <w:proofErr w:type="spellEnd"/>
            <w:r w:rsidRPr="000C06D3">
              <w:rPr>
                <w:color w:val="000000"/>
                <w:sz w:val="20"/>
                <w:szCs w:val="20"/>
              </w:rPr>
              <w:t>=17-40 кПа) - 2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195,33334</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vAlign w:val="center"/>
          </w:tcPr>
          <w:p w:rsidR="000C06D3" w:rsidRPr="000C06D3" w:rsidRDefault="000C06D3" w:rsidP="000C06D3">
            <w:pPr>
              <w:rPr>
                <w:sz w:val="20"/>
                <w:szCs w:val="20"/>
              </w:rPr>
            </w:pPr>
            <w:r w:rsidRPr="000C06D3">
              <w:rPr>
                <w:sz w:val="20"/>
                <w:szCs w:val="20"/>
              </w:rPr>
              <w:t xml:space="preserve">Кран </w:t>
            </w:r>
            <w:proofErr w:type="spellStart"/>
            <w:r w:rsidRPr="000C06D3">
              <w:rPr>
                <w:sz w:val="20"/>
                <w:szCs w:val="20"/>
              </w:rPr>
              <w:t>шаровый</w:t>
            </w:r>
            <w:proofErr w:type="spellEnd"/>
            <w:r w:rsidRPr="000C06D3">
              <w:rPr>
                <w:sz w:val="20"/>
                <w:szCs w:val="20"/>
              </w:rPr>
              <w:t xml:space="preserve"> фланцевый </w:t>
            </w:r>
            <w:proofErr w:type="spellStart"/>
            <w:r w:rsidRPr="000C06D3">
              <w:rPr>
                <w:sz w:val="20"/>
                <w:szCs w:val="20"/>
              </w:rPr>
              <w:t>стандартнороходной</w:t>
            </w:r>
            <w:proofErr w:type="spellEnd"/>
            <w:r w:rsidRPr="000C06D3">
              <w:rPr>
                <w:sz w:val="20"/>
                <w:szCs w:val="20"/>
              </w:rPr>
              <w:t xml:space="preserve"> Ду150, </w:t>
            </w:r>
            <w:proofErr w:type="spellStart"/>
            <w:r w:rsidRPr="000C06D3">
              <w:rPr>
                <w:sz w:val="20"/>
                <w:szCs w:val="20"/>
              </w:rPr>
              <w:t>Pу</w:t>
            </w:r>
            <w:proofErr w:type="spellEnd"/>
            <w:r w:rsidRPr="000C06D3">
              <w:rPr>
                <w:sz w:val="20"/>
                <w:szCs w:val="20"/>
              </w:rPr>
              <w:t xml:space="preserve"> 1,6 Мпа - 2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33,22668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vAlign w:val="center"/>
          </w:tcPr>
          <w:p w:rsidR="000C06D3" w:rsidRPr="000C06D3" w:rsidRDefault="000C06D3" w:rsidP="000C06D3">
            <w:pPr>
              <w:rPr>
                <w:sz w:val="20"/>
                <w:szCs w:val="20"/>
              </w:rPr>
            </w:pPr>
            <w:r w:rsidRPr="000C06D3">
              <w:rPr>
                <w:sz w:val="20"/>
                <w:szCs w:val="20"/>
              </w:rPr>
              <w:t xml:space="preserve">Кран </w:t>
            </w:r>
            <w:proofErr w:type="spellStart"/>
            <w:r w:rsidRPr="000C06D3">
              <w:rPr>
                <w:sz w:val="20"/>
                <w:szCs w:val="20"/>
              </w:rPr>
              <w:t>шаровый</w:t>
            </w:r>
            <w:proofErr w:type="spellEnd"/>
            <w:r w:rsidRPr="000C06D3">
              <w:rPr>
                <w:sz w:val="20"/>
                <w:szCs w:val="20"/>
              </w:rPr>
              <w:t xml:space="preserve"> фланцевый </w:t>
            </w:r>
            <w:proofErr w:type="spellStart"/>
            <w:r w:rsidRPr="000C06D3">
              <w:rPr>
                <w:sz w:val="20"/>
                <w:szCs w:val="20"/>
              </w:rPr>
              <w:t>стандартнороходной</w:t>
            </w:r>
            <w:proofErr w:type="spellEnd"/>
            <w:r w:rsidRPr="000C06D3">
              <w:rPr>
                <w:sz w:val="20"/>
                <w:szCs w:val="20"/>
              </w:rPr>
              <w:t xml:space="preserve"> Ду100, </w:t>
            </w:r>
            <w:proofErr w:type="spellStart"/>
            <w:r w:rsidRPr="000C06D3">
              <w:rPr>
                <w:sz w:val="20"/>
                <w:szCs w:val="20"/>
              </w:rPr>
              <w:t>Pу</w:t>
            </w:r>
            <w:proofErr w:type="spellEnd"/>
            <w:r w:rsidRPr="000C06D3">
              <w:rPr>
                <w:sz w:val="20"/>
                <w:szCs w:val="20"/>
              </w:rPr>
              <w:t xml:space="preserve"> 1,6 Мпа - 2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16,800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vAlign w:val="center"/>
          </w:tcPr>
          <w:p w:rsidR="000C06D3" w:rsidRPr="000C06D3" w:rsidRDefault="000C06D3" w:rsidP="000C06D3">
            <w:pPr>
              <w:rPr>
                <w:sz w:val="20"/>
                <w:szCs w:val="20"/>
              </w:rPr>
            </w:pPr>
            <w:r w:rsidRPr="000C06D3">
              <w:rPr>
                <w:sz w:val="20"/>
                <w:szCs w:val="20"/>
              </w:rPr>
              <w:t xml:space="preserve">Кран </w:t>
            </w:r>
            <w:proofErr w:type="spellStart"/>
            <w:r w:rsidRPr="000C06D3">
              <w:rPr>
                <w:sz w:val="20"/>
                <w:szCs w:val="20"/>
              </w:rPr>
              <w:t>шаровый</w:t>
            </w:r>
            <w:proofErr w:type="spellEnd"/>
            <w:r w:rsidRPr="000C06D3">
              <w:rPr>
                <w:sz w:val="20"/>
                <w:szCs w:val="20"/>
              </w:rPr>
              <w:t xml:space="preserve">  муфтовый проходной Ду20 </w:t>
            </w:r>
            <w:proofErr w:type="spellStart"/>
            <w:r w:rsidRPr="000C06D3">
              <w:rPr>
                <w:sz w:val="20"/>
                <w:szCs w:val="20"/>
              </w:rPr>
              <w:t>Pу</w:t>
            </w:r>
            <w:proofErr w:type="spellEnd"/>
            <w:r w:rsidRPr="000C06D3">
              <w:rPr>
                <w:sz w:val="20"/>
                <w:szCs w:val="20"/>
              </w:rPr>
              <w:t xml:space="preserve"> 1,6 Мпа - 2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1,12636</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vAlign w:val="center"/>
          </w:tcPr>
          <w:p w:rsidR="000C06D3" w:rsidRPr="000C06D3" w:rsidRDefault="000C06D3" w:rsidP="000C06D3">
            <w:pPr>
              <w:rPr>
                <w:sz w:val="20"/>
                <w:szCs w:val="20"/>
              </w:rPr>
            </w:pPr>
            <w:r w:rsidRPr="000C06D3">
              <w:rPr>
                <w:sz w:val="20"/>
                <w:szCs w:val="20"/>
              </w:rPr>
              <w:t xml:space="preserve">Кран </w:t>
            </w:r>
            <w:proofErr w:type="spellStart"/>
            <w:r w:rsidRPr="000C06D3">
              <w:rPr>
                <w:sz w:val="20"/>
                <w:szCs w:val="20"/>
              </w:rPr>
              <w:t>шаровый</w:t>
            </w:r>
            <w:proofErr w:type="spellEnd"/>
            <w:r w:rsidRPr="000C06D3">
              <w:rPr>
                <w:sz w:val="20"/>
                <w:szCs w:val="20"/>
              </w:rPr>
              <w:t xml:space="preserve">  муфтовый проходной Ду15 </w:t>
            </w:r>
            <w:proofErr w:type="spellStart"/>
            <w:r w:rsidRPr="000C06D3">
              <w:rPr>
                <w:sz w:val="20"/>
                <w:szCs w:val="20"/>
              </w:rPr>
              <w:t>Pу</w:t>
            </w:r>
            <w:proofErr w:type="spellEnd"/>
            <w:r w:rsidRPr="000C06D3">
              <w:rPr>
                <w:sz w:val="20"/>
                <w:szCs w:val="20"/>
              </w:rPr>
              <w:t xml:space="preserve"> 1,6 Мпа - 5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1,26935</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vAlign w:val="center"/>
          </w:tcPr>
          <w:p w:rsidR="000C06D3" w:rsidRPr="000C06D3" w:rsidRDefault="000C06D3" w:rsidP="000C06D3">
            <w:pPr>
              <w:rPr>
                <w:sz w:val="20"/>
                <w:szCs w:val="20"/>
              </w:rPr>
            </w:pPr>
            <w:r w:rsidRPr="000C06D3">
              <w:rPr>
                <w:sz w:val="20"/>
                <w:szCs w:val="20"/>
              </w:rPr>
              <w:t xml:space="preserve">Кран </w:t>
            </w:r>
            <w:proofErr w:type="spellStart"/>
            <w:r w:rsidRPr="000C06D3">
              <w:rPr>
                <w:sz w:val="20"/>
                <w:szCs w:val="20"/>
              </w:rPr>
              <w:t>шаровый</w:t>
            </w:r>
            <w:proofErr w:type="spellEnd"/>
            <w:r w:rsidRPr="000C06D3">
              <w:rPr>
                <w:sz w:val="20"/>
                <w:szCs w:val="20"/>
              </w:rPr>
              <w:t xml:space="preserve">  муфтовый для манометра Ду15 </w:t>
            </w:r>
            <w:proofErr w:type="spellStart"/>
            <w:r w:rsidRPr="000C06D3">
              <w:rPr>
                <w:sz w:val="20"/>
                <w:szCs w:val="20"/>
              </w:rPr>
              <w:t>Pу</w:t>
            </w:r>
            <w:proofErr w:type="spellEnd"/>
            <w:r w:rsidRPr="000C06D3">
              <w:rPr>
                <w:sz w:val="20"/>
                <w:szCs w:val="20"/>
              </w:rPr>
              <w:t xml:space="preserve"> 1,6 Мпа - 3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1,51761</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jc w:val="both"/>
              <w:rPr>
                <w:color w:val="000000"/>
                <w:sz w:val="20"/>
                <w:szCs w:val="20"/>
              </w:rPr>
            </w:pPr>
            <w:r w:rsidRPr="000C06D3">
              <w:rPr>
                <w:color w:val="000000"/>
                <w:sz w:val="20"/>
                <w:szCs w:val="20"/>
              </w:rPr>
              <w:t>Клапан предохранительный запорный электромагнитный газовый нормально-закрытый фланцевый (Ду-100, Ру-0,036 МПа)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83,48333</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jc w:val="both"/>
              <w:rPr>
                <w:color w:val="000000"/>
                <w:sz w:val="20"/>
                <w:szCs w:val="20"/>
              </w:rPr>
            </w:pPr>
            <w:r w:rsidRPr="000C06D3">
              <w:rPr>
                <w:color w:val="000000"/>
                <w:sz w:val="20"/>
                <w:szCs w:val="20"/>
              </w:rPr>
              <w:t>Клапан предохранительный запорный электромагнитный газовый нормально-закрытый фланцевый (Ду-50, Ру-0,036 МПа) - 4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145,33332</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jc w:val="both"/>
              <w:rPr>
                <w:color w:val="000000"/>
                <w:sz w:val="20"/>
                <w:szCs w:val="20"/>
              </w:rPr>
            </w:pPr>
            <w:r w:rsidRPr="000C06D3">
              <w:rPr>
                <w:color w:val="000000"/>
                <w:sz w:val="20"/>
                <w:szCs w:val="20"/>
              </w:rPr>
              <w:t>Клапан предохранительный запорный электромагнитный газовый нормально-закрытый  муфтовый (Ду-20, Ру-0,036 МПа) - 4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145,33332</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jc w:val="both"/>
              <w:rPr>
                <w:color w:val="000000"/>
                <w:sz w:val="20"/>
                <w:szCs w:val="20"/>
              </w:rPr>
            </w:pPr>
            <w:r w:rsidRPr="000C06D3">
              <w:rPr>
                <w:color w:val="000000"/>
                <w:sz w:val="20"/>
                <w:szCs w:val="20"/>
              </w:rPr>
              <w:t xml:space="preserve">Клапан предохранительный запорный электромагнитный газовый нормально-открытый  муфтовый (Ду-20, Ру-0,036 МПа) - 1 шт. </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23,16667</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jc w:val="both"/>
              <w:rPr>
                <w:color w:val="000000"/>
                <w:sz w:val="20"/>
                <w:szCs w:val="20"/>
              </w:rPr>
            </w:pPr>
            <w:r w:rsidRPr="000C06D3">
              <w:rPr>
                <w:color w:val="000000"/>
                <w:sz w:val="20"/>
                <w:szCs w:val="20"/>
              </w:rPr>
              <w:t xml:space="preserve">Дроссельная заслонка Ду65  </w:t>
            </w:r>
            <w:proofErr w:type="spellStart"/>
            <w:r w:rsidRPr="000C06D3">
              <w:rPr>
                <w:color w:val="000000"/>
                <w:sz w:val="20"/>
                <w:szCs w:val="20"/>
              </w:rPr>
              <w:t>Ру</w:t>
            </w:r>
            <w:proofErr w:type="spellEnd"/>
            <w:r w:rsidRPr="000C06D3">
              <w:rPr>
                <w:color w:val="000000"/>
                <w:sz w:val="20"/>
                <w:szCs w:val="20"/>
              </w:rPr>
              <w:t xml:space="preserve"> 0,05 МПа с электроприводом, с 3-х позиционным регулированием 220 В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65,33333</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vAlign w:val="bottom"/>
          </w:tcPr>
          <w:p w:rsidR="000C06D3" w:rsidRPr="000C06D3" w:rsidRDefault="000C06D3" w:rsidP="000C06D3">
            <w:pPr>
              <w:rPr>
                <w:sz w:val="20"/>
                <w:szCs w:val="20"/>
              </w:rPr>
            </w:pPr>
            <w:r w:rsidRPr="000C06D3">
              <w:rPr>
                <w:sz w:val="20"/>
                <w:szCs w:val="20"/>
              </w:rPr>
              <w:t xml:space="preserve">Кран </w:t>
            </w:r>
            <w:proofErr w:type="spellStart"/>
            <w:r w:rsidRPr="000C06D3">
              <w:rPr>
                <w:sz w:val="20"/>
                <w:szCs w:val="20"/>
              </w:rPr>
              <w:t>шаровый</w:t>
            </w:r>
            <w:proofErr w:type="spellEnd"/>
            <w:r w:rsidRPr="000C06D3">
              <w:rPr>
                <w:sz w:val="20"/>
                <w:szCs w:val="20"/>
              </w:rPr>
              <w:t xml:space="preserve"> муфтовый проходной Ду15 </w:t>
            </w:r>
            <w:proofErr w:type="spellStart"/>
            <w:r w:rsidRPr="000C06D3">
              <w:rPr>
                <w:sz w:val="20"/>
                <w:szCs w:val="20"/>
              </w:rPr>
              <w:t>Ру</w:t>
            </w:r>
            <w:proofErr w:type="spellEnd"/>
            <w:r w:rsidRPr="000C06D3">
              <w:rPr>
                <w:sz w:val="20"/>
                <w:szCs w:val="20"/>
              </w:rPr>
              <w:t xml:space="preserve"> 1,6 Мпа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vAlign w:val="bottom"/>
          </w:tcPr>
          <w:p w:rsidR="000C06D3" w:rsidRPr="000C06D3" w:rsidRDefault="000C06D3" w:rsidP="000C06D3">
            <w:pPr>
              <w:rPr>
                <w:sz w:val="20"/>
                <w:szCs w:val="20"/>
              </w:rPr>
            </w:pPr>
            <w:r w:rsidRPr="000C06D3">
              <w:rPr>
                <w:sz w:val="20"/>
                <w:szCs w:val="20"/>
              </w:rPr>
              <w:t>Горелка газовая запальная 350 мм с КЭ в комплекте - 4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81,33332</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vAlign w:val="bottom"/>
          </w:tcPr>
          <w:p w:rsidR="000C06D3" w:rsidRPr="000C06D3" w:rsidRDefault="000C06D3" w:rsidP="000C06D3">
            <w:pPr>
              <w:rPr>
                <w:sz w:val="20"/>
                <w:szCs w:val="20"/>
              </w:rPr>
            </w:pPr>
            <w:r w:rsidRPr="000C06D3">
              <w:rPr>
                <w:sz w:val="20"/>
                <w:szCs w:val="20"/>
              </w:rPr>
              <w:t>Источник высоковольтный - 4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54,05576</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vAlign w:val="bottom"/>
          </w:tcPr>
          <w:p w:rsidR="000C06D3" w:rsidRPr="000C06D3" w:rsidRDefault="000C06D3" w:rsidP="000C06D3">
            <w:pPr>
              <w:rPr>
                <w:sz w:val="20"/>
                <w:szCs w:val="20"/>
              </w:rPr>
            </w:pPr>
            <w:r w:rsidRPr="000C06D3">
              <w:rPr>
                <w:sz w:val="20"/>
                <w:szCs w:val="20"/>
              </w:rPr>
              <w:t>Фотодатчик сигнализирующий 2-х канальный - 4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52,21952</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sz w:val="20"/>
                <w:szCs w:val="20"/>
              </w:rPr>
            </w:pPr>
            <w:r w:rsidRPr="000C06D3">
              <w:rPr>
                <w:sz w:val="20"/>
                <w:szCs w:val="20"/>
              </w:rPr>
              <w:t xml:space="preserve">Датчик реле давления 5-50 </w:t>
            </w:r>
            <w:proofErr w:type="spellStart"/>
            <w:r w:rsidRPr="000C06D3">
              <w:rPr>
                <w:sz w:val="20"/>
                <w:szCs w:val="20"/>
              </w:rPr>
              <w:t>мбар</w:t>
            </w:r>
            <w:proofErr w:type="spellEnd"/>
            <w:r w:rsidRPr="000C06D3">
              <w:rPr>
                <w:sz w:val="20"/>
                <w:szCs w:val="20"/>
              </w:rPr>
              <w:t xml:space="preserve"> - 5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60,66250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sz w:val="20"/>
                <w:szCs w:val="20"/>
              </w:rPr>
            </w:pPr>
            <w:r w:rsidRPr="000C06D3">
              <w:rPr>
                <w:sz w:val="20"/>
                <w:szCs w:val="20"/>
              </w:rPr>
              <w:t xml:space="preserve">Датчик реле давления 2-10 </w:t>
            </w:r>
            <w:proofErr w:type="spellStart"/>
            <w:r w:rsidRPr="000C06D3">
              <w:rPr>
                <w:sz w:val="20"/>
                <w:szCs w:val="20"/>
              </w:rPr>
              <w:t>мбар</w:t>
            </w:r>
            <w:proofErr w:type="spellEnd"/>
            <w:r w:rsidRPr="000C06D3">
              <w:rPr>
                <w:sz w:val="20"/>
                <w:szCs w:val="20"/>
              </w:rPr>
              <w:t xml:space="preserve"> - 4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48,43372</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sz w:val="20"/>
                <w:szCs w:val="20"/>
              </w:rPr>
            </w:pPr>
            <w:r w:rsidRPr="000C06D3">
              <w:rPr>
                <w:sz w:val="20"/>
                <w:szCs w:val="20"/>
              </w:rPr>
              <w:t xml:space="preserve">Дифференциальный датчик-реле 03-1,5 </w:t>
            </w:r>
            <w:proofErr w:type="spellStart"/>
            <w:r w:rsidRPr="000C06D3">
              <w:rPr>
                <w:sz w:val="20"/>
                <w:szCs w:val="20"/>
              </w:rPr>
              <w:t>мбар</w:t>
            </w:r>
            <w:proofErr w:type="spellEnd"/>
            <w:r w:rsidRPr="000C06D3">
              <w:rPr>
                <w:sz w:val="20"/>
                <w:szCs w:val="20"/>
              </w:rPr>
              <w:t xml:space="preserve"> - 4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42,50400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sz w:val="20"/>
                <w:szCs w:val="20"/>
              </w:rPr>
            </w:pPr>
            <w:r w:rsidRPr="000C06D3">
              <w:rPr>
                <w:sz w:val="20"/>
                <w:szCs w:val="20"/>
              </w:rPr>
              <w:t>Датчик давления многопредельный, 25 кПа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10,76667</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sz w:val="20"/>
                <w:szCs w:val="20"/>
              </w:rPr>
            </w:pPr>
            <w:r w:rsidRPr="000C06D3">
              <w:rPr>
                <w:sz w:val="20"/>
                <w:szCs w:val="20"/>
              </w:rPr>
              <w:t>Датчик давления многопредельный, 0,6 кПа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7,16251</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sz w:val="20"/>
                <w:szCs w:val="20"/>
              </w:rPr>
            </w:pPr>
            <w:r w:rsidRPr="000C06D3">
              <w:rPr>
                <w:sz w:val="20"/>
                <w:szCs w:val="20"/>
              </w:rPr>
              <w:t>Датчик давления многопредельный, +/-0,125 кПа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7,12801</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sz w:val="20"/>
                <w:szCs w:val="20"/>
              </w:rPr>
            </w:pPr>
            <w:r w:rsidRPr="000C06D3">
              <w:rPr>
                <w:sz w:val="20"/>
                <w:szCs w:val="20"/>
              </w:rPr>
              <w:t>Частотный преобразователь 5,5 квт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71,15143</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sz w:val="20"/>
                <w:szCs w:val="20"/>
              </w:rPr>
            </w:pPr>
            <w:r w:rsidRPr="000C06D3">
              <w:rPr>
                <w:sz w:val="20"/>
                <w:szCs w:val="20"/>
              </w:rPr>
              <w:t>Частотный преобразователь 11 квт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40,80247</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sz w:val="20"/>
                <w:szCs w:val="20"/>
              </w:rPr>
            </w:pPr>
            <w:r w:rsidRPr="000C06D3">
              <w:rPr>
                <w:sz w:val="20"/>
                <w:szCs w:val="20"/>
              </w:rPr>
              <w:t>VLT панель управления LCP 12 с потенциометром IP21 - 2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4,08327</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jc w:val="both"/>
              <w:rPr>
                <w:color w:val="000000"/>
                <w:sz w:val="20"/>
                <w:szCs w:val="20"/>
              </w:rPr>
            </w:pPr>
            <w:r w:rsidRPr="000C06D3">
              <w:rPr>
                <w:color w:val="000000"/>
                <w:sz w:val="20"/>
                <w:szCs w:val="20"/>
              </w:rPr>
              <w:t xml:space="preserve">Монтажный набор для повышения уровня защиты до </w:t>
            </w:r>
            <w:proofErr w:type="spellStart"/>
            <w:r w:rsidRPr="000C06D3">
              <w:rPr>
                <w:color w:val="000000"/>
                <w:sz w:val="20"/>
                <w:szCs w:val="20"/>
              </w:rPr>
              <w:t>Nema</w:t>
            </w:r>
            <w:proofErr w:type="spellEnd"/>
            <w:r w:rsidRPr="000C06D3">
              <w:rPr>
                <w:color w:val="000000"/>
                <w:sz w:val="20"/>
                <w:szCs w:val="20"/>
              </w:rPr>
              <w:t xml:space="preserve"> </w:t>
            </w:r>
            <w:proofErr w:type="spellStart"/>
            <w:r w:rsidRPr="000C06D3">
              <w:rPr>
                <w:color w:val="000000"/>
                <w:sz w:val="20"/>
                <w:szCs w:val="20"/>
              </w:rPr>
              <w:t>Tupe</w:t>
            </w:r>
            <w:proofErr w:type="spellEnd"/>
            <w:r w:rsidRPr="000C06D3">
              <w:rPr>
                <w:color w:val="000000"/>
                <w:sz w:val="20"/>
                <w:szCs w:val="20"/>
              </w:rPr>
              <w:t xml:space="preserve"> 1 корпуса М3 - 1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2,54800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jc w:val="both"/>
              <w:rPr>
                <w:color w:val="000000"/>
                <w:sz w:val="20"/>
                <w:szCs w:val="20"/>
              </w:rPr>
            </w:pPr>
            <w:r w:rsidRPr="000C06D3">
              <w:rPr>
                <w:color w:val="000000"/>
                <w:sz w:val="20"/>
                <w:szCs w:val="20"/>
              </w:rPr>
              <w:t xml:space="preserve">Монтажный набор для повышения уровня защиты до </w:t>
            </w:r>
            <w:proofErr w:type="spellStart"/>
            <w:r w:rsidRPr="000C06D3">
              <w:rPr>
                <w:color w:val="000000"/>
                <w:sz w:val="20"/>
                <w:szCs w:val="20"/>
              </w:rPr>
              <w:t>Nema</w:t>
            </w:r>
            <w:proofErr w:type="spellEnd"/>
            <w:r w:rsidRPr="000C06D3">
              <w:rPr>
                <w:color w:val="000000"/>
                <w:sz w:val="20"/>
                <w:szCs w:val="20"/>
              </w:rPr>
              <w:t xml:space="preserve"> </w:t>
            </w:r>
            <w:proofErr w:type="spellStart"/>
            <w:r w:rsidRPr="000C06D3">
              <w:rPr>
                <w:color w:val="000000"/>
                <w:sz w:val="20"/>
                <w:szCs w:val="20"/>
              </w:rPr>
              <w:t>Tupe</w:t>
            </w:r>
            <w:proofErr w:type="spellEnd"/>
            <w:r w:rsidRPr="000C06D3">
              <w:rPr>
                <w:color w:val="000000"/>
                <w:sz w:val="20"/>
                <w:szCs w:val="20"/>
              </w:rPr>
              <w:t xml:space="preserve"> 1 корпуса М4 - 1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1,56800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jc w:val="both"/>
              <w:rPr>
                <w:color w:val="000000"/>
                <w:sz w:val="20"/>
                <w:szCs w:val="20"/>
              </w:rPr>
            </w:pPr>
            <w:proofErr w:type="spellStart"/>
            <w:r w:rsidRPr="000C06D3">
              <w:rPr>
                <w:color w:val="000000"/>
                <w:sz w:val="20"/>
                <w:szCs w:val="20"/>
              </w:rPr>
              <w:t>Термопреобразователь</w:t>
            </w:r>
            <w:proofErr w:type="spellEnd"/>
            <w:r w:rsidRPr="000C06D3">
              <w:rPr>
                <w:color w:val="000000"/>
                <w:sz w:val="20"/>
                <w:szCs w:val="20"/>
              </w:rPr>
              <w:t xml:space="preserve"> сопротивления 100П, 3пр, 100 мм - 3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5,52003</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jc w:val="both"/>
              <w:rPr>
                <w:color w:val="000000"/>
                <w:sz w:val="20"/>
                <w:szCs w:val="20"/>
              </w:rPr>
            </w:pPr>
            <w:r w:rsidRPr="000C06D3">
              <w:rPr>
                <w:color w:val="000000"/>
                <w:sz w:val="20"/>
                <w:szCs w:val="20"/>
              </w:rPr>
              <w:t xml:space="preserve">Погружной термостат 40-120  </w:t>
            </w:r>
            <w:r w:rsidRPr="000C06D3">
              <w:rPr>
                <w:rFonts w:ascii="Calibri" w:hAnsi="Calibri"/>
                <w:color w:val="000000"/>
                <w:sz w:val="20"/>
                <w:szCs w:val="20"/>
              </w:rPr>
              <w:t>̊</w:t>
            </w:r>
            <w:r w:rsidRPr="000C06D3">
              <w:rPr>
                <w:color w:val="000000"/>
                <w:sz w:val="20"/>
                <w:szCs w:val="20"/>
              </w:rPr>
              <w:t>С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3,20650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jc w:val="both"/>
              <w:rPr>
                <w:color w:val="000000"/>
                <w:sz w:val="20"/>
                <w:szCs w:val="20"/>
              </w:rPr>
            </w:pPr>
            <w:r w:rsidRPr="000C06D3">
              <w:rPr>
                <w:color w:val="000000"/>
                <w:sz w:val="20"/>
                <w:szCs w:val="20"/>
              </w:rPr>
              <w:t xml:space="preserve">Манометр </w:t>
            </w:r>
            <w:proofErr w:type="spellStart"/>
            <w:r w:rsidRPr="000C06D3">
              <w:rPr>
                <w:color w:val="000000"/>
                <w:sz w:val="20"/>
                <w:szCs w:val="20"/>
              </w:rPr>
              <w:t>электроконтактный</w:t>
            </w:r>
            <w:proofErr w:type="spellEnd"/>
            <w:r w:rsidRPr="000C06D3">
              <w:rPr>
                <w:color w:val="000000"/>
                <w:sz w:val="20"/>
                <w:szCs w:val="20"/>
              </w:rPr>
              <w:t xml:space="preserve"> 10кгс/см2, </w:t>
            </w:r>
            <w:proofErr w:type="spellStart"/>
            <w:r w:rsidRPr="000C06D3">
              <w:rPr>
                <w:color w:val="000000"/>
                <w:sz w:val="20"/>
                <w:szCs w:val="20"/>
              </w:rPr>
              <w:t>Vucn</w:t>
            </w:r>
            <w:proofErr w:type="spellEnd"/>
            <w:r w:rsidRPr="000C06D3">
              <w:rPr>
                <w:color w:val="000000"/>
                <w:sz w:val="20"/>
                <w:szCs w:val="20"/>
              </w:rPr>
              <w:t xml:space="preserve">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2,20600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jc w:val="both"/>
              <w:rPr>
                <w:color w:val="000000"/>
                <w:sz w:val="20"/>
                <w:szCs w:val="20"/>
              </w:rPr>
            </w:pPr>
            <w:r w:rsidRPr="000C06D3">
              <w:rPr>
                <w:color w:val="000000"/>
                <w:sz w:val="20"/>
                <w:szCs w:val="20"/>
              </w:rPr>
              <w:t>Реле протока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6,35750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1500,27891</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23,35361</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3.13</w:t>
            </w:r>
          </w:p>
        </w:tc>
        <w:tc>
          <w:tcPr>
            <w:tcW w:w="4819" w:type="dxa"/>
            <w:gridSpan w:val="2"/>
          </w:tcPr>
          <w:p w:rsidR="000C06D3" w:rsidRPr="000C06D3" w:rsidRDefault="000C06D3" w:rsidP="000C06D3">
            <w:pPr>
              <w:spacing w:before="0" w:after="0"/>
              <w:rPr>
                <w:i/>
                <w:sz w:val="20"/>
                <w:szCs w:val="20"/>
              </w:rPr>
            </w:pPr>
            <w:r w:rsidRPr="000C06D3">
              <w:rPr>
                <w:i/>
                <w:sz w:val="20"/>
                <w:szCs w:val="20"/>
              </w:rPr>
              <w:t xml:space="preserve">Приобретение материалов для ремонта системы теплоснабжения - наружной тепловой сети от котельной ул. Лесная, д. 2-Б, Ивановская область, Вичугский район, п. </w:t>
            </w:r>
            <w:proofErr w:type="spellStart"/>
            <w:r w:rsidRPr="000C06D3">
              <w:rPr>
                <w:i/>
                <w:sz w:val="20"/>
                <w:szCs w:val="20"/>
              </w:rPr>
              <w:t>Новописцово</w:t>
            </w:r>
            <w:proofErr w:type="spellEnd"/>
            <w:r w:rsidRPr="000C06D3">
              <w:rPr>
                <w:i/>
                <w:sz w:val="20"/>
                <w:szCs w:val="20"/>
              </w:rPr>
              <w:t xml:space="preserve"> в районе улиц Лесная, Новая, Фрунзе, Луговая, Чапаева, Осипенко, Набережная</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898,17700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jc w:val="both"/>
              <w:rPr>
                <w:color w:val="000000"/>
                <w:sz w:val="20"/>
                <w:szCs w:val="20"/>
              </w:rPr>
            </w:pPr>
            <w:r w:rsidRPr="000C06D3">
              <w:rPr>
                <w:color w:val="000000"/>
                <w:sz w:val="20"/>
                <w:szCs w:val="20"/>
              </w:rPr>
              <w:t>Труба Ду100 в ППУ изоляции - 200 м.</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396,34800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jc w:val="both"/>
              <w:rPr>
                <w:color w:val="000000"/>
                <w:sz w:val="20"/>
                <w:szCs w:val="20"/>
              </w:rPr>
            </w:pPr>
            <w:r w:rsidRPr="000C06D3">
              <w:rPr>
                <w:color w:val="000000"/>
                <w:sz w:val="20"/>
                <w:szCs w:val="20"/>
              </w:rPr>
              <w:t>Труба Ду76 в ППУ изоляции - 200 м.</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251,03800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jc w:val="both"/>
              <w:rPr>
                <w:color w:val="000000"/>
                <w:sz w:val="20"/>
                <w:szCs w:val="20"/>
              </w:rPr>
            </w:pPr>
            <w:r w:rsidRPr="000C06D3">
              <w:rPr>
                <w:color w:val="000000"/>
                <w:sz w:val="20"/>
                <w:szCs w:val="20"/>
              </w:rPr>
              <w:t>Труба Ду57 в ППУ изоляции - 200 м.</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181,73800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 xml:space="preserve">Кран </w:t>
            </w:r>
            <w:proofErr w:type="spellStart"/>
            <w:r w:rsidRPr="000C06D3">
              <w:rPr>
                <w:color w:val="000000"/>
                <w:sz w:val="20"/>
                <w:szCs w:val="20"/>
              </w:rPr>
              <w:t>шаровый</w:t>
            </w:r>
            <w:proofErr w:type="spellEnd"/>
            <w:r w:rsidRPr="000C06D3">
              <w:rPr>
                <w:color w:val="000000"/>
                <w:sz w:val="20"/>
                <w:szCs w:val="20"/>
              </w:rPr>
              <w:t xml:space="preserve"> фланцевый Ду100 - 5 шт. </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18,42495</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 xml:space="preserve">Кран </w:t>
            </w:r>
            <w:proofErr w:type="spellStart"/>
            <w:r w:rsidRPr="000C06D3">
              <w:rPr>
                <w:color w:val="000000"/>
                <w:sz w:val="20"/>
                <w:szCs w:val="20"/>
              </w:rPr>
              <w:t>шаровый</w:t>
            </w:r>
            <w:proofErr w:type="spellEnd"/>
            <w:r w:rsidRPr="000C06D3">
              <w:rPr>
                <w:color w:val="000000"/>
                <w:sz w:val="20"/>
                <w:szCs w:val="20"/>
              </w:rPr>
              <w:t xml:space="preserve"> фланцевый Ду80 - 5 шт. </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23,04485</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 xml:space="preserve">Кран </w:t>
            </w:r>
            <w:proofErr w:type="spellStart"/>
            <w:r w:rsidRPr="000C06D3">
              <w:rPr>
                <w:color w:val="000000"/>
                <w:sz w:val="20"/>
                <w:szCs w:val="20"/>
              </w:rPr>
              <w:t>шаровый</w:t>
            </w:r>
            <w:proofErr w:type="spellEnd"/>
            <w:r w:rsidRPr="000C06D3">
              <w:rPr>
                <w:color w:val="000000"/>
                <w:sz w:val="20"/>
                <w:szCs w:val="20"/>
              </w:rPr>
              <w:t xml:space="preserve"> фланцевый Ду65 - 5 шт. </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27,58320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889,19523</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8,98177</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3.14</w:t>
            </w:r>
          </w:p>
        </w:tc>
        <w:tc>
          <w:tcPr>
            <w:tcW w:w="4819" w:type="dxa"/>
            <w:gridSpan w:val="2"/>
          </w:tcPr>
          <w:p w:rsidR="000C06D3" w:rsidRPr="000C06D3" w:rsidRDefault="000C06D3" w:rsidP="000C06D3">
            <w:pPr>
              <w:spacing w:before="0" w:after="0"/>
              <w:rPr>
                <w:i/>
                <w:sz w:val="20"/>
                <w:szCs w:val="20"/>
              </w:rPr>
            </w:pPr>
            <w:r w:rsidRPr="000C06D3">
              <w:rPr>
                <w:i/>
                <w:sz w:val="20"/>
                <w:szCs w:val="20"/>
              </w:rPr>
              <w:t>Приобретение оборудования и материалов для ремонта системы теплоснабжения - газовой котельной, Ивановская область, Вичугский район, в п. Каменка, ул. Николаева, д. 1Б</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1579,07701</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 xml:space="preserve">Кран </w:t>
            </w:r>
            <w:proofErr w:type="spellStart"/>
            <w:r w:rsidRPr="000C06D3">
              <w:rPr>
                <w:color w:val="000000"/>
                <w:sz w:val="20"/>
                <w:szCs w:val="20"/>
              </w:rPr>
              <w:t>шаровый</w:t>
            </w:r>
            <w:proofErr w:type="spellEnd"/>
            <w:r w:rsidRPr="000C06D3">
              <w:rPr>
                <w:color w:val="000000"/>
                <w:sz w:val="20"/>
                <w:szCs w:val="20"/>
              </w:rPr>
              <w:t xml:space="preserve"> фланцевый Ду150 - 4 шт. </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45,34374</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jc w:val="both"/>
              <w:rPr>
                <w:color w:val="000000"/>
                <w:sz w:val="20"/>
                <w:szCs w:val="20"/>
              </w:rPr>
            </w:pPr>
            <w:r w:rsidRPr="000C06D3">
              <w:rPr>
                <w:color w:val="000000"/>
                <w:sz w:val="20"/>
                <w:szCs w:val="20"/>
              </w:rPr>
              <w:t xml:space="preserve">Теплообменник пластинчатый НН№ 20 - 2 шт.  </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653,06663</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jc w:val="both"/>
              <w:rPr>
                <w:color w:val="000000"/>
                <w:sz w:val="20"/>
                <w:szCs w:val="20"/>
              </w:rPr>
            </w:pPr>
            <w:r w:rsidRPr="000C06D3">
              <w:rPr>
                <w:color w:val="000000"/>
                <w:sz w:val="20"/>
                <w:szCs w:val="20"/>
              </w:rPr>
              <w:t>Котел водогрейный газовый Ква-1,0 ГЖ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880,66664</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1563,28624</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15,79077</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3.15</w:t>
            </w:r>
          </w:p>
        </w:tc>
        <w:tc>
          <w:tcPr>
            <w:tcW w:w="4819" w:type="dxa"/>
            <w:gridSpan w:val="2"/>
          </w:tcPr>
          <w:p w:rsidR="000C06D3" w:rsidRPr="000C06D3" w:rsidRDefault="000C06D3" w:rsidP="000C06D3">
            <w:pPr>
              <w:spacing w:before="0" w:after="0"/>
              <w:rPr>
                <w:i/>
                <w:sz w:val="20"/>
                <w:szCs w:val="20"/>
                <w:highlight w:val="red"/>
              </w:rPr>
            </w:pPr>
            <w:r w:rsidRPr="000C06D3">
              <w:rPr>
                <w:i/>
                <w:sz w:val="20"/>
                <w:szCs w:val="20"/>
              </w:rPr>
              <w:t xml:space="preserve">Приобретение материалов для ремонта системы теплоснабжения - наружной тепловой сети от котельной ул. Николаева, д. 1 б, Ивановская область, Вичугский р-н, п. Каменка, в районе ул. Николаева, 50 лет СССР, Полевая, Парковая </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911,81720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2 451,00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vAlign w:val="bottom"/>
          </w:tcPr>
          <w:p w:rsidR="000C06D3" w:rsidRPr="000C06D3" w:rsidRDefault="000C06D3" w:rsidP="000C06D3">
            <w:pPr>
              <w:rPr>
                <w:sz w:val="20"/>
                <w:szCs w:val="20"/>
              </w:rPr>
            </w:pPr>
            <w:r w:rsidRPr="000C06D3">
              <w:rPr>
                <w:sz w:val="20"/>
                <w:szCs w:val="20"/>
              </w:rPr>
              <w:t>Скорлупа ППУ 159 х 50  с кожухом ОЦ на скорлупу 159 х 50 - 300 шт.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356,57700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vAlign w:val="bottom"/>
          </w:tcPr>
          <w:p w:rsidR="000C06D3" w:rsidRPr="000C06D3" w:rsidRDefault="000C06D3" w:rsidP="000C06D3">
            <w:pPr>
              <w:rPr>
                <w:sz w:val="20"/>
                <w:szCs w:val="20"/>
              </w:rPr>
            </w:pPr>
            <w:r w:rsidRPr="000C06D3">
              <w:rPr>
                <w:sz w:val="20"/>
                <w:szCs w:val="20"/>
              </w:rPr>
              <w:t>Скорлупа ППУ 108 х 50 с кожухом ОЦ на скорлупу ППУ 108 х 50 - 350 шт.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363,16700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vAlign w:val="bottom"/>
          </w:tcPr>
          <w:p w:rsidR="000C06D3" w:rsidRPr="000C06D3" w:rsidRDefault="000C06D3" w:rsidP="000C06D3">
            <w:pPr>
              <w:rPr>
                <w:sz w:val="20"/>
                <w:szCs w:val="20"/>
              </w:rPr>
            </w:pPr>
            <w:r w:rsidRPr="000C06D3">
              <w:rPr>
                <w:sz w:val="20"/>
                <w:szCs w:val="20"/>
              </w:rPr>
              <w:t>Скорлупа отвод ППУ 159 х 50 с кожухом ОЦ на скорлупу отвод ППУ 159 х 50 - 44 шт.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73,35416</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vAlign w:val="bottom"/>
          </w:tcPr>
          <w:p w:rsidR="000C06D3" w:rsidRPr="000C06D3" w:rsidRDefault="000C06D3" w:rsidP="000C06D3">
            <w:pPr>
              <w:rPr>
                <w:sz w:val="20"/>
                <w:szCs w:val="20"/>
              </w:rPr>
            </w:pPr>
            <w:r w:rsidRPr="000C06D3">
              <w:rPr>
                <w:sz w:val="20"/>
                <w:szCs w:val="20"/>
              </w:rPr>
              <w:t>Скорлупа отвод ППУ 108 х 50 с кожухом  ОЦ на скорлупу отвод ППУ 108 х 50 - 50 шт.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49,66605</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 xml:space="preserve">Кран </w:t>
            </w:r>
            <w:proofErr w:type="spellStart"/>
            <w:r w:rsidRPr="000C06D3">
              <w:rPr>
                <w:color w:val="000000"/>
                <w:sz w:val="20"/>
                <w:szCs w:val="20"/>
              </w:rPr>
              <w:t>шаровый</w:t>
            </w:r>
            <w:proofErr w:type="spellEnd"/>
            <w:r w:rsidRPr="000C06D3">
              <w:rPr>
                <w:color w:val="000000"/>
                <w:sz w:val="20"/>
                <w:szCs w:val="20"/>
              </w:rPr>
              <w:t xml:space="preserve"> фланцевый Ду100 - 5 шт. </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18,42494</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 xml:space="preserve">Кран </w:t>
            </w:r>
            <w:proofErr w:type="spellStart"/>
            <w:r w:rsidRPr="000C06D3">
              <w:rPr>
                <w:color w:val="000000"/>
                <w:sz w:val="20"/>
                <w:szCs w:val="20"/>
              </w:rPr>
              <w:t>шаровый</w:t>
            </w:r>
            <w:proofErr w:type="spellEnd"/>
            <w:r w:rsidRPr="000C06D3">
              <w:rPr>
                <w:color w:val="000000"/>
                <w:sz w:val="20"/>
                <w:szCs w:val="20"/>
              </w:rPr>
              <w:t xml:space="preserve"> фланцевый Ду80 - 5 шт. </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23,04485</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 xml:space="preserve">Кран </w:t>
            </w:r>
            <w:proofErr w:type="spellStart"/>
            <w:r w:rsidRPr="000C06D3">
              <w:rPr>
                <w:color w:val="000000"/>
                <w:sz w:val="20"/>
                <w:szCs w:val="20"/>
              </w:rPr>
              <w:t>шаровый</w:t>
            </w:r>
            <w:proofErr w:type="spellEnd"/>
            <w:r w:rsidRPr="000C06D3">
              <w:rPr>
                <w:color w:val="000000"/>
                <w:sz w:val="20"/>
                <w:szCs w:val="20"/>
              </w:rPr>
              <w:t xml:space="preserve"> фланцевый Ду65 - 5 шт. </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27,58320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902,69903</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9,11817</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Теплоизоляция ППУ 108 х 50 с кожухом ОЦ на теплоизоляцию ППУ 108 х 50 - 500 </w:t>
            </w:r>
            <w:proofErr w:type="spellStart"/>
            <w:r w:rsidRPr="000C06D3">
              <w:rPr>
                <w:sz w:val="20"/>
                <w:szCs w:val="20"/>
              </w:rPr>
              <w:t>пог.м</w:t>
            </w:r>
            <w:proofErr w:type="spellEnd"/>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900,00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891,00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9,00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Кран </w:t>
            </w:r>
            <w:proofErr w:type="spellStart"/>
            <w:r w:rsidRPr="000C06D3">
              <w:rPr>
                <w:sz w:val="20"/>
                <w:szCs w:val="20"/>
              </w:rPr>
              <w:t>шаровый</w:t>
            </w:r>
            <w:proofErr w:type="spellEnd"/>
            <w:r w:rsidRPr="000C06D3">
              <w:rPr>
                <w:sz w:val="20"/>
                <w:szCs w:val="20"/>
              </w:rPr>
              <w:t xml:space="preserve"> фланцевый Ду150 - 4 шт.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120,00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118,800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1,200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Кран </w:t>
            </w:r>
            <w:proofErr w:type="spellStart"/>
            <w:r w:rsidRPr="000C06D3">
              <w:rPr>
                <w:sz w:val="20"/>
                <w:szCs w:val="20"/>
              </w:rPr>
              <w:t>шаровый</w:t>
            </w:r>
            <w:proofErr w:type="spellEnd"/>
            <w:r w:rsidRPr="000C06D3">
              <w:rPr>
                <w:sz w:val="20"/>
                <w:szCs w:val="20"/>
              </w:rPr>
              <w:t xml:space="preserve"> фланцевый Ду80 - 4 шт.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60,00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59,400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0,600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Кран </w:t>
            </w:r>
            <w:proofErr w:type="spellStart"/>
            <w:r w:rsidRPr="000C06D3">
              <w:rPr>
                <w:sz w:val="20"/>
                <w:szCs w:val="20"/>
              </w:rPr>
              <w:t>шаровый</w:t>
            </w:r>
            <w:proofErr w:type="spellEnd"/>
            <w:r w:rsidRPr="000C06D3">
              <w:rPr>
                <w:sz w:val="20"/>
                <w:szCs w:val="20"/>
              </w:rPr>
              <w:t xml:space="preserve"> фланцевый Ду50 - 4 шт.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40,00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39,600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0,400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 xml:space="preserve">Кран </w:t>
            </w:r>
            <w:proofErr w:type="spellStart"/>
            <w:r w:rsidRPr="000C06D3">
              <w:rPr>
                <w:sz w:val="20"/>
                <w:szCs w:val="20"/>
              </w:rPr>
              <w:t>шаровый</w:t>
            </w:r>
            <w:proofErr w:type="spellEnd"/>
            <w:r w:rsidRPr="000C06D3">
              <w:rPr>
                <w:sz w:val="20"/>
                <w:szCs w:val="20"/>
              </w:rPr>
              <w:t xml:space="preserve"> фланцевый Ду40 - 4 шт.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40,00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39,600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0,400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Отвод 90гр. э/</w:t>
            </w:r>
            <w:proofErr w:type="spellStart"/>
            <w:r w:rsidRPr="000C06D3">
              <w:rPr>
                <w:sz w:val="20"/>
                <w:szCs w:val="20"/>
              </w:rPr>
              <w:t>св</w:t>
            </w:r>
            <w:proofErr w:type="spellEnd"/>
            <w:r w:rsidRPr="000C06D3">
              <w:rPr>
                <w:sz w:val="20"/>
                <w:szCs w:val="20"/>
              </w:rPr>
              <w:t xml:space="preserve"> 50х3,5/125 ППУ-ОЦ 1000/1000 - 10 шт.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40,00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39,600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0,400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Отвод 90гр. э/</w:t>
            </w:r>
            <w:proofErr w:type="spellStart"/>
            <w:r w:rsidRPr="000C06D3">
              <w:rPr>
                <w:sz w:val="20"/>
                <w:szCs w:val="20"/>
              </w:rPr>
              <w:t>св</w:t>
            </w:r>
            <w:proofErr w:type="spellEnd"/>
            <w:r w:rsidRPr="000C06D3">
              <w:rPr>
                <w:sz w:val="20"/>
                <w:szCs w:val="20"/>
              </w:rPr>
              <w:t xml:space="preserve"> 80х3,5/125 ППУ-ОЦ 1000/1000 - 6 шт.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36,00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35,640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0,360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Отвод 90гр. э/</w:t>
            </w:r>
            <w:proofErr w:type="spellStart"/>
            <w:r w:rsidRPr="000C06D3">
              <w:rPr>
                <w:sz w:val="20"/>
                <w:szCs w:val="20"/>
              </w:rPr>
              <w:t>св</w:t>
            </w:r>
            <w:proofErr w:type="spellEnd"/>
            <w:r w:rsidRPr="000C06D3">
              <w:rPr>
                <w:sz w:val="20"/>
                <w:szCs w:val="20"/>
              </w:rPr>
              <w:t xml:space="preserve"> 40х3,5/125 ППУ-ОЦ 1000/1000 - 10 шт.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35,00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34,650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0,350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Труба Ду80 в ППУ изоляции - 200 м.</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300,00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297,00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Труба Ду50 в ППУ изоляции - 400 м.</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480,00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475,200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4,800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rPr>
            </w:pPr>
            <w:r w:rsidRPr="000C06D3">
              <w:rPr>
                <w:sz w:val="20"/>
                <w:szCs w:val="20"/>
              </w:rPr>
              <w:t>Труба Ду40 в ППУ изоляции - 500 м.</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400,00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396,00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3.15.1</w:t>
            </w:r>
          </w:p>
        </w:tc>
        <w:tc>
          <w:tcPr>
            <w:tcW w:w="4819" w:type="dxa"/>
            <w:gridSpan w:val="2"/>
          </w:tcPr>
          <w:p w:rsidR="000C06D3" w:rsidRPr="000C06D3" w:rsidRDefault="000C06D3" w:rsidP="000C06D3">
            <w:pPr>
              <w:spacing w:before="0" w:after="0"/>
              <w:rPr>
                <w:b/>
                <w:sz w:val="20"/>
                <w:szCs w:val="20"/>
              </w:rPr>
            </w:pPr>
            <w:r w:rsidRPr="000C06D3">
              <w:rPr>
                <w:i/>
                <w:sz w:val="20"/>
                <w:szCs w:val="20"/>
                <w:highlight w:val="yellow"/>
              </w:rPr>
              <w:t>Приобретение материалов для ремонта системы теплоснабжения - наружной тепловой сети от котельной № 5 в п. Каменка</w:t>
            </w:r>
            <w:r w:rsidRPr="000C06D3">
              <w:rPr>
                <w:i/>
                <w:sz w:val="20"/>
                <w:szCs w:val="20"/>
              </w:rPr>
              <w:t>:</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992"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110,4</w:t>
            </w:r>
          </w:p>
        </w:tc>
        <w:tc>
          <w:tcPr>
            <w:tcW w:w="70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highlight w:val="yellow"/>
              </w:rPr>
            </w:pPr>
            <w:r w:rsidRPr="000C06D3">
              <w:rPr>
                <w:sz w:val="20"/>
                <w:szCs w:val="20"/>
                <w:highlight w:val="yellow"/>
              </w:rPr>
              <w:t>Отвод 90гр. э/</w:t>
            </w:r>
            <w:proofErr w:type="spellStart"/>
            <w:r w:rsidRPr="000C06D3">
              <w:rPr>
                <w:sz w:val="20"/>
                <w:szCs w:val="20"/>
                <w:highlight w:val="yellow"/>
              </w:rPr>
              <w:t>св</w:t>
            </w:r>
            <w:proofErr w:type="spellEnd"/>
            <w:r w:rsidRPr="000C06D3">
              <w:rPr>
                <w:sz w:val="20"/>
                <w:szCs w:val="20"/>
                <w:highlight w:val="yellow"/>
              </w:rPr>
              <w:t xml:space="preserve"> 50х4/140 ППУ-ОЦ 1000/1000 - 10 шт.</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992"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39,78378</w:t>
            </w:r>
          </w:p>
        </w:tc>
        <w:tc>
          <w:tcPr>
            <w:tcW w:w="70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highlight w:val="yellow"/>
              </w:rPr>
            </w:pPr>
            <w:r w:rsidRPr="000C06D3">
              <w:rPr>
                <w:b/>
                <w:sz w:val="20"/>
                <w:szCs w:val="20"/>
                <w:highlight w:val="yellow"/>
              </w:rPr>
              <w:t>- областной бюджет</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992"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highlight w:val="yellow"/>
              </w:rPr>
            </w:pPr>
            <w:r w:rsidRPr="000C06D3">
              <w:rPr>
                <w:b/>
                <w:sz w:val="20"/>
                <w:szCs w:val="20"/>
                <w:highlight w:val="yellow"/>
              </w:rPr>
              <w:t>- районный бюджет</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992"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39,78378</w:t>
            </w:r>
          </w:p>
        </w:tc>
        <w:tc>
          <w:tcPr>
            <w:tcW w:w="70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highlight w:val="yellow"/>
              </w:rPr>
            </w:pPr>
            <w:r w:rsidRPr="000C06D3">
              <w:rPr>
                <w:sz w:val="20"/>
                <w:szCs w:val="20"/>
                <w:highlight w:val="yellow"/>
              </w:rPr>
              <w:t>Отвод 90гр. э/</w:t>
            </w:r>
            <w:proofErr w:type="spellStart"/>
            <w:r w:rsidRPr="000C06D3">
              <w:rPr>
                <w:sz w:val="20"/>
                <w:szCs w:val="20"/>
                <w:highlight w:val="yellow"/>
              </w:rPr>
              <w:t>св</w:t>
            </w:r>
            <w:proofErr w:type="spellEnd"/>
            <w:r w:rsidRPr="000C06D3">
              <w:rPr>
                <w:sz w:val="20"/>
                <w:szCs w:val="20"/>
                <w:highlight w:val="yellow"/>
              </w:rPr>
              <w:t xml:space="preserve"> 80х4/160 ППУ-ОЦ 1000/1000 - 6 шт.</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992"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35,80542</w:t>
            </w:r>
          </w:p>
        </w:tc>
        <w:tc>
          <w:tcPr>
            <w:tcW w:w="70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highlight w:val="yellow"/>
              </w:rPr>
            </w:pPr>
            <w:r w:rsidRPr="000C06D3">
              <w:rPr>
                <w:b/>
                <w:sz w:val="20"/>
                <w:szCs w:val="20"/>
                <w:highlight w:val="yellow"/>
              </w:rPr>
              <w:t>- областной бюджет</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992"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highlight w:val="yellow"/>
              </w:rPr>
            </w:pPr>
            <w:r w:rsidRPr="000C06D3">
              <w:rPr>
                <w:b/>
                <w:sz w:val="20"/>
                <w:szCs w:val="20"/>
                <w:highlight w:val="yellow"/>
              </w:rPr>
              <w:t>- районный бюджет</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992"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35,80542</w:t>
            </w:r>
          </w:p>
        </w:tc>
        <w:tc>
          <w:tcPr>
            <w:tcW w:w="70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sz w:val="20"/>
                <w:szCs w:val="20"/>
                <w:highlight w:val="yellow"/>
              </w:rPr>
            </w:pPr>
            <w:r w:rsidRPr="000C06D3">
              <w:rPr>
                <w:sz w:val="20"/>
                <w:szCs w:val="20"/>
                <w:highlight w:val="yellow"/>
              </w:rPr>
              <w:t>Отвод 90гр. э/</w:t>
            </w:r>
            <w:proofErr w:type="spellStart"/>
            <w:r w:rsidRPr="000C06D3">
              <w:rPr>
                <w:sz w:val="20"/>
                <w:szCs w:val="20"/>
                <w:highlight w:val="yellow"/>
              </w:rPr>
              <w:t>св</w:t>
            </w:r>
            <w:proofErr w:type="spellEnd"/>
            <w:r w:rsidRPr="000C06D3">
              <w:rPr>
                <w:sz w:val="20"/>
                <w:szCs w:val="20"/>
                <w:highlight w:val="yellow"/>
              </w:rPr>
              <w:t xml:space="preserve"> 40х3,5/125 ППУ-ОЦ 1000/1000 - 10 шт.</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992"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34,81080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highlight w:val="yellow"/>
              </w:rPr>
            </w:pPr>
            <w:r w:rsidRPr="000C06D3">
              <w:rPr>
                <w:b/>
                <w:sz w:val="20"/>
                <w:szCs w:val="20"/>
                <w:highlight w:val="yellow"/>
              </w:rPr>
              <w:t>- областной бюджет</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992"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highlight w:val="yellow"/>
              </w:rPr>
            </w:pPr>
            <w:r w:rsidRPr="000C06D3">
              <w:rPr>
                <w:b/>
                <w:sz w:val="20"/>
                <w:szCs w:val="20"/>
                <w:highlight w:val="yellow"/>
              </w:rPr>
              <w:t>- районный бюджет</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992"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134" w:type="dxa"/>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34,81080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highlight w:val="yellow"/>
              </w:rPr>
            </w:pPr>
            <w:r w:rsidRPr="000C06D3">
              <w:rPr>
                <w:sz w:val="20"/>
                <w:szCs w:val="20"/>
                <w:highlight w:val="yellow"/>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3.16</w:t>
            </w:r>
          </w:p>
        </w:tc>
        <w:tc>
          <w:tcPr>
            <w:tcW w:w="4819" w:type="dxa"/>
            <w:gridSpan w:val="2"/>
          </w:tcPr>
          <w:p w:rsidR="000C06D3" w:rsidRPr="000C06D3" w:rsidRDefault="000C06D3" w:rsidP="000C06D3">
            <w:pPr>
              <w:spacing w:before="0" w:after="0"/>
              <w:rPr>
                <w:i/>
                <w:sz w:val="20"/>
                <w:szCs w:val="20"/>
              </w:rPr>
            </w:pPr>
            <w:r w:rsidRPr="000C06D3">
              <w:rPr>
                <w:i/>
                <w:sz w:val="20"/>
                <w:szCs w:val="20"/>
              </w:rPr>
              <w:t xml:space="preserve">Приобретение оборудования для ремонта системы водоснабжения - артезианской скважины № 5 с насосной станцией и резервуаром для воды, Ивановская область, р-н Вичугский, п. </w:t>
            </w:r>
            <w:proofErr w:type="spellStart"/>
            <w:r w:rsidRPr="000C06D3">
              <w:rPr>
                <w:i/>
                <w:sz w:val="20"/>
                <w:szCs w:val="20"/>
              </w:rPr>
              <w:t>Новописцово</w:t>
            </w:r>
            <w:proofErr w:type="spellEnd"/>
            <w:r w:rsidRPr="000C06D3">
              <w:rPr>
                <w:i/>
                <w:sz w:val="20"/>
                <w:szCs w:val="20"/>
              </w:rPr>
              <w:t xml:space="preserve">, ул. Лесная </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36,22808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Насос ЭЦВ 6-10-110 - 1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33,48660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 xml:space="preserve">Кран </w:t>
            </w:r>
            <w:proofErr w:type="spellStart"/>
            <w:r w:rsidRPr="000C06D3">
              <w:rPr>
                <w:color w:val="000000"/>
                <w:sz w:val="20"/>
                <w:szCs w:val="20"/>
              </w:rPr>
              <w:t>шаровый</w:t>
            </w:r>
            <w:proofErr w:type="spellEnd"/>
            <w:r w:rsidRPr="000C06D3">
              <w:rPr>
                <w:color w:val="000000"/>
                <w:sz w:val="20"/>
                <w:szCs w:val="20"/>
              </w:rPr>
              <w:t xml:space="preserve"> муфтовый 2" - 2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2,74148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35,86580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0,36228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3.17</w:t>
            </w:r>
          </w:p>
        </w:tc>
        <w:tc>
          <w:tcPr>
            <w:tcW w:w="4819" w:type="dxa"/>
            <w:gridSpan w:val="2"/>
          </w:tcPr>
          <w:p w:rsidR="000C06D3" w:rsidRPr="000C06D3" w:rsidRDefault="000C06D3" w:rsidP="000C06D3">
            <w:pPr>
              <w:spacing w:before="0" w:after="0"/>
              <w:rPr>
                <w:i/>
                <w:sz w:val="20"/>
                <w:szCs w:val="20"/>
              </w:rPr>
            </w:pPr>
            <w:r w:rsidRPr="000C06D3">
              <w:rPr>
                <w:i/>
                <w:sz w:val="20"/>
                <w:szCs w:val="20"/>
              </w:rPr>
              <w:t xml:space="preserve">Приобретение оборудования для ремонта системы водоснабжения - артезианской скважины № 4 с насосной станцией, Ивановская область, Вичугский район, п. </w:t>
            </w:r>
            <w:proofErr w:type="spellStart"/>
            <w:r w:rsidRPr="000C06D3">
              <w:rPr>
                <w:i/>
                <w:sz w:val="20"/>
                <w:szCs w:val="20"/>
              </w:rPr>
              <w:t>Новописцово</w:t>
            </w:r>
            <w:proofErr w:type="spellEnd"/>
            <w:r w:rsidRPr="000C06D3">
              <w:rPr>
                <w:i/>
                <w:sz w:val="20"/>
                <w:szCs w:val="20"/>
              </w:rPr>
              <w:t xml:space="preserve">, ул. </w:t>
            </w:r>
            <w:proofErr w:type="spellStart"/>
            <w:r w:rsidRPr="000C06D3">
              <w:rPr>
                <w:i/>
                <w:sz w:val="20"/>
                <w:szCs w:val="20"/>
              </w:rPr>
              <w:t>Апчечная</w:t>
            </w:r>
            <w:proofErr w:type="spellEnd"/>
            <w:r w:rsidRPr="000C06D3">
              <w:rPr>
                <w:i/>
                <w:sz w:val="20"/>
                <w:szCs w:val="20"/>
              </w:rPr>
              <w:t xml:space="preserve"> </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36,22808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Насос ЭЦВ 6-10-110 - 1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33,48660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 xml:space="preserve">Кран </w:t>
            </w:r>
            <w:proofErr w:type="spellStart"/>
            <w:r w:rsidRPr="000C06D3">
              <w:rPr>
                <w:color w:val="000000"/>
                <w:sz w:val="20"/>
                <w:szCs w:val="20"/>
              </w:rPr>
              <w:t>шаровый</w:t>
            </w:r>
            <w:proofErr w:type="spellEnd"/>
            <w:r w:rsidRPr="000C06D3">
              <w:rPr>
                <w:color w:val="000000"/>
                <w:sz w:val="20"/>
                <w:szCs w:val="20"/>
              </w:rPr>
              <w:t xml:space="preserve"> муфтовый 2" - 2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2,74148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35,86580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0,36228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3.18</w:t>
            </w:r>
          </w:p>
        </w:tc>
        <w:tc>
          <w:tcPr>
            <w:tcW w:w="4819" w:type="dxa"/>
            <w:gridSpan w:val="2"/>
          </w:tcPr>
          <w:p w:rsidR="000C06D3" w:rsidRPr="000C06D3" w:rsidRDefault="000C06D3" w:rsidP="000C06D3">
            <w:pPr>
              <w:spacing w:before="0" w:after="0"/>
              <w:rPr>
                <w:i/>
                <w:sz w:val="20"/>
                <w:szCs w:val="20"/>
              </w:rPr>
            </w:pPr>
            <w:r w:rsidRPr="000C06D3">
              <w:rPr>
                <w:i/>
                <w:sz w:val="20"/>
                <w:szCs w:val="20"/>
              </w:rPr>
              <w:t xml:space="preserve">Приобретение оборудования для ремонта системы водоснабжения - артезианской скважины № 2 с насосной станцией, Ивановская область, р-н Вичугский, п. </w:t>
            </w:r>
            <w:proofErr w:type="spellStart"/>
            <w:r w:rsidRPr="000C06D3">
              <w:rPr>
                <w:i/>
                <w:sz w:val="20"/>
                <w:szCs w:val="20"/>
              </w:rPr>
              <w:t>Новописцово</w:t>
            </w:r>
            <w:proofErr w:type="spellEnd"/>
            <w:r w:rsidRPr="000C06D3">
              <w:rPr>
                <w:i/>
                <w:sz w:val="20"/>
                <w:szCs w:val="20"/>
              </w:rPr>
              <w:t>, ул. Набережная</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36,22808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Насос ЭЦВ 6-10-110 - 1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33,48660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 xml:space="preserve">Кран </w:t>
            </w:r>
            <w:proofErr w:type="spellStart"/>
            <w:r w:rsidRPr="000C06D3">
              <w:rPr>
                <w:color w:val="000000"/>
                <w:sz w:val="20"/>
                <w:szCs w:val="20"/>
              </w:rPr>
              <w:t>шаровый</w:t>
            </w:r>
            <w:proofErr w:type="spellEnd"/>
            <w:r w:rsidRPr="000C06D3">
              <w:rPr>
                <w:color w:val="000000"/>
                <w:sz w:val="20"/>
                <w:szCs w:val="20"/>
              </w:rPr>
              <w:t xml:space="preserve"> муфтовый 2" - 2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2,74148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35,86580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0,36228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3.19</w:t>
            </w:r>
          </w:p>
        </w:tc>
        <w:tc>
          <w:tcPr>
            <w:tcW w:w="4819" w:type="dxa"/>
            <w:gridSpan w:val="2"/>
          </w:tcPr>
          <w:p w:rsidR="000C06D3" w:rsidRPr="000C06D3" w:rsidRDefault="000C06D3" w:rsidP="000C06D3">
            <w:pPr>
              <w:spacing w:before="0" w:after="0"/>
              <w:rPr>
                <w:i/>
                <w:sz w:val="20"/>
                <w:szCs w:val="20"/>
              </w:rPr>
            </w:pPr>
            <w:r w:rsidRPr="000C06D3">
              <w:rPr>
                <w:i/>
                <w:sz w:val="20"/>
                <w:szCs w:val="20"/>
              </w:rPr>
              <w:t xml:space="preserve">Приобретение оборудования для ремонта системы водоснабжения - артезианской скважины № 6 с насосной станцией, Ивановская область, р-н Вичугский, п. </w:t>
            </w:r>
            <w:proofErr w:type="spellStart"/>
            <w:r w:rsidRPr="000C06D3">
              <w:rPr>
                <w:i/>
                <w:sz w:val="20"/>
                <w:szCs w:val="20"/>
              </w:rPr>
              <w:t>Новописцово</w:t>
            </w:r>
            <w:proofErr w:type="spellEnd"/>
            <w:r w:rsidRPr="000C06D3">
              <w:rPr>
                <w:i/>
                <w:sz w:val="20"/>
                <w:szCs w:val="20"/>
              </w:rPr>
              <w:t>, ул. Коминтерна, д. б/н</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36,22808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Насос ЭЦВ 6-10-110 - 1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33,48660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 xml:space="preserve">Кран </w:t>
            </w:r>
            <w:proofErr w:type="spellStart"/>
            <w:r w:rsidRPr="000C06D3">
              <w:rPr>
                <w:color w:val="000000"/>
                <w:sz w:val="20"/>
                <w:szCs w:val="20"/>
              </w:rPr>
              <w:t>шаровый</w:t>
            </w:r>
            <w:proofErr w:type="spellEnd"/>
            <w:r w:rsidRPr="000C06D3">
              <w:rPr>
                <w:color w:val="000000"/>
                <w:sz w:val="20"/>
                <w:szCs w:val="20"/>
              </w:rPr>
              <w:t xml:space="preserve"> муфтовый 2" - 2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2,74148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35,86580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0,36228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3.20</w:t>
            </w:r>
          </w:p>
        </w:tc>
        <w:tc>
          <w:tcPr>
            <w:tcW w:w="4819" w:type="dxa"/>
            <w:gridSpan w:val="2"/>
          </w:tcPr>
          <w:p w:rsidR="000C06D3" w:rsidRPr="000C06D3" w:rsidRDefault="000C06D3" w:rsidP="000C06D3">
            <w:pPr>
              <w:spacing w:before="0" w:after="0"/>
              <w:rPr>
                <w:i/>
                <w:sz w:val="20"/>
                <w:szCs w:val="20"/>
              </w:rPr>
            </w:pPr>
            <w:r w:rsidRPr="000C06D3">
              <w:rPr>
                <w:i/>
                <w:sz w:val="20"/>
                <w:szCs w:val="20"/>
              </w:rPr>
              <w:t xml:space="preserve">Приобретение оборудования для ремонта системы водоснабжения - артезианской скважины № 3 с насосной станцией и резервуаром для воды, Ивановская область, р-н Вичугский, п. </w:t>
            </w:r>
            <w:proofErr w:type="spellStart"/>
            <w:r w:rsidRPr="000C06D3">
              <w:rPr>
                <w:i/>
                <w:sz w:val="20"/>
                <w:szCs w:val="20"/>
              </w:rPr>
              <w:t>Новописцово</w:t>
            </w:r>
            <w:proofErr w:type="spellEnd"/>
            <w:r w:rsidRPr="000C06D3">
              <w:rPr>
                <w:i/>
                <w:sz w:val="20"/>
                <w:szCs w:val="20"/>
              </w:rPr>
              <w:t>, ул. Первомайская, д. б/н</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36,22808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Насос ЭЦВ 6-10-110 - 1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33,48660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 xml:space="preserve">Кран </w:t>
            </w:r>
            <w:proofErr w:type="spellStart"/>
            <w:r w:rsidRPr="000C06D3">
              <w:rPr>
                <w:color w:val="000000"/>
                <w:sz w:val="20"/>
                <w:szCs w:val="20"/>
              </w:rPr>
              <w:t>шаровый</w:t>
            </w:r>
            <w:proofErr w:type="spellEnd"/>
            <w:r w:rsidRPr="000C06D3">
              <w:rPr>
                <w:color w:val="000000"/>
                <w:sz w:val="20"/>
                <w:szCs w:val="20"/>
              </w:rPr>
              <w:t xml:space="preserve"> муфтовый 2" - 2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2,74148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35,86580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0,36228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3.21</w:t>
            </w:r>
          </w:p>
        </w:tc>
        <w:tc>
          <w:tcPr>
            <w:tcW w:w="4819" w:type="dxa"/>
            <w:gridSpan w:val="2"/>
          </w:tcPr>
          <w:p w:rsidR="000C06D3" w:rsidRPr="000C06D3" w:rsidRDefault="000C06D3" w:rsidP="000C06D3">
            <w:pPr>
              <w:spacing w:before="0" w:after="0"/>
              <w:rPr>
                <w:i/>
                <w:sz w:val="20"/>
                <w:szCs w:val="20"/>
              </w:rPr>
            </w:pPr>
            <w:r w:rsidRPr="000C06D3">
              <w:rPr>
                <w:i/>
                <w:sz w:val="20"/>
                <w:szCs w:val="20"/>
              </w:rPr>
              <w:t xml:space="preserve">Приобретение оборудования для ремонта системы водоснабжения - артезианской скважины № 67363 с насосной станцией, Ивановская область, Вичугский район, п. </w:t>
            </w:r>
            <w:proofErr w:type="spellStart"/>
            <w:r w:rsidRPr="000C06D3">
              <w:rPr>
                <w:i/>
                <w:sz w:val="20"/>
                <w:szCs w:val="20"/>
              </w:rPr>
              <w:t>Новописцово</w:t>
            </w:r>
            <w:proofErr w:type="spellEnd"/>
            <w:r w:rsidRPr="000C06D3">
              <w:rPr>
                <w:i/>
                <w:sz w:val="20"/>
                <w:szCs w:val="20"/>
              </w:rPr>
              <w:t>, ул. Луговая</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36,22808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Насос ЭЦВ 6-10-110 - 1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33,48660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 xml:space="preserve">Кран </w:t>
            </w:r>
            <w:proofErr w:type="spellStart"/>
            <w:r w:rsidRPr="000C06D3">
              <w:rPr>
                <w:color w:val="000000"/>
                <w:sz w:val="20"/>
                <w:szCs w:val="20"/>
              </w:rPr>
              <w:t>шаровый</w:t>
            </w:r>
            <w:proofErr w:type="spellEnd"/>
            <w:r w:rsidRPr="000C06D3">
              <w:rPr>
                <w:color w:val="000000"/>
                <w:sz w:val="20"/>
                <w:szCs w:val="20"/>
              </w:rPr>
              <w:t xml:space="preserve"> муфтовый 2" - 2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2,74148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35,86580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0,36228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3.22</w:t>
            </w:r>
          </w:p>
        </w:tc>
        <w:tc>
          <w:tcPr>
            <w:tcW w:w="4819" w:type="dxa"/>
            <w:gridSpan w:val="2"/>
          </w:tcPr>
          <w:p w:rsidR="000C06D3" w:rsidRPr="000C06D3" w:rsidRDefault="000C06D3" w:rsidP="000C06D3">
            <w:pPr>
              <w:spacing w:before="0" w:after="0"/>
              <w:rPr>
                <w:i/>
                <w:sz w:val="20"/>
                <w:szCs w:val="20"/>
              </w:rPr>
            </w:pPr>
            <w:r w:rsidRPr="000C06D3">
              <w:rPr>
                <w:i/>
                <w:sz w:val="20"/>
                <w:szCs w:val="20"/>
              </w:rPr>
              <w:t xml:space="preserve">Приобретение оборудования для ремонта системы водоснабжения - артезианской скважины № 30668 с насосной станцией, Ивановская область, Вичугский район, п. </w:t>
            </w:r>
            <w:proofErr w:type="spellStart"/>
            <w:r w:rsidRPr="000C06D3">
              <w:rPr>
                <w:i/>
                <w:sz w:val="20"/>
                <w:szCs w:val="20"/>
              </w:rPr>
              <w:t>Новописцово</w:t>
            </w:r>
            <w:proofErr w:type="spellEnd"/>
            <w:r w:rsidRPr="000C06D3">
              <w:rPr>
                <w:i/>
                <w:sz w:val="20"/>
                <w:szCs w:val="20"/>
              </w:rPr>
              <w:t>, ул. Луговая</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36,22808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Насос ЭЦВ 6-10-110 - 1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33,48660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 xml:space="preserve">Кран </w:t>
            </w:r>
            <w:proofErr w:type="spellStart"/>
            <w:r w:rsidRPr="000C06D3">
              <w:rPr>
                <w:color w:val="000000"/>
                <w:sz w:val="20"/>
                <w:szCs w:val="20"/>
              </w:rPr>
              <w:t>шаровый</w:t>
            </w:r>
            <w:proofErr w:type="spellEnd"/>
            <w:r w:rsidRPr="000C06D3">
              <w:rPr>
                <w:color w:val="000000"/>
                <w:sz w:val="20"/>
                <w:szCs w:val="20"/>
              </w:rPr>
              <w:t xml:space="preserve"> муфтовый 2" - 2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2,74148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35,86580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0,36228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3.23</w:t>
            </w:r>
          </w:p>
        </w:tc>
        <w:tc>
          <w:tcPr>
            <w:tcW w:w="4819" w:type="dxa"/>
            <w:gridSpan w:val="2"/>
          </w:tcPr>
          <w:p w:rsidR="000C06D3" w:rsidRPr="000C06D3" w:rsidRDefault="000C06D3" w:rsidP="000C06D3">
            <w:pPr>
              <w:spacing w:before="0" w:after="0"/>
              <w:rPr>
                <w:i/>
                <w:sz w:val="20"/>
                <w:szCs w:val="20"/>
              </w:rPr>
            </w:pPr>
            <w:r w:rsidRPr="000C06D3">
              <w:rPr>
                <w:i/>
                <w:sz w:val="20"/>
                <w:szCs w:val="20"/>
              </w:rPr>
              <w:t xml:space="preserve">Приобретение оборудования для ремонта системы водоснабжения - артезианской скважины № 67362 с насосной станцией, Ивановская область, Вичугский район, п. </w:t>
            </w:r>
            <w:proofErr w:type="spellStart"/>
            <w:r w:rsidRPr="000C06D3">
              <w:rPr>
                <w:i/>
                <w:sz w:val="20"/>
                <w:szCs w:val="20"/>
              </w:rPr>
              <w:t>Новописцово</w:t>
            </w:r>
            <w:proofErr w:type="spellEnd"/>
            <w:r w:rsidRPr="000C06D3">
              <w:rPr>
                <w:i/>
                <w:sz w:val="20"/>
                <w:szCs w:val="20"/>
              </w:rPr>
              <w:t>, ул. Луговая</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36,22805</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Насос ЭЦВ 6-10-110 - 1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33,48657</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 xml:space="preserve">Кран </w:t>
            </w:r>
            <w:proofErr w:type="spellStart"/>
            <w:r w:rsidRPr="000C06D3">
              <w:rPr>
                <w:color w:val="000000"/>
                <w:sz w:val="20"/>
                <w:szCs w:val="20"/>
              </w:rPr>
              <w:t>шаровый</w:t>
            </w:r>
            <w:proofErr w:type="spellEnd"/>
            <w:r w:rsidRPr="000C06D3">
              <w:rPr>
                <w:color w:val="000000"/>
                <w:sz w:val="20"/>
                <w:szCs w:val="20"/>
              </w:rPr>
              <w:t xml:space="preserve"> муфтовый 2" - 2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2,74148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35,86577</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0,36228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3.24</w:t>
            </w:r>
          </w:p>
        </w:tc>
        <w:tc>
          <w:tcPr>
            <w:tcW w:w="4819" w:type="dxa"/>
            <w:gridSpan w:val="2"/>
          </w:tcPr>
          <w:p w:rsidR="000C06D3" w:rsidRPr="000C06D3" w:rsidRDefault="000C06D3" w:rsidP="000C06D3">
            <w:pPr>
              <w:spacing w:before="0" w:after="0"/>
              <w:rPr>
                <w:i/>
                <w:sz w:val="20"/>
                <w:szCs w:val="20"/>
              </w:rPr>
            </w:pPr>
            <w:r w:rsidRPr="000C06D3">
              <w:rPr>
                <w:i/>
                <w:sz w:val="20"/>
                <w:szCs w:val="20"/>
              </w:rPr>
              <w:t>Приобретение оборудования для ремонта системы водоснабжения - артезианской скважины № 6А с насосной станцией, Ивановская обл., Вичугский р-н, п. Каменка, парк п. Каменка, б/н</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52,96513</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Насос ЭЦВ 8-25-100 - 1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50,22365</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 xml:space="preserve">Кран </w:t>
            </w:r>
            <w:proofErr w:type="spellStart"/>
            <w:r w:rsidRPr="000C06D3">
              <w:rPr>
                <w:color w:val="000000"/>
                <w:sz w:val="20"/>
                <w:szCs w:val="20"/>
              </w:rPr>
              <w:t>шаровый</w:t>
            </w:r>
            <w:proofErr w:type="spellEnd"/>
            <w:r w:rsidRPr="000C06D3">
              <w:rPr>
                <w:color w:val="000000"/>
                <w:sz w:val="20"/>
                <w:szCs w:val="20"/>
              </w:rPr>
              <w:t xml:space="preserve"> муфтовый 2" - 2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2,74148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52,43548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0,52965</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3.25</w:t>
            </w:r>
          </w:p>
        </w:tc>
        <w:tc>
          <w:tcPr>
            <w:tcW w:w="4819" w:type="dxa"/>
            <w:gridSpan w:val="2"/>
          </w:tcPr>
          <w:p w:rsidR="000C06D3" w:rsidRPr="000C06D3" w:rsidRDefault="000C06D3" w:rsidP="000C06D3">
            <w:pPr>
              <w:spacing w:before="0" w:after="0"/>
              <w:rPr>
                <w:i/>
                <w:sz w:val="20"/>
                <w:szCs w:val="20"/>
              </w:rPr>
            </w:pPr>
            <w:r w:rsidRPr="000C06D3">
              <w:rPr>
                <w:i/>
                <w:sz w:val="20"/>
                <w:szCs w:val="20"/>
              </w:rPr>
              <w:t>Приобретение оборудования для ремонта системы водоснабжения - артезианской скважины № 6Б с насосной станцией, Ивановская обл., Вичугский р-н, п. Каменка, парк п. Каменка</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52,96513</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Насос ЭЦВ 8-25-100 - 1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50,22365</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 xml:space="preserve">Кран </w:t>
            </w:r>
            <w:proofErr w:type="spellStart"/>
            <w:r w:rsidRPr="000C06D3">
              <w:rPr>
                <w:color w:val="000000"/>
                <w:sz w:val="20"/>
                <w:szCs w:val="20"/>
              </w:rPr>
              <w:t>шаровый</w:t>
            </w:r>
            <w:proofErr w:type="spellEnd"/>
            <w:r w:rsidRPr="000C06D3">
              <w:rPr>
                <w:color w:val="000000"/>
                <w:sz w:val="20"/>
                <w:szCs w:val="20"/>
              </w:rPr>
              <w:t xml:space="preserve"> муфтовый 2" - 2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2,74148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52,43548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0,52965</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3.26</w:t>
            </w:r>
          </w:p>
        </w:tc>
        <w:tc>
          <w:tcPr>
            <w:tcW w:w="4819" w:type="dxa"/>
            <w:gridSpan w:val="2"/>
          </w:tcPr>
          <w:p w:rsidR="000C06D3" w:rsidRPr="000C06D3" w:rsidRDefault="000C06D3" w:rsidP="000C06D3">
            <w:pPr>
              <w:spacing w:before="0" w:after="0"/>
              <w:rPr>
                <w:i/>
                <w:sz w:val="20"/>
                <w:szCs w:val="20"/>
              </w:rPr>
            </w:pPr>
            <w:r w:rsidRPr="000C06D3">
              <w:rPr>
                <w:i/>
                <w:sz w:val="20"/>
                <w:szCs w:val="20"/>
              </w:rPr>
              <w:t xml:space="preserve">Приобретение оборудования для ремонта системы водоснабжения - артезианской скважины № 1, Российская Федерация, Ивановская обл., Вичугский район, на северо-восточной окраине д. </w:t>
            </w:r>
            <w:proofErr w:type="spellStart"/>
            <w:r w:rsidRPr="000C06D3">
              <w:rPr>
                <w:i/>
                <w:sz w:val="20"/>
                <w:szCs w:val="20"/>
              </w:rPr>
              <w:t>Гаврилково</w:t>
            </w:r>
            <w:proofErr w:type="spellEnd"/>
            <w:r w:rsidRPr="000C06D3">
              <w:rPr>
                <w:i/>
                <w:sz w:val="20"/>
                <w:szCs w:val="20"/>
              </w:rPr>
              <w:t xml:space="preserve"> в 15 км от г. Вичуги, в северо-западном направлении</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35,68144</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Насос ЭЦВ 6-6,5-85 - 1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32,93996</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 xml:space="preserve">Кран </w:t>
            </w:r>
            <w:proofErr w:type="spellStart"/>
            <w:r w:rsidRPr="000C06D3">
              <w:rPr>
                <w:color w:val="000000"/>
                <w:sz w:val="20"/>
                <w:szCs w:val="20"/>
              </w:rPr>
              <w:t>шаровый</w:t>
            </w:r>
            <w:proofErr w:type="spellEnd"/>
            <w:r w:rsidRPr="000C06D3">
              <w:rPr>
                <w:color w:val="000000"/>
                <w:sz w:val="20"/>
                <w:szCs w:val="20"/>
              </w:rPr>
              <w:t xml:space="preserve"> муфтовый 2" - 2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2,74148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35,32460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0,35684</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3.27</w:t>
            </w:r>
          </w:p>
        </w:tc>
        <w:tc>
          <w:tcPr>
            <w:tcW w:w="4819" w:type="dxa"/>
            <w:gridSpan w:val="2"/>
          </w:tcPr>
          <w:p w:rsidR="000C06D3" w:rsidRPr="000C06D3" w:rsidRDefault="000C06D3" w:rsidP="000C06D3">
            <w:pPr>
              <w:spacing w:before="0" w:after="0"/>
              <w:rPr>
                <w:i/>
                <w:sz w:val="20"/>
                <w:szCs w:val="20"/>
              </w:rPr>
            </w:pPr>
            <w:r w:rsidRPr="000C06D3">
              <w:rPr>
                <w:i/>
                <w:sz w:val="20"/>
                <w:szCs w:val="20"/>
              </w:rPr>
              <w:t xml:space="preserve">Приобретение оборудования для ремонта системы водоснабжения - артезианской скважины № 3, Российская Федерация, Ивановская обл., Вичугский район, на западной окраине д. </w:t>
            </w:r>
            <w:proofErr w:type="spellStart"/>
            <w:r w:rsidRPr="000C06D3">
              <w:rPr>
                <w:i/>
                <w:sz w:val="20"/>
                <w:szCs w:val="20"/>
              </w:rPr>
              <w:t>Гаврилково</w:t>
            </w:r>
            <w:proofErr w:type="spellEnd"/>
            <w:r w:rsidRPr="000C06D3">
              <w:rPr>
                <w:i/>
                <w:sz w:val="20"/>
                <w:szCs w:val="20"/>
              </w:rPr>
              <w:t xml:space="preserve"> в 16 км от г. Вичуги, в северо-западном направлении</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35,68144</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Насос ЭЦВ 6-6,5-85 - 1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32,93996</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rPr>
                <w:color w:val="000000"/>
                <w:sz w:val="20"/>
                <w:szCs w:val="20"/>
              </w:rPr>
            </w:pPr>
            <w:r w:rsidRPr="000C06D3">
              <w:rPr>
                <w:color w:val="000000"/>
                <w:sz w:val="20"/>
                <w:szCs w:val="20"/>
              </w:rPr>
              <w:t xml:space="preserve">Кран </w:t>
            </w:r>
            <w:proofErr w:type="spellStart"/>
            <w:r w:rsidRPr="000C06D3">
              <w:rPr>
                <w:color w:val="000000"/>
                <w:sz w:val="20"/>
                <w:szCs w:val="20"/>
              </w:rPr>
              <w:t>шаровый</w:t>
            </w:r>
            <w:proofErr w:type="spellEnd"/>
            <w:r w:rsidRPr="000C06D3">
              <w:rPr>
                <w:color w:val="000000"/>
                <w:sz w:val="20"/>
                <w:szCs w:val="20"/>
              </w:rPr>
              <w:t xml:space="preserve"> муфтовый 2" - 2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2,74148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35,32460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0,35684</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restart"/>
            <w:vAlign w:val="center"/>
          </w:tcPr>
          <w:p w:rsidR="000C06D3" w:rsidRPr="000C06D3" w:rsidRDefault="000C06D3" w:rsidP="000C06D3">
            <w:pPr>
              <w:spacing w:before="0" w:after="0"/>
              <w:jc w:val="center"/>
              <w:rPr>
                <w:sz w:val="20"/>
                <w:szCs w:val="20"/>
              </w:rPr>
            </w:pPr>
            <w:r w:rsidRPr="000C06D3">
              <w:rPr>
                <w:sz w:val="20"/>
                <w:szCs w:val="20"/>
              </w:rPr>
              <w:t>3.28</w:t>
            </w:r>
          </w:p>
        </w:tc>
        <w:tc>
          <w:tcPr>
            <w:tcW w:w="4819" w:type="dxa"/>
            <w:gridSpan w:val="2"/>
          </w:tcPr>
          <w:p w:rsidR="000C06D3" w:rsidRPr="000C06D3" w:rsidRDefault="000C06D3" w:rsidP="000C06D3">
            <w:pPr>
              <w:spacing w:before="0" w:after="0"/>
              <w:rPr>
                <w:i/>
                <w:sz w:val="20"/>
                <w:szCs w:val="20"/>
              </w:rPr>
            </w:pPr>
            <w:r w:rsidRPr="000C06D3">
              <w:rPr>
                <w:i/>
                <w:sz w:val="20"/>
                <w:szCs w:val="20"/>
              </w:rPr>
              <w:t xml:space="preserve">Приобретение оборудования для ремонта системы водоснабжения - артезианской скважины, Ивановская область, р-н Вичугский, д. </w:t>
            </w:r>
            <w:proofErr w:type="spellStart"/>
            <w:r w:rsidRPr="000C06D3">
              <w:rPr>
                <w:i/>
                <w:sz w:val="20"/>
                <w:szCs w:val="20"/>
              </w:rPr>
              <w:t>Чертовищи</w:t>
            </w:r>
            <w:proofErr w:type="spellEnd"/>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35,68144</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highlight w:val="red"/>
              </w:rPr>
            </w:pPr>
          </w:p>
        </w:tc>
        <w:tc>
          <w:tcPr>
            <w:tcW w:w="4819" w:type="dxa"/>
            <w:gridSpan w:val="2"/>
          </w:tcPr>
          <w:p w:rsidR="000C06D3" w:rsidRPr="000C06D3" w:rsidRDefault="000C06D3" w:rsidP="000C06D3">
            <w:pPr>
              <w:rPr>
                <w:color w:val="000000"/>
                <w:sz w:val="20"/>
                <w:szCs w:val="20"/>
              </w:rPr>
            </w:pPr>
            <w:r w:rsidRPr="000C06D3">
              <w:rPr>
                <w:color w:val="000000"/>
                <w:sz w:val="20"/>
                <w:szCs w:val="20"/>
              </w:rPr>
              <w:t>Насос ЭЦВ 6-6,5-85 - 1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32,93996</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highlight w:val="red"/>
              </w:rPr>
            </w:pPr>
          </w:p>
        </w:tc>
        <w:tc>
          <w:tcPr>
            <w:tcW w:w="4819" w:type="dxa"/>
            <w:gridSpan w:val="2"/>
          </w:tcPr>
          <w:p w:rsidR="000C06D3" w:rsidRPr="000C06D3" w:rsidRDefault="000C06D3" w:rsidP="000C06D3">
            <w:pPr>
              <w:rPr>
                <w:color w:val="000000"/>
                <w:sz w:val="20"/>
                <w:szCs w:val="20"/>
              </w:rPr>
            </w:pPr>
            <w:r w:rsidRPr="000C06D3">
              <w:rPr>
                <w:color w:val="000000"/>
                <w:sz w:val="20"/>
                <w:szCs w:val="20"/>
              </w:rPr>
              <w:t xml:space="preserve">Кран </w:t>
            </w:r>
            <w:proofErr w:type="spellStart"/>
            <w:r w:rsidRPr="000C06D3">
              <w:rPr>
                <w:color w:val="000000"/>
                <w:sz w:val="20"/>
                <w:szCs w:val="20"/>
              </w:rPr>
              <w:t>шаровый</w:t>
            </w:r>
            <w:proofErr w:type="spellEnd"/>
            <w:r w:rsidRPr="000C06D3">
              <w:rPr>
                <w:color w:val="000000"/>
                <w:sz w:val="20"/>
                <w:szCs w:val="20"/>
              </w:rPr>
              <w:t xml:space="preserve"> муфтовый 2" - 2 шт.</w:t>
            </w:r>
          </w:p>
        </w:tc>
        <w:tc>
          <w:tcPr>
            <w:tcW w:w="1134"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992" w:type="dxa"/>
            <w:vAlign w:val="center"/>
          </w:tcPr>
          <w:p w:rsidR="000C06D3" w:rsidRPr="000C06D3" w:rsidRDefault="000C06D3" w:rsidP="000C06D3">
            <w:pPr>
              <w:spacing w:before="0" w:after="0"/>
              <w:jc w:val="center"/>
              <w:rPr>
                <w:sz w:val="20"/>
                <w:szCs w:val="20"/>
              </w:rPr>
            </w:pPr>
          </w:p>
        </w:tc>
        <w:tc>
          <w:tcPr>
            <w:tcW w:w="1134" w:type="dxa"/>
            <w:vAlign w:val="center"/>
          </w:tcPr>
          <w:p w:rsidR="000C06D3" w:rsidRPr="000C06D3" w:rsidRDefault="000C06D3" w:rsidP="000C06D3">
            <w:pPr>
              <w:spacing w:before="0" w:after="0"/>
              <w:jc w:val="center"/>
              <w:rPr>
                <w:sz w:val="20"/>
                <w:szCs w:val="20"/>
              </w:rPr>
            </w:pP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2,74148</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highlight w:val="red"/>
              </w:rPr>
            </w:pPr>
          </w:p>
        </w:tc>
        <w:tc>
          <w:tcPr>
            <w:tcW w:w="4819" w:type="dxa"/>
            <w:gridSpan w:val="2"/>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35,32460</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290"/>
        </w:trPr>
        <w:tc>
          <w:tcPr>
            <w:tcW w:w="710" w:type="dxa"/>
            <w:vMerge/>
            <w:vAlign w:val="center"/>
          </w:tcPr>
          <w:p w:rsidR="000C06D3" w:rsidRPr="000C06D3" w:rsidRDefault="000C06D3" w:rsidP="000C06D3">
            <w:pPr>
              <w:spacing w:before="0" w:after="0"/>
              <w:jc w:val="center"/>
              <w:rPr>
                <w:sz w:val="20"/>
                <w:szCs w:val="20"/>
                <w:highlight w:val="red"/>
              </w:rPr>
            </w:pPr>
          </w:p>
        </w:tc>
        <w:tc>
          <w:tcPr>
            <w:tcW w:w="4819" w:type="dxa"/>
            <w:gridSpan w:val="2"/>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0,35684</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435"/>
        </w:trPr>
        <w:tc>
          <w:tcPr>
            <w:tcW w:w="710" w:type="dxa"/>
            <w:vAlign w:val="center"/>
          </w:tcPr>
          <w:p w:rsidR="000C06D3" w:rsidRPr="000C06D3" w:rsidRDefault="000C06D3" w:rsidP="000C06D3">
            <w:pPr>
              <w:spacing w:before="0" w:after="0"/>
              <w:jc w:val="center"/>
              <w:rPr>
                <w:sz w:val="20"/>
                <w:szCs w:val="20"/>
              </w:rPr>
            </w:pPr>
            <w:r w:rsidRPr="000C06D3">
              <w:rPr>
                <w:sz w:val="20"/>
                <w:szCs w:val="20"/>
              </w:rPr>
              <w:t>4.</w:t>
            </w:r>
          </w:p>
        </w:tc>
        <w:tc>
          <w:tcPr>
            <w:tcW w:w="4819" w:type="dxa"/>
            <w:gridSpan w:val="2"/>
            <w:vAlign w:val="center"/>
          </w:tcPr>
          <w:p w:rsidR="000C06D3" w:rsidRPr="000C06D3" w:rsidRDefault="000C06D3" w:rsidP="000C06D3">
            <w:pPr>
              <w:autoSpaceDE w:val="0"/>
              <w:autoSpaceDN w:val="0"/>
              <w:adjustRightInd w:val="0"/>
              <w:spacing w:before="0" w:after="0"/>
              <w:rPr>
                <w:sz w:val="20"/>
                <w:szCs w:val="20"/>
              </w:rPr>
            </w:pPr>
            <w:r w:rsidRPr="000C06D3">
              <w:rPr>
                <w:sz w:val="20"/>
                <w:szCs w:val="20"/>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p>
          <w:p w:rsidR="000C06D3" w:rsidRPr="000C06D3" w:rsidRDefault="000C06D3" w:rsidP="000C06D3">
            <w:pPr>
              <w:autoSpaceDE w:val="0"/>
              <w:autoSpaceDN w:val="0"/>
              <w:adjustRightInd w:val="0"/>
              <w:spacing w:before="0" w:after="0"/>
              <w:rPr>
                <w:sz w:val="20"/>
                <w:szCs w:val="20"/>
              </w:rPr>
            </w:pPr>
            <w:r w:rsidRPr="000C06D3">
              <w:rPr>
                <w:sz w:val="20"/>
                <w:szCs w:val="20"/>
              </w:rPr>
              <w:t>в пределах полномочий, установленных законодательством Российской Федерации**</w:t>
            </w:r>
          </w:p>
        </w:tc>
        <w:tc>
          <w:tcPr>
            <w:tcW w:w="1134" w:type="dxa"/>
            <w:vAlign w:val="center"/>
          </w:tcPr>
          <w:p w:rsidR="000C06D3" w:rsidRPr="000C06D3" w:rsidRDefault="000C06D3" w:rsidP="000C06D3">
            <w:pPr>
              <w:autoSpaceDE w:val="0"/>
              <w:autoSpaceDN w:val="0"/>
              <w:adjustRightInd w:val="0"/>
              <w:spacing w:before="0" w:after="0"/>
              <w:jc w:val="center"/>
              <w:rPr>
                <w:sz w:val="20"/>
                <w:szCs w:val="20"/>
              </w:rPr>
            </w:pPr>
            <w:r w:rsidRPr="000C06D3">
              <w:rPr>
                <w:sz w:val="20"/>
                <w:szCs w:val="20"/>
              </w:rPr>
              <w:t>0</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817,80944</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814,536</w:t>
            </w:r>
          </w:p>
        </w:tc>
        <w:tc>
          <w:tcPr>
            <w:tcW w:w="1134" w:type="dxa"/>
            <w:vAlign w:val="center"/>
          </w:tcPr>
          <w:p w:rsidR="000C06D3" w:rsidRPr="000C06D3" w:rsidRDefault="000C06D3" w:rsidP="000C06D3">
            <w:pPr>
              <w:autoSpaceDE w:val="0"/>
              <w:autoSpaceDN w:val="0"/>
              <w:adjustRightInd w:val="0"/>
              <w:spacing w:before="0" w:after="0"/>
              <w:jc w:val="center"/>
              <w:rPr>
                <w:sz w:val="20"/>
                <w:szCs w:val="20"/>
              </w:rPr>
            </w:pPr>
            <w:r w:rsidRPr="000C06D3">
              <w:rPr>
                <w:sz w:val="20"/>
                <w:szCs w:val="20"/>
              </w:rPr>
              <w:t>814,536</w:t>
            </w:r>
          </w:p>
        </w:tc>
        <w:tc>
          <w:tcPr>
            <w:tcW w:w="1418" w:type="dxa"/>
            <w:tcBorders>
              <w:right w:val="single" w:sz="4" w:space="0" w:color="auto"/>
            </w:tcBorders>
            <w:vAlign w:val="center"/>
          </w:tcPr>
          <w:p w:rsidR="000C06D3" w:rsidRPr="000C06D3" w:rsidRDefault="000C06D3" w:rsidP="000C06D3">
            <w:pPr>
              <w:autoSpaceDE w:val="0"/>
              <w:autoSpaceDN w:val="0"/>
              <w:adjustRightInd w:val="0"/>
              <w:spacing w:before="0" w:after="0"/>
              <w:jc w:val="center"/>
              <w:rPr>
                <w:sz w:val="20"/>
                <w:szCs w:val="20"/>
              </w:rPr>
            </w:pPr>
            <w:r w:rsidRPr="000C06D3">
              <w:rPr>
                <w:sz w:val="20"/>
                <w:szCs w:val="20"/>
              </w:rPr>
              <w:t>506,836</w:t>
            </w:r>
          </w:p>
        </w:tc>
        <w:tc>
          <w:tcPr>
            <w:tcW w:w="155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180,800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bl>
    <w:p w:rsidR="000C06D3" w:rsidRPr="000C06D3" w:rsidRDefault="000C06D3" w:rsidP="000C06D3">
      <w:pPr>
        <w:suppressAutoHyphens/>
        <w:spacing w:before="0" w:after="0"/>
        <w:jc w:val="both"/>
        <w:rPr>
          <w:sz w:val="20"/>
          <w:szCs w:val="20"/>
        </w:rPr>
      </w:pPr>
      <w:r w:rsidRPr="000C06D3">
        <w:rPr>
          <w:sz w:val="20"/>
          <w:szCs w:val="20"/>
        </w:rPr>
        <w:t>* объем бюджетных ассигнований за счет средств областного и местного бюджетов будет уточняться после подведения результатов ежегодно проводимого конкурсного отбора муниципальных образований Ивановской области.</w:t>
      </w:r>
    </w:p>
    <w:p w:rsidR="000C06D3" w:rsidRPr="000C06D3" w:rsidRDefault="000C06D3" w:rsidP="000C06D3">
      <w:pPr>
        <w:suppressAutoHyphens/>
        <w:autoSpaceDE w:val="0"/>
        <w:autoSpaceDN w:val="0"/>
        <w:adjustRightInd w:val="0"/>
        <w:spacing w:before="0" w:after="0"/>
        <w:jc w:val="both"/>
        <w:rPr>
          <w:rFonts w:ascii="Arial" w:hAnsi="Arial" w:cs="Arial"/>
          <w:sz w:val="20"/>
          <w:szCs w:val="20"/>
        </w:rPr>
      </w:pPr>
      <w:r w:rsidRPr="000C06D3">
        <w:rPr>
          <w:sz w:val="20"/>
          <w:szCs w:val="20"/>
        </w:rPr>
        <w:t>** 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 предоставляется в пределах полномочий, установленных законодательством Российской Федерации, на осуществление части полномочий по 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Вичугского муниципального района, а именно: установка, устройство и содержание контейнерных площадок для сбора ТКО</w:t>
      </w:r>
      <w:r w:rsidRPr="000C06D3">
        <w:rPr>
          <w:spacing w:val="2"/>
          <w:sz w:val="20"/>
          <w:szCs w:val="20"/>
        </w:rPr>
        <w:t xml:space="preserve"> на территории</w:t>
      </w:r>
      <w:r w:rsidRPr="000C06D3">
        <w:rPr>
          <w:sz w:val="20"/>
          <w:szCs w:val="20"/>
        </w:rPr>
        <w:t xml:space="preserve"> сельских поселений Вичугского муниципального района.</w:t>
      </w:r>
    </w:p>
    <w:p w:rsidR="000C06D3" w:rsidRPr="000C06D3" w:rsidRDefault="000C06D3" w:rsidP="000C06D3">
      <w:pPr>
        <w:spacing w:before="0" w:after="0"/>
        <w:ind w:left="4962"/>
        <w:jc w:val="both"/>
        <w:rPr>
          <w:sz w:val="24"/>
          <w:szCs w:val="24"/>
        </w:rPr>
      </w:pPr>
    </w:p>
    <w:p w:rsidR="000C06D3" w:rsidRPr="000C06D3" w:rsidRDefault="000C06D3" w:rsidP="000C06D3">
      <w:pPr>
        <w:spacing w:before="0" w:after="0"/>
        <w:jc w:val="center"/>
        <w:rPr>
          <w:b/>
          <w:sz w:val="24"/>
          <w:szCs w:val="24"/>
        </w:rPr>
      </w:pPr>
      <w:r w:rsidRPr="000C06D3">
        <w:rPr>
          <w:b/>
          <w:sz w:val="24"/>
          <w:szCs w:val="24"/>
        </w:rPr>
        <w:t>Сведения о целевых индикаторах (показателях) реализации Подпрограммы</w:t>
      </w:r>
    </w:p>
    <w:p w:rsidR="000C06D3" w:rsidRPr="000C06D3" w:rsidRDefault="000C06D3" w:rsidP="000C06D3">
      <w:pPr>
        <w:spacing w:before="0" w:after="0"/>
        <w:jc w:val="right"/>
        <w:rPr>
          <w:sz w:val="24"/>
          <w:szCs w:val="24"/>
        </w:rPr>
      </w:pPr>
      <w:r w:rsidRPr="000C06D3">
        <w:rPr>
          <w:sz w:val="24"/>
          <w:szCs w:val="24"/>
        </w:rPr>
        <w:t>Таблица 1</w:t>
      </w:r>
    </w:p>
    <w:tbl>
      <w:tblPr>
        <w:tblW w:w="11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85"/>
        <w:gridCol w:w="708"/>
        <w:gridCol w:w="709"/>
        <w:gridCol w:w="709"/>
        <w:gridCol w:w="709"/>
        <w:gridCol w:w="709"/>
        <w:gridCol w:w="708"/>
        <w:gridCol w:w="708"/>
        <w:gridCol w:w="709"/>
        <w:gridCol w:w="709"/>
        <w:gridCol w:w="709"/>
        <w:gridCol w:w="708"/>
        <w:gridCol w:w="710"/>
        <w:gridCol w:w="710"/>
      </w:tblGrid>
      <w:tr w:rsidR="000C06D3" w:rsidRPr="000C06D3" w:rsidTr="00574568">
        <w:trPr>
          <w:trHeight w:val="615"/>
          <w:jc w:val="center"/>
        </w:trPr>
        <w:tc>
          <w:tcPr>
            <w:tcW w:w="426" w:type="dxa"/>
            <w:vMerge w:val="restart"/>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lang w:val="en-US"/>
              </w:rPr>
              <w:t>N</w:t>
            </w:r>
            <w:r w:rsidRPr="000C06D3">
              <w:rPr>
                <w:b/>
                <w:color w:val="000000"/>
                <w:sz w:val="20"/>
                <w:szCs w:val="20"/>
              </w:rPr>
              <w:t xml:space="preserve"> п/п</w:t>
            </w:r>
          </w:p>
        </w:tc>
        <w:tc>
          <w:tcPr>
            <w:tcW w:w="1985" w:type="dxa"/>
            <w:vMerge w:val="restart"/>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Наименование целевого индикатора</w:t>
            </w:r>
          </w:p>
          <w:p w:rsidR="000C06D3" w:rsidRPr="000C06D3" w:rsidRDefault="000C06D3" w:rsidP="000C06D3">
            <w:pPr>
              <w:spacing w:before="0" w:after="0"/>
              <w:jc w:val="center"/>
              <w:rPr>
                <w:b/>
                <w:color w:val="000000"/>
                <w:sz w:val="20"/>
                <w:szCs w:val="20"/>
              </w:rPr>
            </w:pPr>
            <w:r w:rsidRPr="000C06D3">
              <w:rPr>
                <w:b/>
                <w:color w:val="000000"/>
                <w:sz w:val="20"/>
                <w:szCs w:val="20"/>
              </w:rPr>
              <w:t>(показателя)</w:t>
            </w:r>
          </w:p>
        </w:tc>
        <w:tc>
          <w:tcPr>
            <w:tcW w:w="708" w:type="dxa"/>
            <w:vMerge w:val="restart"/>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Ед. изм.</w:t>
            </w:r>
          </w:p>
        </w:tc>
        <w:tc>
          <w:tcPr>
            <w:tcW w:w="8507" w:type="dxa"/>
            <w:gridSpan w:val="12"/>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Значения целевых индикаторов (показателей)</w:t>
            </w:r>
          </w:p>
        </w:tc>
      </w:tr>
      <w:tr w:rsidR="000C06D3" w:rsidRPr="000C06D3" w:rsidTr="00574568">
        <w:trPr>
          <w:trHeight w:val="645"/>
          <w:jc w:val="center"/>
        </w:trPr>
        <w:tc>
          <w:tcPr>
            <w:tcW w:w="426" w:type="dxa"/>
            <w:vMerge/>
            <w:vAlign w:val="center"/>
          </w:tcPr>
          <w:p w:rsidR="000C06D3" w:rsidRPr="000C06D3" w:rsidRDefault="000C06D3" w:rsidP="000C06D3">
            <w:pPr>
              <w:spacing w:before="0" w:after="0"/>
              <w:jc w:val="center"/>
              <w:rPr>
                <w:color w:val="000000"/>
                <w:sz w:val="20"/>
                <w:szCs w:val="20"/>
              </w:rPr>
            </w:pPr>
          </w:p>
        </w:tc>
        <w:tc>
          <w:tcPr>
            <w:tcW w:w="1985" w:type="dxa"/>
            <w:vMerge/>
            <w:vAlign w:val="center"/>
          </w:tcPr>
          <w:p w:rsidR="000C06D3" w:rsidRPr="000C06D3" w:rsidRDefault="000C06D3" w:rsidP="000C06D3">
            <w:pPr>
              <w:spacing w:before="0" w:after="0"/>
              <w:jc w:val="center"/>
              <w:rPr>
                <w:color w:val="000000"/>
                <w:sz w:val="20"/>
                <w:szCs w:val="20"/>
              </w:rPr>
            </w:pPr>
          </w:p>
        </w:tc>
        <w:tc>
          <w:tcPr>
            <w:tcW w:w="708" w:type="dxa"/>
            <w:vMerge/>
            <w:vAlign w:val="center"/>
          </w:tcPr>
          <w:p w:rsidR="000C06D3" w:rsidRPr="000C06D3" w:rsidRDefault="000C06D3" w:rsidP="000C06D3">
            <w:pPr>
              <w:spacing w:before="0" w:after="0"/>
              <w:jc w:val="center"/>
              <w:rPr>
                <w:color w:val="000000"/>
                <w:sz w:val="20"/>
                <w:szCs w:val="20"/>
              </w:rPr>
            </w:pPr>
          </w:p>
        </w:tc>
        <w:tc>
          <w:tcPr>
            <w:tcW w:w="709" w:type="dxa"/>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2015</w:t>
            </w:r>
          </w:p>
        </w:tc>
        <w:tc>
          <w:tcPr>
            <w:tcW w:w="709" w:type="dxa"/>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2016</w:t>
            </w:r>
          </w:p>
        </w:tc>
        <w:tc>
          <w:tcPr>
            <w:tcW w:w="709" w:type="dxa"/>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2017</w:t>
            </w:r>
          </w:p>
        </w:tc>
        <w:tc>
          <w:tcPr>
            <w:tcW w:w="709" w:type="dxa"/>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2018</w:t>
            </w:r>
          </w:p>
        </w:tc>
        <w:tc>
          <w:tcPr>
            <w:tcW w:w="708" w:type="dxa"/>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2019</w:t>
            </w:r>
          </w:p>
        </w:tc>
        <w:tc>
          <w:tcPr>
            <w:tcW w:w="708" w:type="dxa"/>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2020</w:t>
            </w:r>
          </w:p>
        </w:tc>
        <w:tc>
          <w:tcPr>
            <w:tcW w:w="709" w:type="dxa"/>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2021</w:t>
            </w:r>
          </w:p>
        </w:tc>
        <w:tc>
          <w:tcPr>
            <w:tcW w:w="709" w:type="dxa"/>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2022</w:t>
            </w:r>
          </w:p>
        </w:tc>
        <w:tc>
          <w:tcPr>
            <w:tcW w:w="709" w:type="dxa"/>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2023</w:t>
            </w:r>
          </w:p>
        </w:tc>
        <w:tc>
          <w:tcPr>
            <w:tcW w:w="708" w:type="dxa"/>
            <w:shd w:val="clear" w:color="auto" w:fill="auto"/>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2024</w:t>
            </w:r>
          </w:p>
        </w:tc>
        <w:tc>
          <w:tcPr>
            <w:tcW w:w="710" w:type="dxa"/>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2025</w:t>
            </w:r>
          </w:p>
        </w:tc>
        <w:tc>
          <w:tcPr>
            <w:tcW w:w="710" w:type="dxa"/>
            <w:vAlign w:val="center"/>
          </w:tcPr>
          <w:p w:rsidR="000C06D3" w:rsidRPr="000C06D3" w:rsidRDefault="000C06D3" w:rsidP="000C06D3">
            <w:pPr>
              <w:spacing w:before="0" w:after="0"/>
              <w:jc w:val="center"/>
              <w:rPr>
                <w:b/>
                <w:color w:val="000000"/>
                <w:sz w:val="20"/>
                <w:szCs w:val="20"/>
              </w:rPr>
            </w:pPr>
            <w:r w:rsidRPr="000C06D3">
              <w:rPr>
                <w:b/>
                <w:color w:val="000000"/>
                <w:sz w:val="20"/>
                <w:szCs w:val="20"/>
              </w:rPr>
              <w:t>2026</w:t>
            </w:r>
          </w:p>
        </w:tc>
      </w:tr>
      <w:tr w:rsidR="000C06D3" w:rsidRPr="000C06D3" w:rsidTr="00574568">
        <w:trPr>
          <w:trHeight w:val="639"/>
          <w:jc w:val="center"/>
        </w:trPr>
        <w:tc>
          <w:tcPr>
            <w:tcW w:w="426" w:type="dxa"/>
            <w:shd w:val="clear" w:color="auto" w:fill="auto"/>
            <w:vAlign w:val="center"/>
          </w:tcPr>
          <w:p w:rsidR="000C06D3" w:rsidRPr="000C06D3" w:rsidRDefault="000C06D3" w:rsidP="000C06D3">
            <w:pPr>
              <w:spacing w:before="0" w:after="0"/>
              <w:jc w:val="center"/>
              <w:rPr>
                <w:sz w:val="20"/>
                <w:szCs w:val="20"/>
              </w:rPr>
            </w:pPr>
            <w:r w:rsidRPr="000C06D3">
              <w:rPr>
                <w:rFonts w:eastAsia="Calibri"/>
                <w:sz w:val="20"/>
                <w:szCs w:val="20"/>
              </w:rPr>
              <w:t>1.</w:t>
            </w:r>
          </w:p>
        </w:tc>
        <w:tc>
          <w:tcPr>
            <w:tcW w:w="1985" w:type="dxa"/>
            <w:shd w:val="clear" w:color="auto" w:fill="auto"/>
            <w:vAlign w:val="center"/>
          </w:tcPr>
          <w:p w:rsidR="000C06D3" w:rsidRPr="000C06D3" w:rsidRDefault="000C06D3" w:rsidP="000C06D3">
            <w:pPr>
              <w:spacing w:before="0" w:after="0"/>
              <w:jc w:val="both"/>
              <w:rPr>
                <w:rFonts w:eastAsia="Calibri"/>
                <w:sz w:val="20"/>
                <w:szCs w:val="20"/>
              </w:rPr>
            </w:pPr>
            <w:r w:rsidRPr="000C06D3">
              <w:rPr>
                <w:rFonts w:eastAsia="Calibri"/>
                <w:sz w:val="20"/>
                <w:szCs w:val="20"/>
              </w:rPr>
              <w:t>Количество систем, в которых проведены мероприятия</w:t>
            </w:r>
          </w:p>
        </w:tc>
        <w:tc>
          <w:tcPr>
            <w:tcW w:w="708" w:type="dxa"/>
            <w:shd w:val="clear" w:color="auto" w:fill="auto"/>
            <w:vAlign w:val="center"/>
          </w:tcPr>
          <w:p w:rsidR="000C06D3" w:rsidRPr="000C06D3" w:rsidRDefault="000C06D3" w:rsidP="000C06D3">
            <w:pPr>
              <w:spacing w:before="0" w:after="0"/>
              <w:jc w:val="center"/>
              <w:rPr>
                <w:sz w:val="20"/>
                <w:szCs w:val="20"/>
              </w:rPr>
            </w:pPr>
            <w:r w:rsidRPr="000C06D3">
              <w:rPr>
                <w:rFonts w:eastAsia="Calibri"/>
                <w:sz w:val="20"/>
                <w:szCs w:val="20"/>
              </w:rPr>
              <w:t>шт.</w:t>
            </w:r>
          </w:p>
        </w:tc>
        <w:tc>
          <w:tcPr>
            <w:tcW w:w="709" w:type="dxa"/>
            <w:shd w:val="clear" w:color="auto" w:fill="auto"/>
            <w:vAlign w:val="center"/>
          </w:tcPr>
          <w:p w:rsidR="000C06D3" w:rsidRPr="000C06D3" w:rsidRDefault="000C06D3" w:rsidP="000C06D3">
            <w:pPr>
              <w:spacing w:before="0" w:after="0"/>
              <w:jc w:val="center"/>
              <w:rPr>
                <w:sz w:val="20"/>
                <w:szCs w:val="20"/>
              </w:rPr>
            </w:pPr>
            <w:r w:rsidRPr="000C06D3">
              <w:rPr>
                <w:sz w:val="20"/>
                <w:szCs w:val="20"/>
              </w:rPr>
              <w:t>-</w:t>
            </w:r>
          </w:p>
        </w:tc>
        <w:tc>
          <w:tcPr>
            <w:tcW w:w="709" w:type="dxa"/>
            <w:shd w:val="clear" w:color="auto" w:fill="auto"/>
            <w:vAlign w:val="center"/>
          </w:tcPr>
          <w:p w:rsidR="000C06D3" w:rsidRPr="000C06D3" w:rsidRDefault="000C06D3" w:rsidP="000C06D3">
            <w:pPr>
              <w:spacing w:before="0" w:after="0"/>
              <w:jc w:val="center"/>
              <w:rPr>
                <w:sz w:val="20"/>
                <w:szCs w:val="20"/>
              </w:rPr>
            </w:pPr>
            <w:r w:rsidRPr="000C06D3">
              <w:rPr>
                <w:sz w:val="20"/>
                <w:szCs w:val="20"/>
              </w:rPr>
              <w:t>-</w:t>
            </w:r>
          </w:p>
        </w:tc>
        <w:tc>
          <w:tcPr>
            <w:tcW w:w="709" w:type="dxa"/>
            <w:shd w:val="clear" w:color="auto" w:fill="auto"/>
            <w:vAlign w:val="center"/>
          </w:tcPr>
          <w:p w:rsidR="000C06D3" w:rsidRPr="000C06D3" w:rsidRDefault="000C06D3" w:rsidP="000C06D3">
            <w:pPr>
              <w:spacing w:before="0" w:after="0"/>
              <w:jc w:val="center"/>
              <w:rPr>
                <w:sz w:val="20"/>
                <w:szCs w:val="20"/>
              </w:rPr>
            </w:pPr>
            <w:r w:rsidRPr="000C06D3">
              <w:rPr>
                <w:sz w:val="20"/>
                <w:szCs w:val="20"/>
              </w:rPr>
              <w:t>-</w:t>
            </w:r>
          </w:p>
        </w:tc>
        <w:tc>
          <w:tcPr>
            <w:tcW w:w="709" w:type="dxa"/>
            <w:shd w:val="clear" w:color="auto" w:fill="auto"/>
            <w:vAlign w:val="center"/>
          </w:tcPr>
          <w:p w:rsidR="000C06D3" w:rsidRPr="000C06D3" w:rsidRDefault="000C06D3" w:rsidP="000C06D3">
            <w:pPr>
              <w:spacing w:before="0" w:after="0"/>
              <w:jc w:val="center"/>
              <w:rPr>
                <w:sz w:val="20"/>
                <w:szCs w:val="20"/>
              </w:rPr>
            </w:pPr>
            <w:r w:rsidRPr="000C06D3">
              <w:rPr>
                <w:sz w:val="20"/>
                <w:szCs w:val="20"/>
              </w:rPr>
              <w:t>-</w:t>
            </w:r>
          </w:p>
        </w:tc>
        <w:tc>
          <w:tcPr>
            <w:tcW w:w="708" w:type="dxa"/>
            <w:shd w:val="clear" w:color="auto" w:fill="auto"/>
            <w:vAlign w:val="center"/>
          </w:tcPr>
          <w:p w:rsidR="000C06D3" w:rsidRPr="000C06D3" w:rsidRDefault="000C06D3" w:rsidP="000C06D3">
            <w:pPr>
              <w:spacing w:before="0" w:after="0"/>
              <w:jc w:val="center"/>
              <w:rPr>
                <w:sz w:val="20"/>
                <w:szCs w:val="20"/>
              </w:rPr>
            </w:pPr>
            <w:r w:rsidRPr="000C06D3">
              <w:rPr>
                <w:sz w:val="20"/>
                <w:szCs w:val="20"/>
              </w:rPr>
              <w:t>-</w:t>
            </w:r>
          </w:p>
        </w:tc>
        <w:tc>
          <w:tcPr>
            <w:tcW w:w="708" w:type="dxa"/>
            <w:shd w:val="clear" w:color="auto" w:fill="auto"/>
            <w:vAlign w:val="center"/>
          </w:tcPr>
          <w:p w:rsidR="000C06D3" w:rsidRPr="000C06D3" w:rsidRDefault="000C06D3" w:rsidP="000C06D3">
            <w:pPr>
              <w:spacing w:before="0" w:after="0"/>
              <w:jc w:val="center"/>
              <w:rPr>
                <w:sz w:val="20"/>
                <w:szCs w:val="20"/>
              </w:rPr>
            </w:pPr>
            <w:r w:rsidRPr="000C06D3">
              <w:rPr>
                <w:sz w:val="20"/>
                <w:szCs w:val="20"/>
              </w:rPr>
              <w:t>-</w:t>
            </w:r>
          </w:p>
        </w:tc>
        <w:tc>
          <w:tcPr>
            <w:tcW w:w="709" w:type="dxa"/>
            <w:shd w:val="clear" w:color="auto" w:fill="auto"/>
            <w:vAlign w:val="center"/>
          </w:tcPr>
          <w:p w:rsidR="000C06D3" w:rsidRPr="000C06D3" w:rsidRDefault="000C06D3" w:rsidP="000C06D3">
            <w:pPr>
              <w:spacing w:before="0" w:after="0"/>
              <w:jc w:val="center"/>
              <w:rPr>
                <w:sz w:val="20"/>
                <w:szCs w:val="20"/>
              </w:rPr>
            </w:pPr>
            <w:r w:rsidRPr="000C06D3">
              <w:rPr>
                <w:sz w:val="20"/>
                <w:szCs w:val="20"/>
              </w:rPr>
              <w:t>3</w:t>
            </w:r>
          </w:p>
        </w:tc>
        <w:tc>
          <w:tcPr>
            <w:tcW w:w="709" w:type="dxa"/>
            <w:shd w:val="clear" w:color="auto" w:fill="auto"/>
            <w:vAlign w:val="center"/>
          </w:tcPr>
          <w:p w:rsidR="000C06D3" w:rsidRPr="000C06D3" w:rsidRDefault="000C06D3" w:rsidP="000C06D3">
            <w:pPr>
              <w:spacing w:before="0" w:after="0"/>
              <w:jc w:val="center"/>
              <w:rPr>
                <w:sz w:val="20"/>
                <w:szCs w:val="20"/>
              </w:rPr>
            </w:pPr>
            <w:r w:rsidRPr="000C06D3">
              <w:rPr>
                <w:sz w:val="20"/>
                <w:szCs w:val="20"/>
              </w:rPr>
              <w:t>6</w:t>
            </w:r>
          </w:p>
        </w:tc>
        <w:tc>
          <w:tcPr>
            <w:tcW w:w="709" w:type="dxa"/>
            <w:shd w:val="clear" w:color="auto" w:fill="auto"/>
            <w:vAlign w:val="center"/>
          </w:tcPr>
          <w:p w:rsidR="000C06D3" w:rsidRPr="000C06D3" w:rsidRDefault="000C06D3" w:rsidP="000C06D3">
            <w:pPr>
              <w:spacing w:before="0" w:after="0"/>
              <w:jc w:val="center"/>
              <w:rPr>
                <w:sz w:val="20"/>
                <w:szCs w:val="20"/>
              </w:rPr>
            </w:pPr>
            <w:r w:rsidRPr="000C06D3">
              <w:rPr>
                <w:sz w:val="20"/>
                <w:szCs w:val="20"/>
              </w:rPr>
              <w:t>17</w:t>
            </w:r>
          </w:p>
        </w:tc>
        <w:tc>
          <w:tcPr>
            <w:tcW w:w="708" w:type="dxa"/>
            <w:shd w:val="clear" w:color="auto" w:fill="auto"/>
            <w:vAlign w:val="center"/>
          </w:tcPr>
          <w:p w:rsidR="000C06D3" w:rsidRPr="000C06D3" w:rsidRDefault="000C06D3" w:rsidP="000C06D3">
            <w:pPr>
              <w:spacing w:before="0" w:after="0"/>
              <w:jc w:val="center"/>
              <w:rPr>
                <w:sz w:val="20"/>
                <w:szCs w:val="20"/>
              </w:rPr>
            </w:pPr>
            <w:r w:rsidRPr="000C06D3">
              <w:rPr>
                <w:sz w:val="20"/>
                <w:szCs w:val="20"/>
              </w:rPr>
              <w:t>2</w:t>
            </w:r>
          </w:p>
        </w:tc>
        <w:tc>
          <w:tcPr>
            <w:tcW w:w="710" w:type="dxa"/>
            <w:vAlign w:val="center"/>
          </w:tcPr>
          <w:p w:rsidR="000C06D3" w:rsidRPr="000C06D3" w:rsidRDefault="000C06D3" w:rsidP="000C06D3">
            <w:pPr>
              <w:spacing w:before="0" w:after="0"/>
              <w:jc w:val="center"/>
              <w:rPr>
                <w:sz w:val="20"/>
                <w:szCs w:val="20"/>
              </w:rPr>
            </w:pPr>
            <w:r w:rsidRPr="000C06D3">
              <w:rPr>
                <w:sz w:val="20"/>
                <w:szCs w:val="20"/>
              </w:rPr>
              <w:t>-</w:t>
            </w:r>
          </w:p>
        </w:tc>
        <w:tc>
          <w:tcPr>
            <w:tcW w:w="710" w:type="dxa"/>
            <w:vAlign w:val="center"/>
          </w:tcPr>
          <w:p w:rsidR="000C06D3" w:rsidRPr="000C06D3" w:rsidRDefault="000C06D3" w:rsidP="000C06D3">
            <w:pPr>
              <w:spacing w:before="0" w:after="0"/>
              <w:jc w:val="center"/>
              <w:rPr>
                <w:sz w:val="20"/>
                <w:szCs w:val="20"/>
              </w:rPr>
            </w:pPr>
            <w:r w:rsidRPr="000C06D3">
              <w:rPr>
                <w:sz w:val="20"/>
                <w:szCs w:val="20"/>
              </w:rPr>
              <w:t>-</w:t>
            </w:r>
          </w:p>
        </w:tc>
      </w:tr>
    </w:tbl>
    <w:p w:rsidR="000C06D3" w:rsidRPr="000C06D3" w:rsidRDefault="000C06D3" w:rsidP="000C06D3">
      <w:pPr>
        <w:spacing w:before="0" w:after="0"/>
        <w:jc w:val="both"/>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r w:rsidRPr="000C06D3">
        <w:rPr>
          <w:sz w:val="24"/>
          <w:szCs w:val="24"/>
        </w:rPr>
        <w:t xml:space="preserve">Приложение 4 </w:t>
      </w:r>
    </w:p>
    <w:p w:rsidR="000C06D3" w:rsidRPr="000C06D3" w:rsidRDefault="000C06D3" w:rsidP="000C06D3">
      <w:pPr>
        <w:suppressAutoHyphens/>
        <w:spacing w:before="0" w:after="0"/>
        <w:ind w:left="4820"/>
        <w:jc w:val="right"/>
        <w:rPr>
          <w:sz w:val="24"/>
          <w:szCs w:val="24"/>
        </w:rPr>
      </w:pPr>
      <w:r w:rsidRPr="000C06D3">
        <w:rPr>
          <w:sz w:val="24"/>
          <w:szCs w:val="24"/>
        </w:rPr>
        <w:t>к муниципальной программе Вичугского муниципального района Ивановской области «</w:t>
      </w:r>
      <w:r w:rsidRPr="000C06D3">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0C06D3">
        <w:rPr>
          <w:sz w:val="24"/>
          <w:szCs w:val="24"/>
        </w:rPr>
        <w:t>»</w:t>
      </w:r>
    </w:p>
    <w:p w:rsidR="000C06D3" w:rsidRPr="000C06D3" w:rsidRDefault="000C06D3" w:rsidP="000C06D3">
      <w:pPr>
        <w:rPr>
          <w:b/>
          <w:i/>
          <w:sz w:val="16"/>
          <w:szCs w:val="16"/>
        </w:rPr>
      </w:pPr>
    </w:p>
    <w:p w:rsidR="000C06D3" w:rsidRPr="000C06D3" w:rsidRDefault="000C06D3" w:rsidP="000C06D3">
      <w:pPr>
        <w:spacing w:before="0" w:after="0"/>
        <w:jc w:val="center"/>
        <w:rPr>
          <w:b/>
          <w:sz w:val="24"/>
          <w:szCs w:val="24"/>
        </w:rPr>
      </w:pPr>
      <w:r w:rsidRPr="000C06D3">
        <w:rPr>
          <w:b/>
          <w:sz w:val="24"/>
          <w:szCs w:val="24"/>
        </w:rPr>
        <w:t xml:space="preserve">Подпрограмма </w:t>
      </w:r>
    </w:p>
    <w:p w:rsidR="000C06D3" w:rsidRPr="000C06D3" w:rsidRDefault="000C06D3" w:rsidP="000C06D3">
      <w:pPr>
        <w:autoSpaceDE w:val="0"/>
        <w:autoSpaceDN w:val="0"/>
        <w:adjustRightInd w:val="0"/>
        <w:spacing w:before="0" w:after="0"/>
        <w:jc w:val="center"/>
        <w:rPr>
          <w:b/>
          <w:sz w:val="24"/>
          <w:szCs w:val="24"/>
        </w:rPr>
      </w:pPr>
      <w:r w:rsidRPr="000C06D3">
        <w:rPr>
          <w:b/>
          <w:sz w:val="24"/>
          <w:szCs w:val="24"/>
        </w:rPr>
        <w:t>«Предупреждение аварийных ситуаций на объектах коммунального хозяйства</w:t>
      </w:r>
    </w:p>
    <w:p w:rsidR="000C06D3" w:rsidRPr="000C06D3" w:rsidRDefault="000C06D3" w:rsidP="000C06D3">
      <w:pPr>
        <w:spacing w:before="0" w:after="0"/>
        <w:jc w:val="center"/>
        <w:rPr>
          <w:b/>
          <w:sz w:val="24"/>
          <w:szCs w:val="24"/>
        </w:rPr>
      </w:pPr>
      <w:r w:rsidRPr="000C06D3">
        <w:rPr>
          <w:b/>
          <w:sz w:val="24"/>
          <w:szCs w:val="24"/>
        </w:rPr>
        <w:t>Вичугского муниципального района»</w:t>
      </w:r>
    </w:p>
    <w:p w:rsidR="000C06D3" w:rsidRPr="000C06D3" w:rsidRDefault="000C06D3" w:rsidP="000C06D3">
      <w:pPr>
        <w:spacing w:before="0" w:after="0"/>
        <w:jc w:val="center"/>
        <w:rPr>
          <w:b/>
          <w:sz w:val="24"/>
          <w:szCs w:val="24"/>
        </w:rPr>
      </w:pPr>
    </w:p>
    <w:p w:rsidR="000C06D3" w:rsidRPr="000C06D3" w:rsidRDefault="000C06D3" w:rsidP="000C06D3">
      <w:pPr>
        <w:numPr>
          <w:ilvl w:val="0"/>
          <w:numId w:val="37"/>
        </w:numPr>
        <w:spacing w:before="0" w:after="0"/>
        <w:contextualSpacing/>
        <w:jc w:val="center"/>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Паспорт подпрограммы</w:t>
      </w:r>
    </w:p>
    <w:tbl>
      <w:tblPr>
        <w:tblW w:w="14885"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970"/>
        <w:gridCol w:w="10915"/>
      </w:tblGrid>
      <w:tr w:rsidR="000C06D3" w:rsidRPr="000C06D3" w:rsidTr="00574568">
        <w:trPr>
          <w:cantSplit/>
        </w:trPr>
        <w:tc>
          <w:tcPr>
            <w:tcW w:w="3970"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Наименование подпрограммы</w:t>
            </w:r>
          </w:p>
        </w:tc>
        <w:tc>
          <w:tcPr>
            <w:tcW w:w="10915"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autoSpaceDE w:val="0"/>
              <w:autoSpaceDN w:val="0"/>
              <w:adjustRightInd w:val="0"/>
              <w:spacing w:before="0" w:after="0"/>
              <w:rPr>
                <w:sz w:val="24"/>
                <w:szCs w:val="24"/>
              </w:rPr>
            </w:pPr>
            <w:r w:rsidRPr="000C06D3">
              <w:rPr>
                <w:sz w:val="24"/>
                <w:szCs w:val="24"/>
              </w:rPr>
              <w:t>Предупреждение аварийных ситуаций на объектах коммунального хозяйства Вичугского муниципального района</w:t>
            </w:r>
          </w:p>
        </w:tc>
      </w:tr>
      <w:tr w:rsidR="000C06D3" w:rsidRPr="000C06D3" w:rsidTr="00574568">
        <w:trPr>
          <w:cantSplit/>
        </w:trPr>
        <w:tc>
          <w:tcPr>
            <w:tcW w:w="3970"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 xml:space="preserve">Срок реализации подпрограммы </w:t>
            </w:r>
          </w:p>
        </w:tc>
        <w:tc>
          <w:tcPr>
            <w:tcW w:w="10915"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2019 -  2026 гг.</w:t>
            </w:r>
          </w:p>
        </w:tc>
      </w:tr>
      <w:tr w:rsidR="000C06D3" w:rsidRPr="000C06D3" w:rsidTr="00574568">
        <w:trPr>
          <w:cantSplit/>
        </w:trPr>
        <w:tc>
          <w:tcPr>
            <w:tcW w:w="3970"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Ответственный исполнитель подпрограммы</w:t>
            </w:r>
          </w:p>
        </w:tc>
        <w:tc>
          <w:tcPr>
            <w:tcW w:w="10915"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autoSpaceDE w:val="0"/>
              <w:autoSpaceDN w:val="0"/>
              <w:adjustRightInd w:val="0"/>
              <w:spacing w:before="0" w:after="0"/>
              <w:rPr>
                <w:sz w:val="24"/>
                <w:szCs w:val="24"/>
              </w:rPr>
            </w:pPr>
            <w:r w:rsidRPr="000C06D3">
              <w:rPr>
                <w:rFonts w:eastAsia="Calibri"/>
                <w:sz w:val="24"/>
                <w:szCs w:val="24"/>
              </w:rPr>
              <w:t>Отдел жилищно-коммунального хозяйства администрации Вичугского муниципального района Ивановской области</w:t>
            </w:r>
          </w:p>
        </w:tc>
      </w:tr>
      <w:tr w:rsidR="000C06D3" w:rsidRPr="000C06D3" w:rsidTr="00574568">
        <w:trPr>
          <w:cantSplit/>
        </w:trPr>
        <w:tc>
          <w:tcPr>
            <w:tcW w:w="3970"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Исполнители основных мероприятий (мероприятий) подпрограммы</w:t>
            </w:r>
          </w:p>
        </w:tc>
        <w:tc>
          <w:tcPr>
            <w:tcW w:w="10915"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rPr>
                <w:rFonts w:eastAsia="Calibri"/>
                <w:sz w:val="24"/>
                <w:szCs w:val="24"/>
              </w:rPr>
            </w:pPr>
            <w:r w:rsidRPr="000C06D3">
              <w:rPr>
                <w:rFonts w:eastAsia="Calibri"/>
                <w:sz w:val="24"/>
                <w:szCs w:val="24"/>
              </w:rPr>
              <w:t>Отдел жилищно-коммунального хозяйства администрации Вичугского муниципального района Ивановской области;</w:t>
            </w:r>
          </w:p>
          <w:p w:rsidR="000C06D3" w:rsidRPr="000C06D3" w:rsidRDefault="000C06D3" w:rsidP="000C06D3">
            <w:pPr>
              <w:rPr>
                <w:rFonts w:eastAsia="Calibri"/>
                <w:sz w:val="24"/>
                <w:szCs w:val="24"/>
              </w:rPr>
            </w:pPr>
            <w:r w:rsidRPr="000C06D3">
              <w:rPr>
                <w:rFonts w:eastAsia="Calibri"/>
                <w:sz w:val="24"/>
                <w:szCs w:val="24"/>
              </w:rPr>
              <w:t>Комитет имущественных и земельных отношений администрации Вичугского муниципального района</w:t>
            </w:r>
          </w:p>
          <w:p w:rsidR="000C06D3" w:rsidRPr="000C06D3" w:rsidRDefault="000C06D3" w:rsidP="000C06D3">
            <w:pPr>
              <w:spacing w:before="0" w:after="0"/>
              <w:rPr>
                <w:sz w:val="24"/>
                <w:szCs w:val="24"/>
              </w:rPr>
            </w:pPr>
            <w:r w:rsidRPr="000C06D3">
              <w:rPr>
                <w:rFonts w:eastAsia="Calibri"/>
                <w:sz w:val="24"/>
                <w:szCs w:val="24"/>
              </w:rPr>
              <w:t>Администрация Вичугского муниципального района</w:t>
            </w:r>
          </w:p>
        </w:tc>
      </w:tr>
      <w:tr w:rsidR="000C06D3" w:rsidRPr="000C06D3" w:rsidTr="00574568">
        <w:trPr>
          <w:cantSplit/>
        </w:trPr>
        <w:tc>
          <w:tcPr>
            <w:tcW w:w="3970"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Цели подпрограммы</w:t>
            </w:r>
          </w:p>
        </w:tc>
        <w:tc>
          <w:tcPr>
            <w:tcW w:w="10915"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autoSpaceDE w:val="0"/>
              <w:autoSpaceDN w:val="0"/>
              <w:adjustRightInd w:val="0"/>
              <w:spacing w:before="0" w:after="0"/>
              <w:jc w:val="both"/>
              <w:rPr>
                <w:sz w:val="24"/>
                <w:szCs w:val="24"/>
              </w:rPr>
            </w:pPr>
            <w:r w:rsidRPr="000C06D3">
              <w:rPr>
                <w:sz w:val="24"/>
                <w:szCs w:val="24"/>
              </w:rPr>
              <w:t>Предоставление материально-технических ресурсов для оперативного устранения неисправностей на объектах коммунального хозяйства,</w:t>
            </w:r>
          </w:p>
          <w:p w:rsidR="000C06D3" w:rsidRPr="000C06D3" w:rsidRDefault="000C06D3" w:rsidP="000C06D3">
            <w:pPr>
              <w:autoSpaceDE w:val="0"/>
              <w:autoSpaceDN w:val="0"/>
              <w:adjustRightInd w:val="0"/>
              <w:spacing w:before="0" w:after="0"/>
              <w:jc w:val="both"/>
              <w:rPr>
                <w:sz w:val="24"/>
                <w:szCs w:val="24"/>
              </w:rPr>
            </w:pPr>
            <w:r w:rsidRPr="000C06D3">
              <w:rPr>
                <w:sz w:val="24"/>
                <w:szCs w:val="24"/>
              </w:rPr>
              <w:t>Предупреждение аварийных ситуаций, путем проведения мероприятий по анализу, диагностированию, исследованию объектов коммунальной инфраструктуры.</w:t>
            </w:r>
          </w:p>
          <w:p w:rsidR="000C06D3" w:rsidRPr="000C06D3" w:rsidRDefault="000C06D3" w:rsidP="000C06D3">
            <w:pPr>
              <w:autoSpaceDE w:val="0"/>
              <w:autoSpaceDN w:val="0"/>
              <w:adjustRightInd w:val="0"/>
              <w:spacing w:before="0" w:after="0"/>
              <w:jc w:val="both"/>
              <w:rPr>
                <w:sz w:val="24"/>
                <w:szCs w:val="24"/>
              </w:rPr>
            </w:pPr>
            <w:r w:rsidRPr="000C06D3">
              <w:rPr>
                <w:sz w:val="24"/>
                <w:szCs w:val="24"/>
              </w:rPr>
              <w:t xml:space="preserve">Предоставление субсидии </w:t>
            </w:r>
            <w:proofErr w:type="spellStart"/>
            <w:r w:rsidRPr="000C06D3">
              <w:rPr>
                <w:sz w:val="24"/>
                <w:szCs w:val="24"/>
              </w:rPr>
              <w:t>ресурсоснабжающим</w:t>
            </w:r>
            <w:proofErr w:type="spellEnd"/>
            <w:r w:rsidRPr="000C06D3">
              <w:rPr>
                <w:sz w:val="24"/>
                <w:szCs w:val="24"/>
              </w:rPr>
              <w:t xml:space="preserve"> </w:t>
            </w:r>
            <w:proofErr w:type="gramStart"/>
            <w:r w:rsidRPr="000C06D3">
              <w:rPr>
                <w:sz w:val="24"/>
                <w:szCs w:val="24"/>
              </w:rPr>
              <w:t>организациям  на</w:t>
            </w:r>
            <w:proofErr w:type="gramEnd"/>
            <w:r w:rsidRPr="000C06D3">
              <w:rPr>
                <w:sz w:val="24"/>
                <w:szCs w:val="24"/>
              </w:rPr>
              <w:t xml:space="preserve"> возмещение недополученных доходов в связи с оказанием населению сельских поселений услуг по отоплению.  </w:t>
            </w:r>
          </w:p>
        </w:tc>
      </w:tr>
      <w:tr w:rsidR="000C06D3" w:rsidRPr="000C06D3" w:rsidTr="00574568">
        <w:trPr>
          <w:cantSplit/>
        </w:trPr>
        <w:tc>
          <w:tcPr>
            <w:tcW w:w="3970"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 xml:space="preserve">Задачи </w:t>
            </w:r>
          </w:p>
          <w:p w:rsidR="000C06D3" w:rsidRPr="000C06D3" w:rsidRDefault="000C06D3" w:rsidP="000C06D3">
            <w:pPr>
              <w:spacing w:before="0" w:after="0"/>
              <w:rPr>
                <w:sz w:val="24"/>
                <w:szCs w:val="24"/>
              </w:rPr>
            </w:pPr>
            <w:r w:rsidRPr="000C06D3">
              <w:rPr>
                <w:sz w:val="24"/>
                <w:szCs w:val="24"/>
              </w:rPr>
              <w:t>подпрограммы</w:t>
            </w:r>
          </w:p>
        </w:tc>
        <w:tc>
          <w:tcPr>
            <w:tcW w:w="10915"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Предупреждение и (или) ликвидация последствий аварийных ситуаций на муниципальных объектах коммунального хозяйства</w:t>
            </w:r>
          </w:p>
        </w:tc>
      </w:tr>
      <w:tr w:rsidR="000C06D3" w:rsidRPr="000C06D3" w:rsidTr="00574568">
        <w:trPr>
          <w:cantSplit/>
        </w:trPr>
        <w:tc>
          <w:tcPr>
            <w:tcW w:w="3970"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br w:type="page"/>
            </w:r>
            <w:r w:rsidRPr="000C06D3">
              <w:rPr>
                <w:sz w:val="24"/>
                <w:szCs w:val="24"/>
              </w:rPr>
              <w:t>Объемы ресурсного обеспечения подпрограммы</w:t>
            </w:r>
          </w:p>
        </w:tc>
        <w:tc>
          <w:tcPr>
            <w:tcW w:w="10915"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Общий объем бюджетных ассигнований:</w:t>
            </w:r>
          </w:p>
          <w:p w:rsidR="000C06D3" w:rsidRPr="000C06D3" w:rsidRDefault="000C06D3" w:rsidP="000C06D3">
            <w:pPr>
              <w:spacing w:before="0" w:after="0"/>
              <w:rPr>
                <w:sz w:val="24"/>
                <w:szCs w:val="24"/>
              </w:rPr>
            </w:pPr>
            <w:r w:rsidRPr="000C06D3">
              <w:rPr>
                <w:sz w:val="24"/>
                <w:szCs w:val="24"/>
              </w:rPr>
              <w:t>2019 – 219,2502 тыс. руб.</w:t>
            </w:r>
          </w:p>
          <w:p w:rsidR="000C06D3" w:rsidRPr="000C06D3" w:rsidRDefault="000C06D3" w:rsidP="000C06D3">
            <w:pPr>
              <w:spacing w:before="0" w:after="0"/>
              <w:rPr>
                <w:sz w:val="24"/>
                <w:szCs w:val="24"/>
              </w:rPr>
            </w:pPr>
            <w:r w:rsidRPr="000C06D3">
              <w:rPr>
                <w:sz w:val="24"/>
                <w:szCs w:val="24"/>
              </w:rPr>
              <w:t>2020 – 924,006 тыс. руб.</w:t>
            </w:r>
          </w:p>
          <w:p w:rsidR="000C06D3" w:rsidRPr="000C06D3" w:rsidRDefault="000C06D3" w:rsidP="000C06D3">
            <w:pPr>
              <w:spacing w:before="0" w:after="0"/>
              <w:rPr>
                <w:sz w:val="24"/>
                <w:szCs w:val="24"/>
              </w:rPr>
            </w:pPr>
            <w:r w:rsidRPr="000C06D3">
              <w:rPr>
                <w:sz w:val="24"/>
                <w:szCs w:val="24"/>
              </w:rPr>
              <w:t>2021 – 474,29 тыс. руб.</w:t>
            </w:r>
          </w:p>
          <w:p w:rsidR="000C06D3" w:rsidRPr="000C06D3" w:rsidRDefault="000C06D3" w:rsidP="000C06D3">
            <w:pPr>
              <w:spacing w:before="0" w:after="0"/>
              <w:rPr>
                <w:sz w:val="24"/>
                <w:szCs w:val="24"/>
              </w:rPr>
            </w:pPr>
            <w:r w:rsidRPr="000C06D3">
              <w:rPr>
                <w:sz w:val="24"/>
                <w:szCs w:val="24"/>
              </w:rPr>
              <w:t>2022 – 4894,66453 тыс. руб.</w:t>
            </w:r>
          </w:p>
          <w:p w:rsidR="000C06D3" w:rsidRPr="000C06D3" w:rsidRDefault="000C06D3" w:rsidP="000C06D3">
            <w:pPr>
              <w:spacing w:before="0" w:after="0"/>
              <w:rPr>
                <w:sz w:val="24"/>
                <w:szCs w:val="24"/>
              </w:rPr>
            </w:pPr>
            <w:r w:rsidRPr="000C06D3">
              <w:rPr>
                <w:sz w:val="24"/>
                <w:szCs w:val="24"/>
              </w:rPr>
              <w:t>2023 – 4189,79302</w:t>
            </w:r>
            <w:r w:rsidRPr="000C06D3">
              <w:rPr>
                <w:sz w:val="20"/>
                <w:szCs w:val="20"/>
              </w:rPr>
              <w:t xml:space="preserve"> </w:t>
            </w:r>
            <w:r w:rsidRPr="000C06D3">
              <w:rPr>
                <w:sz w:val="24"/>
                <w:szCs w:val="24"/>
              </w:rPr>
              <w:t>тыс. руб.</w:t>
            </w:r>
          </w:p>
          <w:p w:rsidR="000C06D3" w:rsidRPr="000C06D3" w:rsidRDefault="000C06D3" w:rsidP="000C06D3">
            <w:pPr>
              <w:spacing w:before="0" w:after="0"/>
              <w:rPr>
                <w:sz w:val="24"/>
                <w:szCs w:val="24"/>
              </w:rPr>
            </w:pPr>
            <w:r w:rsidRPr="000C06D3">
              <w:rPr>
                <w:sz w:val="24"/>
                <w:szCs w:val="24"/>
              </w:rPr>
              <w:t>2024 – 2889,6</w:t>
            </w:r>
            <w:r w:rsidRPr="000C06D3">
              <w:rPr>
                <w:sz w:val="20"/>
                <w:szCs w:val="20"/>
              </w:rPr>
              <w:t xml:space="preserve"> </w:t>
            </w:r>
            <w:r w:rsidRPr="000C06D3">
              <w:rPr>
                <w:sz w:val="24"/>
                <w:szCs w:val="24"/>
              </w:rPr>
              <w:t>тыс. руб.</w:t>
            </w:r>
          </w:p>
          <w:p w:rsidR="000C06D3" w:rsidRPr="000C06D3" w:rsidRDefault="000C06D3" w:rsidP="000C06D3">
            <w:pPr>
              <w:spacing w:before="0" w:after="0"/>
              <w:rPr>
                <w:sz w:val="24"/>
                <w:szCs w:val="24"/>
              </w:rPr>
            </w:pPr>
            <w:r w:rsidRPr="000C06D3">
              <w:rPr>
                <w:sz w:val="24"/>
                <w:szCs w:val="24"/>
              </w:rPr>
              <w:t>2025 – 200,00 тыс. руб.</w:t>
            </w:r>
          </w:p>
          <w:p w:rsidR="000C06D3" w:rsidRPr="000C06D3" w:rsidRDefault="000C06D3" w:rsidP="000C06D3">
            <w:pPr>
              <w:spacing w:before="0" w:after="0"/>
              <w:rPr>
                <w:sz w:val="24"/>
                <w:szCs w:val="24"/>
              </w:rPr>
            </w:pPr>
            <w:r w:rsidRPr="000C06D3">
              <w:rPr>
                <w:sz w:val="24"/>
                <w:szCs w:val="24"/>
              </w:rPr>
              <w:t>2026 – 200,00 тыс. руб.</w:t>
            </w:r>
          </w:p>
          <w:p w:rsidR="000C06D3" w:rsidRPr="000C06D3" w:rsidRDefault="000C06D3" w:rsidP="000C06D3">
            <w:pPr>
              <w:spacing w:before="0" w:after="0"/>
              <w:rPr>
                <w:sz w:val="24"/>
                <w:szCs w:val="24"/>
              </w:rPr>
            </w:pPr>
            <w:r w:rsidRPr="000C06D3">
              <w:rPr>
                <w:sz w:val="24"/>
                <w:szCs w:val="24"/>
              </w:rPr>
              <w:t xml:space="preserve">в том числе: </w:t>
            </w:r>
          </w:p>
          <w:p w:rsidR="000C06D3" w:rsidRPr="000C06D3" w:rsidRDefault="000C06D3" w:rsidP="000C06D3">
            <w:pPr>
              <w:spacing w:before="0" w:after="0"/>
              <w:rPr>
                <w:sz w:val="24"/>
                <w:szCs w:val="24"/>
              </w:rPr>
            </w:pPr>
            <w:r w:rsidRPr="000C06D3">
              <w:rPr>
                <w:sz w:val="24"/>
                <w:szCs w:val="24"/>
              </w:rPr>
              <w:t>- областной бюджет:</w:t>
            </w:r>
          </w:p>
          <w:p w:rsidR="000C06D3" w:rsidRPr="000C06D3" w:rsidRDefault="000C06D3" w:rsidP="000C06D3">
            <w:pPr>
              <w:spacing w:before="0" w:after="0"/>
              <w:rPr>
                <w:sz w:val="24"/>
                <w:szCs w:val="24"/>
              </w:rPr>
            </w:pPr>
            <w:r w:rsidRPr="000C06D3">
              <w:rPr>
                <w:sz w:val="24"/>
                <w:szCs w:val="24"/>
              </w:rPr>
              <w:t>2019 – 0 тыс. руб.</w:t>
            </w:r>
          </w:p>
          <w:p w:rsidR="000C06D3" w:rsidRPr="000C06D3" w:rsidRDefault="000C06D3" w:rsidP="000C06D3">
            <w:pPr>
              <w:spacing w:before="0" w:after="0"/>
              <w:rPr>
                <w:sz w:val="24"/>
                <w:szCs w:val="24"/>
              </w:rPr>
            </w:pPr>
            <w:r w:rsidRPr="000C06D3">
              <w:rPr>
                <w:sz w:val="24"/>
                <w:szCs w:val="24"/>
              </w:rPr>
              <w:t>2020 – 0 тыс. руб.</w:t>
            </w:r>
          </w:p>
          <w:p w:rsidR="000C06D3" w:rsidRPr="000C06D3" w:rsidRDefault="000C06D3" w:rsidP="000C06D3">
            <w:pPr>
              <w:spacing w:before="0" w:after="0"/>
              <w:rPr>
                <w:sz w:val="24"/>
                <w:szCs w:val="24"/>
              </w:rPr>
            </w:pPr>
            <w:r w:rsidRPr="000C06D3">
              <w:rPr>
                <w:sz w:val="24"/>
                <w:szCs w:val="24"/>
              </w:rPr>
              <w:t>2021 – 0 тыс. руб.</w:t>
            </w:r>
          </w:p>
          <w:p w:rsidR="000C06D3" w:rsidRPr="000C06D3" w:rsidRDefault="000C06D3" w:rsidP="000C06D3">
            <w:pPr>
              <w:spacing w:before="0" w:after="0"/>
              <w:rPr>
                <w:sz w:val="24"/>
                <w:szCs w:val="24"/>
              </w:rPr>
            </w:pPr>
            <w:r w:rsidRPr="000C06D3">
              <w:rPr>
                <w:sz w:val="24"/>
                <w:szCs w:val="24"/>
              </w:rPr>
              <w:t>2022 – 0 тыс. руб.</w:t>
            </w:r>
          </w:p>
          <w:p w:rsidR="000C06D3" w:rsidRPr="000C06D3" w:rsidRDefault="000C06D3" w:rsidP="000C06D3">
            <w:pPr>
              <w:spacing w:before="0" w:after="0"/>
              <w:rPr>
                <w:sz w:val="24"/>
                <w:szCs w:val="24"/>
              </w:rPr>
            </w:pPr>
            <w:r w:rsidRPr="000C06D3">
              <w:rPr>
                <w:sz w:val="24"/>
                <w:szCs w:val="24"/>
              </w:rPr>
              <w:t>2023 – 0 тыс. руб.</w:t>
            </w:r>
          </w:p>
          <w:p w:rsidR="000C06D3" w:rsidRPr="000C06D3" w:rsidRDefault="000C06D3" w:rsidP="000C06D3">
            <w:pPr>
              <w:spacing w:before="0" w:after="0"/>
              <w:rPr>
                <w:sz w:val="24"/>
                <w:szCs w:val="24"/>
              </w:rPr>
            </w:pPr>
            <w:r w:rsidRPr="000C06D3">
              <w:rPr>
                <w:sz w:val="24"/>
                <w:szCs w:val="24"/>
              </w:rPr>
              <w:t>2024 – 0 тыс. руб.</w:t>
            </w:r>
          </w:p>
          <w:p w:rsidR="000C06D3" w:rsidRPr="000C06D3" w:rsidRDefault="000C06D3" w:rsidP="000C06D3">
            <w:pPr>
              <w:spacing w:before="0" w:after="0"/>
              <w:rPr>
                <w:sz w:val="24"/>
                <w:szCs w:val="24"/>
              </w:rPr>
            </w:pPr>
            <w:r w:rsidRPr="000C06D3">
              <w:rPr>
                <w:sz w:val="24"/>
                <w:szCs w:val="24"/>
              </w:rPr>
              <w:t>2025 – 0 тыс. руб.</w:t>
            </w:r>
          </w:p>
          <w:p w:rsidR="000C06D3" w:rsidRPr="000C06D3" w:rsidRDefault="000C06D3" w:rsidP="000C06D3">
            <w:pPr>
              <w:spacing w:before="0" w:after="0"/>
              <w:rPr>
                <w:sz w:val="24"/>
                <w:szCs w:val="24"/>
              </w:rPr>
            </w:pPr>
            <w:r w:rsidRPr="000C06D3">
              <w:rPr>
                <w:sz w:val="24"/>
                <w:szCs w:val="24"/>
              </w:rPr>
              <w:t>2026 – 0 тыс. руб.</w:t>
            </w:r>
          </w:p>
          <w:p w:rsidR="000C06D3" w:rsidRPr="000C06D3" w:rsidRDefault="000C06D3" w:rsidP="000C06D3">
            <w:pPr>
              <w:spacing w:before="0" w:after="0"/>
              <w:rPr>
                <w:sz w:val="24"/>
                <w:szCs w:val="24"/>
              </w:rPr>
            </w:pPr>
            <w:r w:rsidRPr="000C06D3">
              <w:rPr>
                <w:sz w:val="24"/>
                <w:szCs w:val="24"/>
              </w:rPr>
              <w:t>- районный бюджет:</w:t>
            </w:r>
          </w:p>
          <w:p w:rsidR="000C06D3" w:rsidRPr="000C06D3" w:rsidRDefault="000C06D3" w:rsidP="000C06D3">
            <w:pPr>
              <w:spacing w:before="0" w:after="0"/>
              <w:rPr>
                <w:sz w:val="24"/>
                <w:szCs w:val="24"/>
              </w:rPr>
            </w:pPr>
            <w:r w:rsidRPr="000C06D3">
              <w:rPr>
                <w:sz w:val="24"/>
                <w:szCs w:val="24"/>
              </w:rPr>
              <w:t>2019 – 219,2502 тыс. руб.</w:t>
            </w:r>
          </w:p>
          <w:p w:rsidR="000C06D3" w:rsidRPr="000C06D3" w:rsidRDefault="000C06D3" w:rsidP="000C06D3">
            <w:pPr>
              <w:spacing w:before="0" w:after="0"/>
              <w:rPr>
                <w:sz w:val="24"/>
                <w:szCs w:val="24"/>
              </w:rPr>
            </w:pPr>
            <w:r w:rsidRPr="000C06D3">
              <w:rPr>
                <w:sz w:val="24"/>
                <w:szCs w:val="24"/>
              </w:rPr>
              <w:t xml:space="preserve">2020 – </w:t>
            </w:r>
            <w:proofErr w:type="gramStart"/>
            <w:r w:rsidRPr="000C06D3">
              <w:rPr>
                <w:sz w:val="24"/>
                <w:szCs w:val="24"/>
              </w:rPr>
              <w:t>924,006  тыс.</w:t>
            </w:r>
            <w:proofErr w:type="gramEnd"/>
            <w:r w:rsidRPr="000C06D3">
              <w:rPr>
                <w:sz w:val="24"/>
                <w:szCs w:val="24"/>
              </w:rPr>
              <w:t xml:space="preserve"> руб.</w:t>
            </w:r>
          </w:p>
          <w:p w:rsidR="000C06D3" w:rsidRPr="000C06D3" w:rsidRDefault="000C06D3" w:rsidP="000C06D3">
            <w:pPr>
              <w:spacing w:before="0" w:after="0"/>
              <w:rPr>
                <w:sz w:val="24"/>
                <w:szCs w:val="24"/>
              </w:rPr>
            </w:pPr>
            <w:r w:rsidRPr="000C06D3">
              <w:rPr>
                <w:sz w:val="24"/>
                <w:szCs w:val="24"/>
              </w:rPr>
              <w:t>2021 – 474,29 тыс. руб.</w:t>
            </w:r>
          </w:p>
          <w:p w:rsidR="000C06D3" w:rsidRPr="000C06D3" w:rsidRDefault="000C06D3" w:rsidP="000C06D3">
            <w:pPr>
              <w:spacing w:before="0" w:after="0"/>
              <w:rPr>
                <w:sz w:val="24"/>
                <w:szCs w:val="24"/>
              </w:rPr>
            </w:pPr>
            <w:r w:rsidRPr="000C06D3">
              <w:rPr>
                <w:sz w:val="24"/>
                <w:szCs w:val="24"/>
              </w:rPr>
              <w:t>2022 – 4894,66453 тыс. руб.</w:t>
            </w:r>
          </w:p>
          <w:p w:rsidR="000C06D3" w:rsidRPr="000C06D3" w:rsidRDefault="000C06D3" w:rsidP="000C06D3">
            <w:pPr>
              <w:spacing w:before="0" w:after="0"/>
              <w:rPr>
                <w:sz w:val="24"/>
                <w:szCs w:val="24"/>
              </w:rPr>
            </w:pPr>
            <w:r w:rsidRPr="000C06D3">
              <w:rPr>
                <w:sz w:val="24"/>
                <w:szCs w:val="24"/>
              </w:rPr>
              <w:t>2023 – 4189,79302</w:t>
            </w:r>
            <w:r w:rsidRPr="000C06D3">
              <w:rPr>
                <w:sz w:val="20"/>
                <w:szCs w:val="20"/>
              </w:rPr>
              <w:t xml:space="preserve"> </w:t>
            </w:r>
            <w:r w:rsidRPr="000C06D3">
              <w:rPr>
                <w:sz w:val="24"/>
                <w:szCs w:val="24"/>
              </w:rPr>
              <w:t>тыс. руб.</w:t>
            </w:r>
          </w:p>
          <w:p w:rsidR="000C06D3" w:rsidRPr="000C06D3" w:rsidRDefault="000C06D3" w:rsidP="000C06D3">
            <w:pPr>
              <w:spacing w:before="0" w:after="0"/>
              <w:rPr>
                <w:sz w:val="24"/>
                <w:szCs w:val="24"/>
              </w:rPr>
            </w:pPr>
            <w:r w:rsidRPr="000C06D3">
              <w:rPr>
                <w:sz w:val="24"/>
                <w:szCs w:val="24"/>
              </w:rPr>
              <w:t>2024 – 2889,6</w:t>
            </w:r>
            <w:r w:rsidRPr="000C06D3">
              <w:rPr>
                <w:sz w:val="20"/>
                <w:szCs w:val="20"/>
              </w:rPr>
              <w:t xml:space="preserve"> </w:t>
            </w:r>
            <w:r w:rsidRPr="000C06D3">
              <w:rPr>
                <w:sz w:val="24"/>
                <w:szCs w:val="24"/>
              </w:rPr>
              <w:t>тыс. руб.</w:t>
            </w:r>
          </w:p>
          <w:p w:rsidR="000C06D3" w:rsidRPr="000C06D3" w:rsidRDefault="000C06D3" w:rsidP="000C06D3">
            <w:pPr>
              <w:spacing w:before="0" w:after="0"/>
              <w:rPr>
                <w:sz w:val="24"/>
                <w:szCs w:val="24"/>
              </w:rPr>
            </w:pPr>
            <w:r w:rsidRPr="000C06D3">
              <w:rPr>
                <w:sz w:val="24"/>
                <w:szCs w:val="24"/>
              </w:rPr>
              <w:t>2025 – 200,00 тыс. руб.</w:t>
            </w:r>
          </w:p>
          <w:p w:rsidR="000C06D3" w:rsidRPr="000C06D3" w:rsidRDefault="000C06D3" w:rsidP="000C06D3">
            <w:pPr>
              <w:spacing w:before="0" w:after="0"/>
              <w:rPr>
                <w:sz w:val="24"/>
                <w:szCs w:val="24"/>
              </w:rPr>
            </w:pPr>
            <w:r w:rsidRPr="000C06D3">
              <w:rPr>
                <w:sz w:val="24"/>
                <w:szCs w:val="24"/>
              </w:rPr>
              <w:t>2026 – 200,00 тыс. руб.</w:t>
            </w:r>
          </w:p>
        </w:tc>
      </w:tr>
      <w:tr w:rsidR="000C06D3" w:rsidRPr="000C06D3" w:rsidTr="00574568">
        <w:trPr>
          <w:cantSplit/>
        </w:trPr>
        <w:tc>
          <w:tcPr>
            <w:tcW w:w="3970"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Основное мероприятие подпрограммы</w:t>
            </w:r>
          </w:p>
        </w:tc>
        <w:tc>
          <w:tcPr>
            <w:tcW w:w="10915"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Предоставление материально-технических ресурсов для оперативного устранения неисправностей на объектах коммунального хозяйства;</w:t>
            </w:r>
          </w:p>
          <w:p w:rsidR="000C06D3" w:rsidRPr="000C06D3" w:rsidRDefault="000C06D3" w:rsidP="000C06D3">
            <w:pPr>
              <w:spacing w:before="0" w:after="0"/>
              <w:rPr>
                <w:sz w:val="24"/>
                <w:szCs w:val="24"/>
              </w:rPr>
            </w:pPr>
            <w:r w:rsidRPr="000C06D3">
              <w:rPr>
                <w:sz w:val="24"/>
                <w:szCs w:val="24"/>
              </w:rPr>
              <w:t>Проведение анализа, диагностирования, исследования объектов коммунальной инфраструктуры.</w:t>
            </w:r>
          </w:p>
          <w:p w:rsidR="000C06D3" w:rsidRPr="000C06D3" w:rsidRDefault="000C06D3" w:rsidP="000C06D3">
            <w:pPr>
              <w:spacing w:before="0" w:after="0"/>
              <w:rPr>
                <w:sz w:val="24"/>
                <w:szCs w:val="24"/>
              </w:rPr>
            </w:pPr>
            <w:r w:rsidRPr="000C06D3">
              <w:rPr>
                <w:sz w:val="24"/>
                <w:szCs w:val="24"/>
              </w:rPr>
              <w:t xml:space="preserve">Предоставление субсидии </w:t>
            </w:r>
            <w:proofErr w:type="spellStart"/>
            <w:r w:rsidRPr="000C06D3">
              <w:rPr>
                <w:sz w:val="24"/>
                <w:szCs w:val="24"/>
              </w:rPr>
              <w:t>ресурсоснабжающим</w:t>
            </w:r>
            <w:proofErr w:type="spellEnd"/>
            <w:r w:rsidRPr="000C06D3">
              <w:rPr>
                <w:sz w:val="24"/>
                <w:szCs w:val="24"/>
              </w:rPr>
              <w:t xml:space="preserve"> организациям  на возмещение недополученных доходов в связи с оказанием населению сельских поселений услуг по отоплению.</w:t>
            </w:r>
          </w:p>
        </w:tc>
      </w:tr>
      <w:tr w:rsidR="000C06D3" w:rsidRPr="000C06D3" w:rsidTr="00574568">
        <w:trPr>
          <w:cantSplit/>
        </w:trPr>
        <w:tc>
          <w:tcPr>
            <w:tcW w:w="3970"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Ожидаемый результат реализации подпрограммы</w:t>
            </w:r>
          </w:p>
        </w:tc>
        <w:tc>
          <w:tcPr>
            <w:tcW w:w="10915"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Оперативное предупреждение и (или) ликвидация последствий аварийных ситуаций на объектах коммунального хозяйства.</w:t>
            </w:r>
          </w:p>
          <w:p w:rsidR="000C06D3" w:rsidRPr="000C06D3" w:rsidRDefault="000C06D3" w:rsidP="000C06D3">
            <w:pPr>
              <w:spacing w:before="0" w:after="0"/>
              <w:rPr>
                <w:sz w:val="24"/>
                <w:szCs w:val="24"/>
              </w:rPr>
            </w:pPr>
            <w:r w:rsidRPr="000C06D3">
              <w:rPr>
                <w:sz w:val="24"/>
                <w:szCs w:val="24"/>
              </w:rPr>
              <w:t xml:space="preserve">Стабильная работа </w:t>
            </w:r>
            <w:proofErr w:type="spellStart"/>
            <w:r w:rsidRPr="000C06D3">
              <w:rPr>
                <w:sz w:val="24"/>
                <w:szCs w:val="24"/>
              </w:rPr>
              <w:t>ресурсоснабжающих</w:t>
            </w:r>
            <w:proofErr w:type="spellEnd"/>
            <w:r w:rsidRPr="000C06D3">
              <w:rPr>
                <w:sz w:val="24"/>
                <w:szCs w:val="24"/>
              </w:rPr>
              <w:t xml:space="preserve"> организаций.</w:t>
            </w:r>
          </w:p>
        </w:tc>
      </w:tr>
    </w:tbl>
    <w:p w:rsidR="000C06D3" w:rsidRPr="000C06D3" w:rsidRDefault="000C06D3" w:rsidP="000C06D3">
      <w:pPr>
        <w:keepNext/>
        <w:keepLines/>
        <w:numPr>
          <w:ilvl w:val="3"/>
          <w:numId w:val="0"/>
        </w:numPr>
        <w:spacing w:before="0" w:after="0"/>
        <w:outlineLvl w:val="3"/>
        <w:rPr>
          <w:rFonts w:asciiTheme="majorHAnsi" w:eastAsiaTheme="majorEastAsia" w:hAnsiTheme="majorHAnsi" w:cstheme="majorBidi"/>
          <w:iCs/>
          <w:color w:val="365F91" w:themeColor="accent1" w:themeShade="BF"/>
          <w:sz w:val="24"/>
          <w:szCs w:val="24"/>
        </w:rPr>
      </w:pPr>
    </w:p>
    <w:p w:rsidR="000C06D3" w:rsidRPr="000C06D3" w:rsidRDefault="000C06D3" w:rsidP="000C06D3">
      <w:pPr>
        <w:keepNext/>
        <w:keepLines/>
        <w:numPr>
          <w:ilvl w:val="3"/>
          <w:numId w:val="0"/>
        </w:numPr>
        <w:spacing w:before="0" w:after="0"/>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2. Ожидаемые результаты реализации Подпрограммы</w:t>
      </w:r>
    </w:p>
    <w:p w:rsidR="000C06D3" w:rsidRPr="000C06D3" w:rsidRDefault="000C06D3" w:rsidP="000C06D3">
      <w:pPr>
        <w:autoSpaceDE w:val="0"/>
        <w:autoSpaceDN w:val="0"/>
        <w:adjustRightInd w:val="0"/>
        <w:spacing w:before="0" w:after="0"/>
        <w:ind w:firstLine="851"/>
        <w:jc w:val="both"/>
        <w:rPr>
          <w:sz w:val="24"/>
          <w:szCs w:val="24"/>
        </w:rPr>
      </w:pPr>
      <w:r w:rsidRPr="000C06D3">
        <w:rPr>
          <w:sz w:val="24"/>
          <w:szCs w:val="24"/>
        </w:rPr>
        <w:t>Успешное выполнение мероприятий Подпрограммы обеспечит:</w:t>
      </w:r>
    </w:p>
    <w:p w:rsidR="000C06D3" w:rsidRPr="000C06D3" w:rsidRDefault="000C06D3" w:rsidP="000C06D3">
      <w:pPr>
        <w:autoSpaceDE w:val="0"/>
        <w:autoSpaceDN w:val="0"/>
        <w:adjustRightInd w:val="0"/>
        <w:spacing w:before="0" w:after="0"/>
        <w:ind w:firstLine="851"/>
        <w:jc w:val="both"/>
        <w:rPr>
          <w:sz w:val="24"/>
          <w:szCs w:val="24"/>
        </w:rPr>
      </w:pPr>
      <w:r w:rsidRPr="000C06D3">
        <w:rPr>
          <w:sz w:val="24"/>
          <w:szCs w:val="24"/>
        </w:rPr>
        <w:t xml:space="preserve">- снижение износа объектов коммунальной инфраструктуры Вичугского муниципального района; </w:t>
      </w:r>
    </w:p>
    <w:p w:rsidR="000C06D3" w:rsidRPr="000C06D3" w:rsidRDefault="000C06D3" w:rsidP="000C06D3">
      <w:pPr>
        <w:autoSpaceDE w:val="0"/>
        <w:autoSpaceDN w:val="0"/>
        <w:adjustRightInd w:val="0"/>
        <w:spacing w:before="0" w:after="0"/>
        <w:ind w:firstLine="851"/>
        <w:jc w:val="both"/>
        <w:rPr>
          <w:sz w:val="24"/>
          <w:szCs w:val="24"/>
        </w:rPr>
      </w:pPr>
      <w:r w:rsidRPr="000C06D3">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коммунальных услуг;</w:t>
      </w:r>
    </w:p>
    <w:p w:rsidR="000C06D3" w:rsidRPr="000C06D3" w:rsidRDefault="000C06D3" w:rsidP="000C06D3">
      <w:pPr>
        <w:autoSpaceDE w:val="0"/>
        <w:autoSpaceDN w:val="0"/>
        <w:adjustRightInd w:val="0"/>
        <w:spacing w:before="0" w:after="0"/>
        <w:ind w:firstLine="851"/>
        <w:jc w:val="both"/>
        <w:rPr>
          <w:sz w:val="24"/>
          <w:szCs w:val="24"/>
        </w:rPr>
      </w:pPr>
      <w:r w:rsidRPr="000C06D3">
        <w:rPr>
          <w:sz w:val="24"/>
          <w:szCs w:val="24"/>
        </w:rPr>
        <w:t>- предупреждение аварийных ситуаций на объектах коммунальной инфраструктуры.</w:t>
      </w:r>
    </w:p>
    <w:p w:rsidR="000C06D3" w:rsidRPr="000C06D3" w:rsidRDefault="000C06D3" w:rsidP="000C06D3">
      <w:pPr>
        <w:autoSpaceDE w:val="0"/>
        <w:autoSpaceDN w:val="0"/>
        <w:adjustRightInd w:val="0"/>
        <w:spacing w:before="0" w:after="0"/>
        <w:ind w:firstLine="851"/>
        <w:jc w:val="both"/>
        <w:rPr>
          <w:sz w:val="24"/>
          <w:szCs w:val="24"/>
        </w:rPr>
      </w:pPr>
      <w:r w:rsidRPr="000C06D3">
        <w:rPr>
          <w:sz w:val="24"/>
          <w:szCs w:val="24"/>
        </w:rPr>
        <w:t xml:space="preserve">- стабильную работу </w:t>
      </w:r>
      <w:proofErr w:type="spellStart"/>
      <w:r w:rsidRPr="000C06D3">
        <w:rPr>
          <w:sz w:val="24"/>
          <w:szCs w:val="24"/>
        </w:rPr>
        <w:t>ресурсоснабжающих</w:t>
      </w:r>
      <w:proofErr w:type="spellEnd"/>
      <w:r w:rsidRPr="000C06D3">
        <w:rPr>
          <w:sz w:val="24"/>
          <w:szCs w:val="24"/>
        </w:rPr>
        <w:t xml:space="preserve"> организаций;</w:t>
      </w:r>
    </w:p>
    <w:p w:rsidR="000C06D3" w:rsidRPr="000C06D3" w:rsidRDefault="000C06D3" w:rsidP="000C06D3">
      <w:pPr>
        <w:autoSpaceDE w:val="0"/>
        <w:autoSpaceDN w:val="0"/>
        <w:adjustRightInd w:val="0"/>
        <w:spacing w:before="0" w:after="0"/>
        <w:ind w:firstLine="851"/>
        <w:jc w:val="both"/>
        <w:rPr>
          <w:sz w:val="24"/>
          <w:szCs w:val="24"/>
        </w:rPr>
      </w:pPr>
      <w:r w:rsidRPr="000C06D3">
        <w:rPr>
          <w:sz w:val="24"/>
          <w:szCs w:val="24"/>
        </w:rPr>
        <w:t>- повышение доступности услуг коммунальной сферы.</w:t>
      </w:r>
    </w:p>
    <w:p w:rsidR="000C06D3" w:rsidRPr="000C06D3" w:rsidRDefault="000C06D3" w:rsidP="000C06D3">
      <w:pPr>
        <w:autoSpaceDE w:val="0"/>
        <w:autoSpaceDN w:val="0"/>
        <w:adjustRightInd w:val="0"/>
        <w:spacing w:before="0" w:after="0"/>
        <w:ind w:firstLine="540"/>
        <w:jc w:val="both"/>
        <w:rPr>
          <w:sz w:val="24"/>
          <w:szCs w:val="24"/>
        </w:rPr>
      </w:pPr>
    </w:p>
    <w:p w:rsidR="000C06D3" w:rsidRPr="000C06D3" w:rsidRDefault="000C06D3" w:rsidP="000C06D3">
      <w:pPr>
        <w:keepNext/>
        <w:keepLines/>
        <w:numPr>
          <w:ilvl w:val="3"/>
          <w:numId w:val="0"/>
        </w:numPr>
        <w:spacing w:before="0" w:after="0"/>
        <w:ind w:left="864" w:hanging="144"/>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3. Мероприятия Подпрограммы</w:t>
      </w:r>
    </w:p>
    <w:p w:rsidR="000C06D3" w:rsidRPr="000C06D3" w:rsidRDefault="000C06D3" w:rsidP="000C06D3">
      <w:pPr>
        <w:spacing w:before="0" w:after="0"/>
        <w:ind w:firstLine="709"/>
        <w:jc w:val="both"/>
      </w:pPr>
    </w:p>
    <w:p w:rsidR="000C06D3" w:rsidRPr="000C06D3" w:rsidRDefault="000C06D3" w:rsidP="000C06D3">
      <w:pPr>
        <w:autoSpaceDE w:val="0"/>
        <w:autoSpaceDN w:val="0"/>
        <w:adjustRightInd w:val="0"/>
        <w:spacing w:before="0" w:after="0"/>
        <w:ind w:firstLine="851"/>
        <w:jc w:val="both"/>
        <w:rPr>
          <w:b/>
          <w:sz w:val="24"/>
          <w:szCs w:val="24"/>
        </w:rPr>
      </w:pPr>
      <w:r w:rsidRPr="000C06D3">
        <w:rPr>
          <w:sz w:val="24"/>
          <w:szCs w:val="24"/>
        </w:rPr>
        <w:t>Подпрограмма «Предупреждение аварийных ситуаций на объектах коммунального хозяйства Вичугского муниципального района» предусматривает реализацию основного мероприятия: «Предупреждение аварийных ситуаций на объектах коммунального хозяйства».</w:t>
      </w:r>
    </w:p>
    <w:p w:rsidR="000C06D3" w:rsidRPr="000C06D3" w:rsidRDefault="000C06D3" w:rsidP="000C06D3">
      <w:pPr>
        <w:autoSpaceDE w:val="0"/>
        <w:autoSpaceDN w:val="0"/>
        <w:adjustRightInd w:val="0"/>
        <w:spacing w:after="0"/>
        <w:ind w:firstLine="851"/>
        <w:jc w:val="both"/>
        <w:rPr>
          <w:sz w:val="24"/>
          <w:szCs w:val="24"/>
        </w:rPr>
      </w:pPr>
      <w:r w:rsidRPr="000C06D3">
        <w:rPr>
          <w:sz w:val="24"/>
          <w:szCs w:val="24"/>
        </w:rPr>
        <w:t>Основное мероприятие включает в себя следующие мероприятия:</w:t>
      </w:r>
    </w:p>
    <w:p w:rsidR="000C06D3" w:rsidRPr="000C06D3" w:rsidRDefault="000C06D3" w:rsidP="000C06D3">
      <w:pPr>
        <w:autoSpaceDE w:val="0"/>
        <w:autoSpaceDN w:val="0"/>
        <w:adjustRightInd w:val="0"/>
        <w:spacing w:after="0"/>
        <w:ind w:firstLine="851"/>
        <w:jc w:val="both"/>
        <w:rPr>
          <w:sz w:val="24"/>
          <w:szCs w:val="24"/>
        </w:rPr>
      </w:pPr>
      <w:r w:rsidRPr="000C06D3">
        <w:rPr>
          <w:sz w:val="24"/>
          <w:szCs w:val="24"/>
        </w:rPr>
        <w:t>- "Предоставление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0C06D3" w:rsidRPr="000C06D3" w:rsidRDefault="000C06D3" w:rsidP="000C06D3">
      <w:pPr>
        <w:autoSpaceDE w:val="0"/>
        <w:autoSpaceDN w:val="0"/>
        <w:adjustRightInd w:val="0"/>
        <w:spacing w:after="0"/>
        <w:ind w:firstLine="851"/>
        <w:jc w:val="both"/>
        <w:rPr>
          <w:sz w:val="24"/>
          <w:szCs w:val="24"/>
        </w:rPr>
      </w:pPr>
      <w:r w:rsidRPr="000C06D3">
        <w:rPr>
          <w:sz w:val="24"/>
          <w:szCs w:val="24"/>
        </w:rPr>
        <w:t>- "Анализ, диагностирование, исследование объектов коммунальной инфраструктуры";</w:t>
      </w:r>
    </w:p>
    <w:p w:rsidR="000C06D3" w:rsidRPr="000C06D3" w:rsidRDefault="000C06D3" w:rsidP="000C06D3">
      <w:pPr>
        <w:autoSpaceDE w:val="0"/>
        <w:autoSpaceDN w:val="0"/>
        <w:adjustRightInd w:val="0"/>
        <w:spacing w:after="0"/>
        <w:ind w:firstLine="851"/>
        <w:jc w:val="both"/>
        <w:rPr>
          <w:sz w:val="24"/>
          <w:szCs w:val="24"/>
        </w:rPr>
      </w:pPr>
      <w:r w:rsidRPr="000C06D3">
        <w:rPr>
          <w:sz w:val="24"/>
          <w:szCs w:val="24"/>
        </w:rPr>
        <w:t xml:space="preserve">- "Субсидии </w:t>
      </w:r>
      <w:proofErr w:type="spellStart"/>
      <w:r w:rsidRPr="000C06D3">
        <w:rPr>
          <w:sz w:val="24"/>
          <w:szCs w:val="24"/>
        </w:rPr>
        <w:t>ресурсоснабжающим</w:t>
      </w:r>
      <w:proofErr w:type="spellEnd"/>
      <w:r w:rsidRPr="000C06D3">
        <w:rPr>
          <w:sz w:val="24"/>
          <w:szCs w:val="24"/>
        </w:rPr>
        <w:t xml:space="preserve"> организациям на возмещение недополученных доходов в связи с оказанием населению сельских поселений услуг по отоплению".</w:t>
      </w:r>
    </w:p>
    <w:p w:rsidR="000C06D3" w:rsidRPr="000C06D3" w:rsidRDefault="000C06D3" w:rsidP="000C06D3">
      <w:pPr>
        <w:autoSpaceDE w:val="0"/>
        <w:autoSpaceDN w:val="0"/>
        <w:adjustRightInd w:val="0"/>
        <w:spacing w:after="0"/>
        <w:ind w:firstLine="851"/>
        <w:jc w:val="both"/>
        <w:rPr>
          <w:sz w:val="24"/>
          <w:szCs w:val="24"/>
        </w:rPr>
      </w:pPr>
      <w:r w:rsidRPr="000C06D3">
        <w:rPr>
          <w:sz w:val="24"/>
          <w:szCs w:val="24"/>
        </w:rPr>
        <w:t>Мероприятия предусматривают:</w:t>
      </w:r>
    </w:p>
    <w:p w:rsidR="000C06D3" w:rsidRPr="000C06D3" w:rsidRDefault="000C06D3" w:rsidP="000C06D3">
      <w:pPr>
        <w:autoSpaceDE w:val="0"/>
        <w:autoSpaceDN w:val="0"/>
        <w:adjustRightInd w:val="0"/>
        <w:spacing w:after="0"/>
        <w:ind w:firstLine="851"/>
        <w:jc w:val="both"/>
        <w:rPr>
          <w:sz w:val="24"/>
          <w:szCs w:val="24"/>
        </w:rPr>
      </w:pPr>
      <w:r w:rsidRPr="000C06D3">
        <w:rPr>
          <w:sz w:val="24"/>
          <w:szCs w:val="24"/>
        </w:rPr>
        <w:t>а) ежегодное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p>
    <w:p w:rsidR="000C06D3" w:rsidRPr="000C06D3" w:rsidRDefault="000C06D3" w:rsidP="000C06D3">
      <w:pPr>
        <w:autoSpaceDE w:val="0"/>
        <w:autoSpaceDN w:val="0"/>
        <w:adjustRightInd w:val="0"/>
        <w:spacing w:after="0"/>
        <w:ind w:firstLine="851"/>
        <w:jc w:val="both"/>
        <w:rPr>
          <w:sz w:val="24"/>
          <w:szCs w:val="24"/>
        </w:rPr>
      </w:pPr>
      <w:r w:rsidRPr="000C06D3">
        <w:rPr>
          <w:sz w:val="24"/>
          <w:szCs w:val="24"/>
        </w:rPr>
        <w:t>б) отпуск материально-технических ресурсов предприятиям ЖКХ, находящимся в муниципальной собственности, в целях предупреждения и (или) ликвидации последствий аварийных ситуаций;</w:t>
      </w:r>
    </w:p>
    <w:p w:rsidR="000C06D3" w:rsidRPr="000C06D3" w:rsidRDefault="000C06D3" w:rsidP="000C06D3">
      <w:pPr>
        <w:autoSpaceDE w:val="0"/>
        <w:autoSpaceDN w:val="0"/>
        <w:adjustRightInd w:val="0"/>
        <w:spacing w:after="0"/>
        <w:ind w:firstLine="851"/>
        <w:jc w:val="both"/>
        <w:rPr>
          <w:sz w:val="24"/>
          <w:szCs w:val="24"/>
        </w:rPr>
      </w:pPr>
      <w:r w:rsidRPr="000C06D3">
        <w:rPr>
          <w:sz w:val="24"/>
          <w:szCs w:val="24"/>
        </w:rPr>
        <w:t>в) анализ, диагностирование, исследование объектов коммунальной инфраструктуры;</w:t>
      </w:r>
    </w:p>
    <w:p w:rsidR="000C06D3" w:rsidRPr="000C06D3" w:rsidRDefault="000C06D3" w:rsidP="000C06D3">
      <w:pPr>
        <w:autoSpaceDE w:val="0"/>
        <w:autoSpaceDN w:val="0"/>
        <w:adjustRightInd w:val="0"/>
        <w:spacing w:after="0"/>
        <w:ind w:firstLine="851"/>
        <w:jc w:val="both"/>
        <w:rPr>
          <w:sz w:val="24"/>
          <w:szCs w:val="24"/>
        </w:rPr>
      </w:pPr>
      <w:r w:rsidRPr="000C06D3">
        <w:rPr>
          <w:sz w:val="24"/>
          <w:szCs w:val="24"/>
        </w:rPr>
        <w:t xml:space="preserve">г) субсидии </w:t>
      </w:r>
      <w:proofErr w:type="spellStart"/>
      <w:r w:rsidRPr="000C06D3">
        <w:rPr>
          <w:sz w:val="24"/>
          <w:szCs w:val="24"/>
        </w:rPr>
        <w:t>ресурсоснабжающим</w:t>
      </w:r>
      <w:proofErr w:type="spellEnd"/>
      <w:r w:rsidRPr="000C06D3">
        <w:rPr>
          <w:sz w:val="24"/>
          <w:szCs w:val="24"/>
        </w:rPr>
        <w:t xml:space="preserve"> организациям на возмещение недополученных доходов в связи с оказанием населению сельских поселений услуг по отоплению.</w:t>
      </w:r>
    </w:p>
    <w:p w:rsidR="000C06D3" w:rsidRPr="000C06D3" w:rsidRDefault="000C06D3" w:rsidP="000C06D3">
      <w:pPr>
        <w:autoSpaceDE w:val="0"/>
        <w:autoSpaceDN w:val="0"/>
        <w:adjustRightInd w:val="0"/>
        <w:spacing w:before="0" w:after="0"/>
        <w:ind w:firstLine="851"/>
        <w:jc w:val="both"/>
        <w:rPr>
          <w:sz w:val="24"/>
          <w:szCs w:val="24"/>
        </w:rPr>
      </w:pPr>
      <w:r w:rsidRPr="000C06D3">
        <w:rPr>
          <w:sz w:val="24"/>
          <w:szCs w:val="24"/>
        </w:rPr>
        <w:t>Срок реализации мероприятий – 2019 – 2026 годы.</w:t>
      </w:r>
    </w:p>
    <w:p w:rsidR="000C06D3" w:rsidRPr="000C06D3" w:rsidRDefault="000C06D3" w:rsidP="000C06D3">
      <w:pPr>
        <w:spacing w:before="0" w:after="0"/>
        <w:jc w:val="center"/>
        <w:rPr>
          <w:b/>
          <w:sz w:val="24"/>
          <w:szCs w:val="24"/>
        </w:rPr>
      </w:pPr>
    </w:p>
    <w:p w:rsidR="000C06D3" w:rsidRPr="000C06D3" w:rsidRDefault="000C06D3" w:rsidP="000C06D3">
      <w:pPr>
        <w:spacing w:before="0" w:after="0"/>
        <w:jc w:val="center"/>
        <w:rPr>
          <w:b/>
          <w:sz w:val="24"/>
          <w:szCs w:val="24"/>
        </w:rPr>
      </w:pPr>
      <w:r w:rsidRPr="000C06D3">
        <w:rPr>
          <w:b/>
          <w:sz w:val="24"/>
          <w:szCs w:val="24"/>
        </w:rPr>
        <w:t>Ресурсное обеспечение реализации мероприятий Подпрограммы</w:t>
      </w:r>
    </w:p>
    <w:p w:rsidR="000C06D3" w:rsidRPr="000C06D3" w:rsidRDefault="000C06D3" w:rsidP="000C06D3">
      <w:pPr>
        <w:spacing w:before="0" w:after="0"/>
        <w:jc w:val="right"/>
        <w:rPr>
          <w:sz w:val="24"/>
          <w:szCs w:val="24"/>
        </w:rPr>
      </w:pPr>
      <w:r w:rsidRPr="000C06D3">
        <w:rPr>
          <w:sz w:val="24"/>
          <w:szCs w:val="24"/>
        </w:rPr>
        <w:t>Таблица 1</w:t>
      </w:r>
    </w:p>
    <w:p w:rsidR="000C06D3" w:rsidRPr="000C06D3" w:rsidRDefault="000C06D3" w:rsidP="000C06D3">
      <w:pPr>
        <w:spacing w:before="0" w:after="0"/>
        <w:jc w:val="right"/>
        <w:rPr>
          <w:sz w:val="24"/>
          <w:szCs w:val="24"/>
        </w:rPr>
      </w:pPr>
      <w:r w:rsidRPr="000C06D3">
        <w:rPr>
          <w:sz w:val="24"/>
          <w:szCs w:val="24"/>
        </w:rPr>
        <w:t>(тыс. руб.)</w:t>
      </w:r>
    </w:p>
    <w:tbl>
      <w:tblPr>
        <w:tblW w:w="1244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3118"/>
        <w:gridCol w:w="1134"/>
        <w:gridCol w:w="992"/>
        <w:gridCol w:w="992"/>
        <w:gridCol w:w="1276"/>
        <w:gridCol w:w="1276"/>
        <w:gridCol w:w="1134"/>
        <w:gridCol w:w="992"/>
        <w:gridCol w:w="992"/>
      </w:tblGrid>
      <w:tr w:rsidR="000C06D3" w:rsidRPr="000C06D3" w:rsidTr="00574568">
        <w:trPr>
          <w:cantSplit/>
          <w:jc w:val="center"/>
        </w:trPr>
        <w:tc>
          <w:tcPr>
            <w:tcW w:w="534" w:type="dxa"/>
          </w:tcPr>
          <w:p w:rsidR="000C06D3" w:rsidRPr="000C06D3" w:rsidRDefault="000C06D3" w:rsidP="000C06D3">
            <w:pPr>
              <w:spacing w:before="0" w:after="0"/>
              <w:rPr>
                <w:b/>
                <w:sz w:val="20"/>
                <w:szCs w:val="20"/>
              </w:rPr>
            </w:pPr>
            <w:r w:rsidRPr="000C06D3">
              <w:rPr>
                <w:b/>
                <w:sz w:val="20"/>
                <w:szCs w:val="20"/>
                <w:lang w:val="en-US"/>
              </w:rPr>
              <w:t>N</w:t>
            </w:r>
            <w:r w:rsidRPr="000C06D3">
              <w:rPr>
                <w:b/>
                <w:sz w:val="20"/>
                <w:szCs w:val="20"/>
              </w:rPr>
              <w:t xml:space="preserve"> п/п</w:t>
            </w:r>
          </w:p>
        </w:tc>
        <w:tc>
          <w:tcPr>
            <w:tcW w:w="3118" w:type="dxa"/>
          </w:tcPr>
          <w:p w:rsidR="000C06D3" w:rsidRPr="000C06D3" w:rsidRDefault="000C06D3" w:rsidP="000C06D3">
            <w:pPr>
              <w:spacing w:before="0" w:after="0"/>
              <w:ind w:right="-108"/>
              <w:rPr>
                <w:b/>
                <w:sz w:val="20"/>
                <w:szCs w:val="20"/>
              </w:rPr>
            </w:pPr>
            <w:r w:rsidRPr="000C06D3">
              <w:rPr>
                <w:b/>
                <w:sz w:val="20"/>
                <w:szCs w:val="20"/>
              </w:rPr>
              <w:t>Наименование мероприятия/ Источник ресурсного обеспечения</w:t>
            </w:r>
          </w:p>
        </w:tc>
        <w:tc>
          <w:tcPr>
            <w:tcW w:w="1134" w:type="dxa"/>
          </w:tcPr>
          <w:p w:rsidR="000C06D3" w:rsidRPr="000C06D3" w:rsidRDefault="000C06D3" w:rsidP="000C06D3">
            <w:pPr>
              <w:spacing w:before="0" w:after="0"/>
              <w:jc w:val="center"/>
              <w:rPr>
                <w:b/>
                <w:sz w:val="20"/>
                <w:szCs w:val="20"/>
              </w:rPr>
            </w:pPr>
            <w:r w:rsidRPr="000C06D3">
              <w:rPr>
                <w:b/>
                <w:sz w:val="20"/>
                <w:szCs w:val="20"/>
              </w:rPr>
              <w:t>2019</w:t>
            </w:r>
          </w:p>
        </w:tc>
        <w:tc>
          <w:tcPr>
            <w:tcW w:w="992" w:type="dxa"/>
          </w:tcPr>
          <w:p w:rsidR="000C06D3" w:rsidRPr="000C06D3" w:rsidRDefault="000C06D3" w:rsidP="000C06D3">
            <w:pPr>
              <w:spacing w:before="0" w:after="0"/>
              <w:jc w:val="center"/>
              <w:rPr>
                <w:b/>
                <w:sz w:val="20"/>
                <w:szCs w:val="20"/>
              </w:rPr>
            </w:pPr>
            <w:r w:rsidRPr="000C06D3">
              <w:rPr>
                <w:b/>
                <w:sz w:val="20"/>
                <w:szCs w:val="20"/>
              </w:rPr>
              <w:t>2020</w:t>
            </w:r>
          </w:p>
        </w:tc>
        <w:tc>
          <w:tcPr>
            <w:tcW w:w="992" w:type="dxa"/>
          </w:tcPr>
          <w:p w:rsidR="000C06D3" w:rsidRPr="000C06D3" w:rsidRDefault="000C06D3" w:rsidP="000C06D3">
            <w:pPr>
              <w:spacing w:before="0" w:after="0"/>
              <w:jc w:val="center"/>
              <w:rPr>
                <w:b/>
                <w:sz w:val="20"/>
                <w:szCs w:val="20"/>
              </w:rPr>
            </w:pPr>
            <w:r w:rsidRPr="000C06D3">
              <w:rPr>
                <w:b/>
                <w:sz w:val="20"/>
                <w:szCs w:val="20"/>
              </w:rPr>
              <w:t>2021</w:t>
            </w:r>
          </w:p>
        </w:tc>
        <w:tc>
          <w:tcPr>
            <w:tcW w:w="1276" w:type="dxa"/>
            <w:tcBorders>
              <w:right w:val="single" w:sz="4" w:space="0" w:color="auto"/>
            </w:tcBorders>
          </w:tcPr>
          <w:p w:rsidR="000C06D3" w:rsidRPr="000C06D3" w:rsidRDefault="000C06D3" w:rsidP="000C06D3">
            <w:pPr>
              <w:spacing w:before="0" w:after="0"/>
              <w:jc w:val="center"/>
              <w:rPr>
                <w:b/>
                <w:sz w:val="20"/>
                <w:szCs w:val="20"/>
              </w:rPr>
            </w:pPr>
            <w:r w:rsidRPr="000C06D3">
              <w:rPr>
                <w:b/>
                <w:sz w:val="20"/>
                <w:szCs w:val="20"/>
              </w:rPr>
              <w:t>2022</w:t>
            </w:r>
          </w:p>
        </w:tc>
        <w:tc>
          <w:tcPr>
            <w:tcW w:w="1276" w:type="dxa"/>
            <w:tcBorders>
              <w:left w:val="single" w:sz="4" w:space="0" w:color="auto"/>
              <w:right w:val="single" w:sz="4" w:space="0" w:color="auto"/>
            </w:tcBorders>
          </w:tcPr>
          <w:p w:rsidR="000C06D3" w:rsidRPr="000C06D3" w:rsidRDefault="000C06D3" w:rsidP="000C06D3">
            <w:pPr>
              <w:spacing w:before="0" w:after="0"/>
              <w:jc w:val="center"/>
              <w:rPr>
                <w:b/>
                <w:sz w:val="20"/>
                <w:szCs w:val="20"/>
              </w:rPr>
            </w:pPr>
            <w:r w:rsidRPr="000C06D3">
              <w:rPr>
                <w:b/>
                <w:sz w:val="20"/>
                <w:szCs w:val="20"/>
              </w:rPr>
              <w:t>2023</w:t>
            </w:r>
          </w:p>
        </w:tc>
        <w:tc>
          <w:tcPr>
            <w:tcW w:w="1134" w:type="dxa"/>
            <w:tcBorders>
              <w:left w:val="single" w:sz="4" w:space="0" w:color="auto"/>
            </w:tcBorders>
          </w:tcPr>
          <w:p w:rsidR="000C06D3" w:rsidRPr="000C06D3" w:rsidRDefault="000C06D3" w:rsidP="000C06D3">
            <w:pPr>
              <w:spacing w:before="0" w:after="0"/>
              <w:jc w:val="center"/>
              <w:rPr>
                <w:b/>
                <w:sz w:val="20"/>
                <w:szCs w:val="20"/>
              </w:rPr>
            </w:pPr>
            <w:r w:rsidRPr="000C06D3">
              <w:rPr>
                <w:b/>
                <w:sz w:val="20"/>
                <w:szCs w:val="20"/>
              </w:rPr>
              <w:t>2024</w:t>
            </w:r>
          </w:p>
        </w:tc>
        <w:tc>
          <w:tcPr>
            <w:tcW w:w="992" w:type="dxa"/>
            <w:tcBorders>
              <w:left w:val="single" w:sz="4" w:space="0" w:color="auto"/>
            </w:tcBorders>
          </w:tcPr>
          <w:p w:rsidR="000C06D3" w:rsidRPr="000C06D3" w:rsidRDefault="000C06D3" w:rsidP="000C06D3">
            <w:pPr>
              <w:spacing w:before="0" w:after="0"/>
              <w:jc w:val="center"/>
              <w:rPr>
                <w:b/>
                <w:sz w:val="20"/>
                <w:szCs w:val="20"/>
              </w:rPr>
            </w:pPr>
            <w:r w:rsidRPr="000C06D3">
              <w:rPr>
                <w:b/>
                <w:sz w:val="20"/>
                <w:szCs w:val="20"/>
              </w:rPr>
              <w:t>2025</w:t>
            </w:r>
          </w:p>
        </w:tc>
        <w:tc>
          <w:tcPr>
            <w:tcW w:w="992" w:type="dxa"/>
            <w:tcBorders>
              <w:left w:val="single" w:sz="4" w:space="0" w:color="auto"/>
            </w:tcBorders>
          </w:tcPr>
          <w:p w:rsidR="000C06D3" w:rsidRPr="000C06D3" w:rsidRDefault="000C06D3" w:rsidP="000C06D3">
            <w:pPr>
              <w:spacing w:before="0" w:after="0"/>
              <w:jc w:val="center"/>
              <w:rPr>
                <w:b/>
                <w:sz w:val="20"/>
                <w:szCs w:val="20"/>
              </w:rPr>
            </w:pPr>
            <w:r w:rsidRPr="000C06D3">
              <w:rPr>
                <w:b/>
                <w:sz w:val="20"/>
                <w:szCs w:val="20"/>
              </w:rPr>
              <w:t>2026</w:t>
            </w:r>
          </w:p>
        </w:tc>
      </w:tr>
      <w:tr w:rsidR="000C06D3" w:rsidRPr="000C06D3" w:rsidTr="00574568">
        <w:trPr>
          <w:cantSplit/>
          <w:jc w:val="center"/>
        </w:trPr>
        <w:tc>
          <w:tcPr>
            <w:tcW w:w="3652" w:type="dxa"/>
            <w:gridSpan w:val="2"/>
            <w:vAlign w:val="center"/>
          </w:tcPr>
          <w:p w:rsidR="000C06D3" w:rsidRPr="000C06D3" w:rsidRDefault="000C06D3" w:rsidP="000C06D3">
            <w:pPr>
              <w:spacing w:before="0" w:after="0"/>
              <w:rPr>
                <w:sz w:val="20"/>
                <w:szCs w:val="20"/>
              </w:rPr>
            </w:pPr>
            <w:r w:rsidRPr="000C06D3">
              <w:rPr>
                <w:sz w:val="20"/>
                <w:szCs w:val="20"/>
              </w:rPr>
              <w:t>Подпрограмма, всего</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219,2502</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924,006</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474,29</w:t>
            </w:r>
          </w:p>
        </w:tc>
        <w:tc>
          <w:tcPr>
            <w:tcW w:w="1276"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4894,66453</w:t>
            </w:r>
          </w:p>
        </w:tc>
        <w:tc>
          <w:tcPr>
            <w:tcW w:w="1276"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4189,79302</w:t>
            </w:r>
          </w:p>
        </w:tc>
        <w:tc>
          <w:tcPr>
            <w:tcW w:w="1134"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2889,6</w:t>
            </w:r>
          </w:p>
        </w:tc>
        <w:tc>
          <w:tcPr>
            <w:tcW w:w="992" w:type="dxa"/>
            <w:tcBorders>
              <w:left w:val="single" w:sz="4" w:space="0" w:color="auto"/>
            </w:tcBorders>
          </w:tcPr>
          <w:p w:rsidR="000C06D3" w:rsidRPr="000C06D3" w:rsidRDefault="000C06D3" w:rsidP="000C06D3">
            <w:pPr>
              <w:spacing w:before="0" w:after="0"/>
              <w:jc w:val="center"/>
              <w:rPr>
                <w:sz w:val="20"/>
                <w:szCs w:val="20"/>
              </w:rPr>
            </w:pPr>
            <w:r w:rsidRPr="000C06D3">
              <w:rPr>
                <w:sz w:val="20"/>
                <w:szCs w:val="20"/>
              </w:rPr>
              <w:t>200,00</w:t>
            </w:r>
          </w:p>
        </w:tc>
        <w:tc>
          <w:tcPr>
            <w:tcW w:w="99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200,00</w:t>
            </w:r>
          </w:p>
        </w:tc>
      </w:tr>
      <w:tr w:rsidR="000C06D3" w:rsidRPr="000C06D3" w:rsidTr="00574568">
        <w:trPr>
          <w:cantSplit/>
          <w:jc w:val="center"/>
        </w:trPr>
        <w:tc>
          <w:tcPr>
            <w:tcW w:w="3652" w:type="dxa"/>
            <w:gridSpan w:val="2"/>
            <w:vAlign w:val="center"/>
          </w:tcPr>
          <w:p w:rsidR="000C06D3" w:rsidRPr="000C06D3" w:rsidRDefault="000C06D3" w:rsidP="000C06D3">
            <w:pPr>
              <w:spacing w:before="0" w:after="0"/>
              <w:rPr>
                <w:sz w:val="20"/>
                <w:szCs w:val="20"/>
              </w:rPr>
            </w:pPr>
            <w:r w:rsidRPr="000C06D3">
              <w:rPr>
                <w:sz w:val="20"/>
                <w:szCs w:val="20"/>
              </w:rPr>
              <w:t>бюджетные ассигнования</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219,2502</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924,006</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474,29</w:t>
            </w:r>
          </w:p>
        </w:tc>
        <w:tc>
          <w:tcPr>
            <w:tcW w:w="1276"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4894,66453</w:t>
            </w:r>
          </w:p>
        </w:tc>
        <w:tc>
          <w:tcPr>
            <w:tcW w:w="1276"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4189,79302</w:t>
            </w:r>
          </w:p>
        </w:tc>
        <w:tc>
          <w:tcPr>
            <w:tcW w:w="1134"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2889,6</w:t>
            </w:r>
          </w:p>
        </w:tc>
        <w:tc>
          <w:tcPr>
            <w:tcW w:w="992" w:type="dxa"/>
            <w:tcBorders>
              <w:left w:val="single" w:sz="4" w:space="0" w:color="auto"/>
            </w:tcBorders>
          </w:tcPr>
          <w:p w:rsidR="000C06D3" w:rsidRPr="000C06D3" w:rsidRDefault="000C06D3" w:rsidP="000C06D3">
            <w:pPr>
              <w:spacing w:before="0" w:after="0"/>
              <w:jc w:val="center"/>
              <w:rPr>
                <w:sz w:val="20"/>
                <w:szCs w:val="20"/>
              </w:rPr>
            </w:pPr>
            <w:r w:rsidRPr="000C06D3">
              <w:rPr>
                <w:sz w:val="20"/>
                <w:szCs w:val="20"/>
              </w:rPr>
              <w:t>200,00</w:t>
            </w:r>
          </w:p>
        </w:tc>
        <w:tc>
          <w:tcPr>
            <w:tcW w:w="99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200,00</w:t>
            </w:r>
          </w:p>
        </w:tc>
      </w:tr>
      <w:tr w:rsidR="000C06D3" w:rsidRPr="000C06D3" w:rsidTr="00574568">
        <w:trPr>
          <w:cantSplit/>
          <w:jc w:val="center"/>
        </w:trPr>
        <w:tc>
          <w:tcPr>
            <w:tcW w:w="3652" w:type="dxa"/>
            <w:gridSpan w:val="2"/>
            <w:vAlign w:val="center"/>
          </w:tcPr>
          <w:p w:rsidR="000C06D3" w:rsidRPr="000C06D3" w:rsidRDefault="000C06D3" w:rsidP="000C06D3">
            <w:pPr>
              <w:spacing w:before="0" w:after="0"/>
              <w:rPr>
                <w:b/>
                <w:sz w:val="20"/>
                <w:szCs w:val="20"/>
              </w:rPr>
            </w:pPr>
            <w:r w:rsidRPr="000C06D3">
              <w:rPr>
                <w:b/>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276"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276"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tcBorders>
              <w:left w:val="single" w:sz="4" w:space="0" w:color="auto"/>
            </w:tcBorders>
          </w:tcPr>
          <w:p w:rsidR="000C06D3" w:rsidRPr="000C06D3" w:rsidRDefault="000C06D3" w:rsidP="000C06D3">
            <w:pPr>
              <w:spacing w:before="0" w:after="0"/>
              <w:jc w:val="center"/>
              <w:rPr>
                <w:sz w:val="20"/>
                <w:szCs w:val="20"/>
              </w:rPr>
            </w:pPr>
            <w:r w:rsidRPr="000C06D3">
              <w:rPr>
                <w:sz w:val="20"/>
                <w:szCs w:val="20"/>
              </w:rPr>
              <w:t>0</w:t>
            </w:r>
          </w:p>
        </w:tc>
        <w:tc>
          <w:tcPr>
            <w:tcW w:w="99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3652" w:type="dxa"/>
            <w:gridSpan w:val="2"/>
            <w:vAlign w:val="center"/>
          </w:tcPr>
          <w:p w:rsidR="000C06D3" w:rsidRPr="000C06D3" w:rsidRDefault="000C06D3" w:rsidP="000C06D3">
            <w:pPr>
              <w:spacing w:before="0" w:after="0"/>
              <w:rPr>
                <w:b/>
                <w:sz w:val="20"/>
                <w:szCs w:val="20"/>
              </w:rPr>
            </w:pPr>
            <w:r w:rsidRPr="000C06D3">
              <w:rPr>
                <w:b/>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219,2502</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924,006</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474,29</w:t>
            </w:r>
          </w:p>
        </w:tc>
        <w:tc>
          <w:tcPr>
            <w:tcW w:w="1276"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4894,66453</w:t>
            </w:r>
          </w:p>
        </w:tc>
        <w:tc>
          <w:tcPr>
            <w:tcW w:w="1276"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4189,79302</w:t>
            </w:r>
          </w:p>
        </w:tc>
        <w:tc>
          <w:tcPr>
            <w:tcW w:w="1134"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2889,6</w:t>
            </w:r>
          </w:p>
        </w:tc>
        <w:tc>
          <w:tcPr>
            <w:tcW w:w="992" w:type="dxa"/>
            <w:tcBorders>
              <w:left w:val="single" w:sz="4" w:space="0" w:color="auto"/>
            </w:tcBorders>
          </w:tcPr>
          <w:p w:rsidR="000C06D3" w:rsidRPr="000C06D3" w:rsidRDefault="000C06D3" w:rsidP="000C06D3">
            <w:pPr>
              <w:spacing w:before="0" w:after="0"/>
              <w:jc w:val="center"/>
              <w:rPr>
                <w:sz w:val="20"/>
                <w:szCs w:val="20"/>
              </w:rPr>
            </w:pPr>
            <w:r w:rsidRPr="000C06D3">
              <w:rPr>
                <w:sz w:val="20"/>
                <w:szCs w:val="20"/>
              </w:rPr>
              <w:t>200,00</w:t>
            </w:r>
          </w:p>
        </w:tc>
        <w:tc>
          <w:tcPr>
            <w:tcW w:w="99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200,00</w:t>
            </w:r>
          </w:p>
        </w:tc>
      </w:tr>
      <w:tr w:rsidR="000C06D3" w:rsidRPr="000C06D3" w:rsidTr="00574568">
        <w:trPr>
          <w:cantSplit/>
          <w:trHeight w:val="315"/>
          <w:jc w:val="center"/>
        </w:trPr>
        <w:tc>
          <w:tcPr>
            <w:tcW w:w="3652" w:type="dxa"/>
            <w:gridSpan w:val="2"/>
            <w:vAlign w:val="center"/>
          </w:tcPr>
          <w:p w:rsidR="000C06D3" w:rsidRPr="000C06D3" w:rsidRDefault="000C06D3" w:rsidP="000C06D3">
            <w:pPr>
              <w:spacing w:before="0" w:after="0"/>
              <w:rPr>
                <w:sz w:val="20"/>
                <w:szCs w:val="20"/>
              </w:rPr>
            </w:pPr>
            <w:r w:rsidRPr="000C06D3">
              <w:rPr>
                <w:sz w:val="20"/>
                <w:szCs w:val="20"/>
              </w:rPr>
              <w:t>Предупреждение аварийных ситуации на объектах коммунального хозяйства, в том числе:</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219,2502</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924,006</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474,29</w:t>
            </w:r>
          </w:p>
        </w:tc>
        <w:tc>
          <w:tcPr>
            <w:tcW w:w="1276"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4894,66453</w:t>
            </w:r>
          </w:p>
        </w:tc>
        <w:tc>
          <w:tcPr>
            <w:tcW w:w="1276"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4189,79302</w:t>
            </w:r>
          </w:p>
        </w:tc>
        <w:tc>
          <w:tcPr>
            <w:tcW w:w="1134"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2889,6</w:t>
            </w:r>
          </w:p>
        </w:tc>
        <w:tc>
          <w:tcPr>
            <w:tcW w:w="99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200,0</w:t>
            </w:r>
          </w:p>
        </w:tc>
        <w:tc>
          <w:tcPr>
            <w:tcW w:w="992" w:type="dxa"/>
            <w:tcBorders>
              <w:left w:val="single" w:sz="4" w:space="0" w:color="auto"/>
            </w:tcBorders>
            <w:vAlign w:val="center"/>
          </w:tcPr>
          <w:p w:rsidR="000C06D3" w:rsidRPr="000C06D3" w:rsidRDefault="000C06D3" w:rsidP="000C06D3">
            <w:pPr>
              <w:spacing w:before="0" w:after="0"/>
              <w:jc w:val="center"/>
              <w:rPr>
                <w:sz w:val="20"/>
                <w:szCs w:val="20"/>
              </w:rPr>
            </w:pPr>
          </w:p>
          <w:p w:rsidR="000C06D3" w:rsidRPr="000C06D3" w:rsidRDefault="000C06D3" w:rsidP="000C06D3">
            <w:pPr>
              <w:spacing w:before="0" w:after="0"/>
              <w:jc w:val="center"/>
              <w:rPr>
                <w:sz w:val="20"/>
                <w:szCs w:val="20"/>
              </w:rPr>
            </w:pPr>
            <w:r w:rsidRPr="000C06D3">
              <w:rPr>
                <w:sz w:val="20"/>
                <w:szCs w:val="20"/>
              </w:rPr>
              <w:t>200,00</w:t>
            </w:r>
          </w:p>
          <w:p w:rsidR="000C06D3" w:rsidRPr="000C06D3" w:rsidRDefault="000C06D3" w:rsidP="000C06D3">
            <w:pPr>
              <w:spacing w:before="0" w:after="0"/>
              <w:jc w:val="center"/>
              <w:rPr>
                <w:sz w:val="20"/>
                <w:szCs w:val="20"/>
              </w:rPr>
            </w:pPr>
          </w:p>
        </w:tc>
      </w:tr>
      <w:tr w:rsidR="000C06D3" w:rsidRPr="000C06D3" w:rsidTr="00574568">
        <w:trPr>
          <w:cantSplit/>
          <w:trHeight w:val="435"/>
          <w:jc w:val="center"/>
        </w:trPr>
        <w:tc>
          <w:tcPr>
            <w:tcW w:w="534" w:type="dxa"/>
            <w:vAlign w:val="center"/>
          </w:tcPr>
          <w:p w:rsidR="000C06D3" w:rsidRPr="000C06D3" w:rsidRDefault="000C06D3" w:rsidP="000C06D3">
            <w:pPr>
              <w:spacing w:before="0" w:after="0"/>
              <w:rPr>
                <w:sz w:val="20"/>
                <w:szCs w:val="20"/>
              </w:rPr>
            </w:pPr>
            <w:r w:rsidRPr="000C06D3">
              <w:rPr>
                <w:sz w:val="20"/>
                <w:szCs w:val="20"/>
              </w:rPr>
              <w:t>1.</w:t>
            </w:r>
          </w:p>
        </w:tc>
        <w:tc>
          <w:tcPr>
            <w:tcW w:w="3118" w:type="dxa"/>
            <w:vAlign w:val="center"/>
          </w:tcPr>
          <w:p w:rsidR="000C06D3" w:rsidRPr="000C06D3" w:rsidRDefault="000C06D3" w:rsidP="000C06D3">
            <w:pPr>
              <w:suppressAutoHyphens/>
              <w:autoSpaceDE w:val="0"/>
              <w:autoSpaceDN w:val="0"/>
              <w:adjustRightInd w:val="0"/>
              <w:spacing w:before="0" w:after="0"/>
              <w:rPr>
                <w:sz w:val="20"/>
                <w:szCs w:val="20"/>
              </w:rPr>
            </w:pPr>
            <w:r w:rsidRPr="000C06D3">
              <w:rPr>
                <w:sz w:val="20"/>
                <w:szCs w:val="20"/>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tc>
        <w:tc>
          <w:tcPr>
            <w:tcW w:w="1134" w:type="dxa"/>
            <w:vAlign w:val="center"/>
          </w:tcPr>
          <w:p w:rsidR="000C06D3" w:rsidRPr="000C06D3" w:rsidRDefault="000C06D3" w:rsidP="000C06D3">
            <w:pPr>
              <w:autoSpaceDE w:val="0"/>
              <w:autoSpaceDN w:val="0"/>
              <w:adjustRightInd w:val="0"/>
              <w:spacing w:before="0" w:after="0"/>
              <w:jc w:val="center"/>
              <w:rPr>
                <w:sz w:val="20"/>
                <w:szCs w:val="20"/>
              </w:rPr>
            </w:pPr>
            <w:r w:rsidRPr="000C06D3">
              <w:rPr>
                <w:sz w:val="20"/>
                <w:szCs w:val="20"/>
              </w:rPr>
              <w:t>219,2502</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824,006</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474,29</w:t>
            </w:r>
          </w:p>
        </w:tc>
        <w:tc>
          <w:tcPr>
            <w:tcW w:w="1276"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3299,66453</w:t>
            </w:r>
          </w:p>
        </w:tc>
        <w:tc>
          <w:tcPr>
            <w:tcW w:w="1276"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713,9161</w:t>
            </w:r>
          </w:p>
        </w:tc>
        <w:tc>
          <w:tcPr>
            <w:tcW w:w="1134"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889,6</w:t>
            </w:r>
          </w:p>
        </w:tc>
        <w:tc>
          <w:tcPr>
            <w:tcW w:w="99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100,00</w:t>
            </w:r>
          </w:p>
        </w:tc>
        <w:tc>
          <w:tcPr>
            <w:tcW w:w="99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100,00</w:t>
            </w:r>
          </w:p>
        </w:tc>
      </w:tr>
      <w:tr w:rsidR="000C06D3" w:rsidRPr="000C06D3" w:rsidTr="00574568">
        <w:trPr>
          <w:cantSplit/>
          <w:trHeight w:val="435"/>
          <w:jc w:val="center"/>
        </w:trPr>
        <w:tc>
          <w:tcPr>
            <w:tcW w:w="534" w:type="dxa"/>
            <w:vAlign w:val="center"/>
          </w:tcPr>
          <w:p w:rsidR="000C06D3" w:rsidRPr="000C06D3" w:rsidRDefault="000C06D3" w:rsidP="000C06D3">
            <w:pPr>
              <w:spacing w:before="0" w:after="0"/>
              <w:rPr>
                <w:sz w:val="20"/>
                <w:szCs w:val="20"/>
              </w:rPr>
            </w:pPr>
            <w:r w:rsidRPr="000C06D3">
              <w:rPr>
                <w:sz w:val="20"/>
                <w:szCs w:val="20"/>
              </w:rPr>
              <w:t>2.</w:t>
            </w:r>
          </w:p>
        </w:tc>
        <w:tc>
          <w:tcPr>
            <w:tcW w:w="3118" w:type="dxa"/>
            <w:vAlign w:val="center"/>
          </w:tcPr>
          <w:p w:rsidR="000C06D3" w:rsidRPr="000C06D3" w:rsidRDefault="000C06D3" w:rsidP="000C06D3">
            <w:pPr>
              <w:suppressAutoHyphens/>
              <w:autoSpaceDE w:val="0"/>
              <w:autoSpaceDN w:val="0"/>
              <w:adjustRightInd w:val="0"/>
              <w:spacing w:before="0" w:after="0"/>
              <w:rPr>
                <w:sz w:val="20"/>
                <w:szCs w:val="20"/>
              </w:rPr>
            </w:pPr>
            <w:r w:rsidRPr="000C06D3">
              <w:rPr>
                <w:sz w:val="20"/>
                <w:szCs w:val="20"/>
              </w:rPr>
              <w:t>Анализ, диагностирование, исследование объектов коммунальной инфраструктуры</w:t>
            </w:r>
          </w:p>
        </w:tc>
        <w:tc>
          <w:tcPr>
            <w:tcW w:w="1134" w:type="dxa"/>
            <w:vAlign w:val="center"/>
          </w:tcPr>
          <w:p w:rsidR="000C06D3" w:rsidRPr="000C06D3" w:rsidRDefault="000C06D3" w:rsidP="000C06D3">
            <w:pPr>
              <w:autoSpaceDE w:val="0"/>
              <w:autoSpaceDN w:val="0"/>
              <w:adjustRightInd w:val="0"/>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100,0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276"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276"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435"/>
          <w:jc w:val="center"/>
        </w:trPr>
        <w:tc>
          <w:tcPr>
            <w:tcW w:w="534" w:type="dxa"/>
            <w:vAlign w:val="center"/>
          </w:tcPr>
          <w:p w:rsidR="000C06D3" w:rsidRPr="000C06D3" w:rsidRDefault="000C06D3" w:rsidP="000C06D3">
            <w:pPr>
              <w:spacing w:before="0" w:after="0"/>
              <w:rPr>
                <w:sz w:val="20"/>
                <w:szCs w:val="20"/>
              </w:rPr>
            </w:pPr>
            <w:r w:rsidRPr="000C06D3">
              <w:rPr>
                <w:sz w:val="20"/>
                <w:szCs w:val="20"/>
              </w:rPr>
              <w:t>3.</w:t>
            </w:r>
          </w:p>
        </w:tc>
        <w:tc>
          <w:tcPr>
            <w:tcW w:w="3118" w:type="dxa"/>
            <w:vAlign w:val="center"/>
          </w:tcPr>
          <w:p w:rsidR="000C06D3" w:rsidRPr="000C06D3" w:rsidRDefault="000C06D3" w:rsidP="000C06D3">
            <w:pPr>
              <w:suppressAutoHyphens/>
              <w:autoSpaceDE w:val="0"/>
              <w:autoSpaceDN w:val="0"/>
              <w:adjustRightInd w:val="0"/>
              <w:spacing w:before="0" w:after="0"/>
              <w:rPr>
                <w:sz w:val="20"/>
                <w:szCs w:val="20"/>
              </w:rPr>
            </w:pPr>
            <w:r w:rsidRPr="000C06D3">
              <w:rPr>
                <w:sz w:val="20"/>
                <w:szCs w:val="20"/>
              </w:rPr>
              <w:t xml:space="preserve">Субсидии </w:t>
            </w:r>
            <w:proofErr w:type="spellStart"/>
            <w:r w:rsidRPr="000C06D3">
              <w:rPr>
                <w:sz w:val="20"/>
                <w:szCs w:val="20"/>
              </w:rPr>
              <w:t>ресурсоснабжающим</w:t>
            </w:r>
            <w:proofErr w:type="spellEnd"/>
            <w:r w:rsidRPr="000C06D3">
              <w:rPr>
                <w:sz w:val="20"/>
                <w:szCs w:val="20"/>
              </w:rPr>
              <w:t xml:space="preserve"> организациям на возмещение недополученных доходов в связи с оказанием населению сельских поселений услуг по отоплению</w:t>
            </w:r>
          </w:p>
        </w:tc>
        <w:tc>
          <w:tcPr>
            <w:tcW w:w="1134" w:type="dxa"/>
            <w:vAlign w:val="center"/>
          </w:tcPr>
          <w:p w:rsidR="000C06D3" w:rsidRPr="000C06D3" w:rsidRDefault="000C06D3" w:rsidP="000C06D3">
            <w:pPr>
              <w:autoSpaceDE w:val="0"/>
              <w:autoSpaceDN w:val="0"/>
              <w:adjustRightInd w:val="0"/>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2"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276"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1595,0</w:t>
            </w:r>
          </w:p>
        </w:tc>
        <w:tc>
          <w:tcPr>
            <w:tcW w:w="1276"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3475,87692</w:t>
            </w:r>
          </w:p>
        </w:tc>
        <w:tc>
          <w:tcPr>
            <w:tcW w:w="1134"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2000,00</w:t>
            </w:r>
          </w:p>
        </w:tc>
        <w:tc>
          <w:tcPr>
            <w:tcW w:w="99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100,0</w:t>
            </w:r>
          </w:p>
        </w:tc>
        <w:tc>
          <w:tcPr>
            <w:tcW w:w="99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100,00</w:t>
            </w:r>
          </w:p>
        </w:tc>
      </w:tr>
    </w:tbl>
    <w:p w:rsidR="000C06D3" w:rsidRPr="000C06D3" w:rsidRDefault="000C06D3" w:rsidP="000C06D3">
      <w:pPr>
        <w:spacing w:after="120"/>
        <w:jc w:val="both"/>
        <w:rPr>
          <w:sz w:val="24"/>
          <w:szCs w:val="24"/>
        </w:rPr>
      </w:pPr>
    </w:p>
    <w:p w:rsidR="000C06D3" w:rsidRPr="000C06D3" w:rsidRDefault="000C06D3" w:rsidP="000C06D3">
      <w:pPr>
        <w:autoSpaceDE w:val="0"/>
        <w:autoSpaceDN w:val="0"/>
        <w:adjustRightInd w:val="0"/>
        <w:spacing w:before="0" w:after="0"/>
        <w:ind w:left="4820"/>
        <w:rPr>
          <w:sz w:val="24"/>
          <w:szCs w:val="24"/>
        </w:rPr>
      </w:pPr>
      <w:r w:rsidRPr="000C06D3">
        <w:rPr>
          <w:sz w:val="24"/>
          <w:szCs w:val="24"/>
        </w:rPr>
        <w:t>Приложение к подпрограмме «Предупреждение аварийных ситуаций на объектах коммунального хозяйства Вичугского муниципального района»</w:t>
      </w:r>
    </w:p>
    <w:p w:rsidR="000C06D3" w:rsidRPr="000C06D3" w:rsidRDefault="000C06D3" w:rsidP="000C06D3">
      <w:pPr>
        <w:autoSpaceDE w:val="0"/>
        <w:autoSpaceDN w:val="0"/>
        <w:adjustRightInd w:val="0"/>
        <w:spacing w:before="0" w:after="0"/>
        <w:ind w:left="4820"/>
        <w:rPr>
          <w:b/>
          <w:sz w:val="24"/>
          <w:szCs w:val="24"/>
        </w:rPr>
      </w:pPr>
    </w:p>
    <w:p w:rsidR="000C06D3" w:rsidRPr="000C06D3" w:rsidRDefault="000C06D3" w:rsidP="000C06D3">
      <w:pPr>
        <w:keepNext/>
        <w:keepLines/>
        <w:numPr>
          <w:ilvl w:val="3"/>
          <w:numId w:val="0"/>
        </w:numPr>
        <w:spacing w:after="120"/>
        <w:ind w:left="864" w:hanging="144"/>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 xml:space="preserve">Порядок предоставления и распределения средств из бюджета Вичугского </w:t>
      </w:r>
    </w:p>
    <w:p w:rsidR="000C06D3" w:rsidRPr="000C06D3" w:rsidRDefault="000C06D3" w:rsidP="000C06D3">
      <w:pPr>
        <w:keepNext/>
        <w:keepLines/>
        <w:numPr>
          <w:ilvl w:val="3"/>
          <w:numId w:val="0"/>
        </w:numPr>
        <w:spacing w:after="120"/>
        <w:ind w:left="864" w:hanging="144"/>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муниципального района Ивановской области</w:t>
      </w:r>
    </w:p>
    <w:p w:rsidR="000C06D3" w:rsidRPr="000C06D3" w:rsidRDefault="000C06D3" w:rsidP="000C06D3">
      <w:pPr>
        <w:suppressAutoHyphens/>
        <w:spacing w:before="0" w:after="0"/>
        <w:ind w:firstLine="851"/>
        <w:jc w:val="both"/>
        <w:rPr>
          <w:sz w:val="24"/>
          <w:szCs w:val="24"/>
        </w:rPr>
      </w:pPr>
      <w:r w:rsidRPr="000C06D3">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(далее – Финансирование, Мероприятия), в целях:</w:t>
      </w:r>
    </w:p>
    <w:p w:rsidR="000C06D3" w:rsidRPr="000C06D3" w:rsidRDefault="000C06D3" w:rsidP="000C06D3">
      <w:pPr>
        <w:suppressAutoHyphens/>
        <w:spacing w:before="0" w:after="0"/>
        <w:ind w:firstLine="851"/>
        <w:jc w:val="both"/>
        <w:rPr>
          <w:sz w:val="24"/>
          <w:szCs w:val="24"/>
        </w:rPr>
      </w:pPr>
      <w:r w:rsidRPr="000C06D3">
        <w:rPr>
          <w:sz w:val="24"/>
          <w:szCs w:val="24"/>
        </w:rPr>
        <w:t>-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p>
    <w:p w:rsidR="000C06D3" w:rsidRPr="000C06D3" w:rsidRDefault="000C06D3" w:rsidP="000C06D3">
      <w:pPr>
        <w:suppressAutoHyphens/>
        <w:spacing w:before="0" w:after="0"/>
        <w:ind w:firstLine="851"/>
        <w:jc w:val="both"/>
        <w:rPr>
          <w:sz w:val="24"/>
          <w:szCs w:val="24"/>
        </w:rPr>
      </w:pPr>
      <w:r w:rsidRPr="000C06D3">
        <w:rPr>
          <w:sz w:val="24"/>
          <w:szCs w:val="24"/>
        </w:rPr>
        <w:t>- анализа, диагностирования, исследования объектов коммунальной инфраструктуры;</w:t>
      </w:r>
    </w:p>
    <w:p w:rsidR="000C06D3" w:rsidRPr="000C06D3" w:rsidRDefault="000C06D3" w:rsidP="000C06D3">
      <w:pPr>
        <w:suppressAutoHyphens/>
        <w:spacing w:before="0" w:after="0"/>
        <w:ind w:firstLine="851"/>
        <w:jc w:val="both"/>
        <w:rPr>
          <w:sz w:val="24"/>
          <w:szCs w:val="24"/>
        </w:rPr>
      </w:pPr>
      <w:r w:rsidRPr="000C06D3">
        <w:rPr>
          <w:sz w:val="24"/>
          <w:szCs w:val="24"/>
        </w:rPr>
        <w:t>- содержание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p>
    <w:p w:rsidR="000C06D3" w:rsidRPr="000C06D3" w:rsidRDefault="000C06D3" w:rsidP="000C06D3">
      <w:pPr>
        <w:suppressAutoHyphens/>
        <w:spacing w:before="0" w:after="0"/>
        <w:ind w:firstLine="851"/>
        <w:jc w:val="both"/>
        <w:rPr>
          <w:sz w:val="24"/>
          <w:szCs w:val="24"/>
        </w:rPr>
      </w:pPr>
      <w:r w:rsidRPr="000C06D3">
        <w:rPr>
          <w:sz w:val="24"/>
          <w:szCs w:val="24"/>
        </w:rPr>
        <w:t xml:space="preserve">- субсидии </w:t>
      </w:r>
      <w:proofErr w:type="spellStart"/>
      <w:r w:rsidRPr="000C06D3">
        <w:rPr>
          <w:sz w:val="24"/>
          <w:szCs w:val="24"/>
        </w:rPr>
        <w:t>ресурсоснабжающим</w:t>
      </w:r>
      <w:proofErr w:type="spellEnd"/>
      <w:r w:rsidRPr="000C06D3">
        <w:rPr>
          <w:sz w:val="24"/>
          <w:szCs w:val="24"/>
        </w:rPr>
        <w:t xml:space="preserve"> организациям на возмещение недополученных доходов в связи с оказанием населению сельских поселений услуг по отоплению.</w:t>
      </w:r>
    </w:p>
    <w:p w:rsidR="000C06D3" w:rsidRPr="000C06D3" w:rsidRDefault="000C06D3" w:rsidP="000C06D3">
      <w:pPr>
        <w:suppressAutoHyphens/>
        <w:spacing w:before="0" w:after="0"/>
        <w:ind w:firstLine="851"/>
        <w:jc w:val="both"/>
        <w:rPr>
          <w:sz w:val="24"/>
          <w:szCs w:val="24"/>
        </w:rPr>
      </w:pPr>
      <w:r w:rsidRPr="000C06D3">
        <w:rPr>
          <w:sz w:val="24"/>
          <w:szCs w:val="24"/>
        </w:rPr>
        <w:t>Предоставление и распределение Средств осуществляется в соответствии с настоящим Порядком и (или) иными Порядками, утвержденными Администрацией, Советом Вичугского муниципального района.</w:t>
      </w:r>
    </w:p>
    <w:p w:rsidR="000C06D3" w:rsidRPr="000C06D3" w:rsidRDefault="000C06D3" w:rsidP="000C06D3">
      <w:pPr>
        <w:suppressAutoHyphens/>
        <w:spacing w:before="0" w:after="0"/>
        <w:ind w:firstLine="851"/>
        <w:jc w:val="both"/>
        <w:rPr>
          <w:sz w:val="24"/>
          <w:szCs w:val="24"/>
        </w:rPr>
      </w:pPr>
      <w:r w:rsidRPr="000C06D3">
        <w:rPr>
          <w:sz w:val="24"/>
          <w:szCs w:val="24"/>
        </w:rPr>
        <w:t xml:space="preserve">2. Главным распорядителем Средств является </w:t>
      </w:r>
      <w:r w:rsidRPr="000C06D3">
        <w:rPr>
          <w:rFonts w:eastAsia="Calibri"/>
          <w:sz w:val="24"/>
          <w:szCs w:val="24"/>
        </w:rPr>
        <w:t>Отдел жилищно-коммунального хозяйства администрации Вичугского муниципального района Ивановской области</w:t>
      </w:r>
      <w:r w:rsidRPr="000C06D3">
        <w:rPr>
          <w:sz w:val="24"/>
          <w:szCs w:val="24"/>
        </w:rPr>
        <w:t xml:space="preserve">, </w:t>
      </w:r>
      <w:r w:rsidRPr="000C06D3">
        <w:rPr>
          <w:rFonts w:eastAsia="Calibri"/>
          <w:sz w:val="24"/>
          <w:szCs w:val="24"/>
        </w:rPr>
        <w:t>Администрация Вичугского муниципального района</w:t>
      </w:r>
      <w:r w:rsidRPr="000C06D3">
        <w:rPr>
          <w:sz w:val="24"/>
          <w:szCs w:val="24"/>
        </w:rPr>
        <w:t>.</w:t>
      </w:r>
    </w:p>
    <w:p w:rsidR="000C06D3" w:rsidRPr="000C06D3" w:rsidRDefault="000C06D3" w:rsidP="000C06D3">
      <w:pPr>
        <w:suppressAutoHyphens/>
        <w:spacing w:before="0" w:after="0"/>
        <w:ind w:firstLine="851"/>
        <w:jc w:val="both"/>
        <w:rPr>
          <w:sz w:val="24"/>
          <w:szCs w:val="24"/>
        </w:rPr>
      </w:pPr>
      <w:r w:rsidRPr="000C06D3">
        <w:rPr>
          <w:sz w:val="24"/>
          <w:szCs w:val="24"/>
        </w:rPr>
        <w:t xml:space="preserve">3. </w:t>
      </w:r>
      <w:r w:rsidRPr="000C06D3">
        <w:rPr>
          <w:rFonts w:eastAsia="Calibri"/>
          <w:sz w:val="24"/>
          <w:szCs w:val="24"/>
        </w:rPr>
        <w:t>Отдел жилищно-коммунального хозяйства администрации Вичугского муниципального района Ивановской области</w:t>
      </w:r>
      <w:r w:rsidRPr="000C06D3">
        <w:rPr>
          <w:sz w:val="24"/>
          <w:szCs w:val="24"/>
        </w:rPr>
        <w:t xml:space="preserve">, </w:t>
      </w:r>
      <w:r w:rsidRPr="000C06D3">
        <w:rPr>
          <w:rFonts w:eastAsia="Calibri"/>
          <w:sz w:val="24"/>
          <w:szCs w:val="24"/>
        </w:rPr>
        <w:t>Администрация Вичугского муниципального района</w:t>
      </w:r>
      <w:r w:rsidRPr="000C06D3">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0C06D3" w:rsidRPr="000C06D3" w:rsidRDefault="000C06D3" w:rsidP="000C06D3">
      <w:pPr>
        <w:suppressAutoHyphens/>
        <w:spacing w:before="0" w:after="0"/>
        <w:ind w:firstLine="851"/>
        <w:jc w:val="both"/>
        <w:rPr>
          <w:sz w:val="24"/>
          <w:szCs w:val="24"/>
        </w:rPr>
      </w:pPr>
      <w:r w:rsidRPr="000C06D3">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0C06D3" w:rsidRPr="000C06D3" w:rsidRDefault="000C06D3" w:rsidP="000C06D3">
      <w:pPr>
        <w:suppressAutoHyphens/>
        <w:spacing w:before="0" w:after="0"/>
        <w:ind w:firstLine="851"/>
        <w:jc w:val="both"/>
        <w:rPr>
          <w:sz w:val="24"/>
          <w:szCs w:val="24"/>
        </w:rPr>
      </w:pPr>
      <w:r w:rsidRPr="000C06D3">
        <w:rPr>
          <w:sz w:val="24"/>
          <w:szCs w:val="24"/>
        </w:rPr>
        <w:t>4. Отдел финансов администрации Вичугского муниципального района Ивановской области перечисляет средства на счет Главного распорядителя средств, который направляет их на мероприятия Подпрограммы.</w:t>
      </w:r>
    </w:p>
    <w:p w:rsidR="000C06D3" w:rsidRPr="000C06D3" w:rsidRDefault="000C06D3" w:rsidP="000C06D3">
      <w:pPr>
        <w:spacing w:before="0" w:after="0"/>
        <w:ind w:firstLine="851"/>
        <w:jc w:val="both"/>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p>
    <w:p w:rsidR="000C06D3" w:rsidRPr="000C06D3" w:rsidRDefault="000C06D3" w:rsidP="000C06D3">
      <w:pPr>
        <w:spacing w:before="0" w:after="0"/>
        <w:ind w:left="4820"/>
        <w:jc w:val="right"/>
        <w:rPr>
          <w:sz w:val="24"/>
          <w:szCs w:val="24"/>
        </w:rPr>
      </w:pPr>
      <w:r w:rsidRPr="000C06D3">
        <w:rPr>
          <w:sz w:val="24"/>
          <w:szCs w:val="24"/>
        </w:rPr>
        <w:t>Приложение 5</w:t>
      </w:r>
    </w:p>
    <w:p w:rsidR="000C06D3" w:rsidRPr="000C06D3" w:rsidRDefault="000C06D3" w:rsidP="000C06D3">
      <w:pPr>
        <w:spacing w:before="0" w:after="0"/>
        <w:ind w:left="4820"/>
        <w:jc w:val="right"/>
        <w:rPr>
          <w:sz w:val="24"/>
          <w:szCs w:val="24"/>
        </w:rPr>
      </w:pPr>
      <w:r w:rsidRPr="000C06D3">
        <w:rPr>
          <w:sz w:val="24"/>
          <w:szCs w:val="24"/>
        </w:rPr>
        <w:t xml:space="preserve"> к муниципальной программе Вичугского муниципального района Ивановской области «</w:t>
      </w:r>
      <w:r w:rsidRPr="000C06D3">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0C06D3">
        <w:rPr>
          <w:sz w:val="24"/>
          <w:szCs w:val="24"/>
        </w:rPr>
        <w:t>»</w:t>
      </w:r>
    </w:p>
    <w:p w:rsidR="000C06D3" w:rsidRPr="000C06D3" w:rsidRDefault="000C06D3" w:rsidP="000C06D3">
      <w:pPr>
        <w:spacing w:before="0" w:after="0"/>
        <w:jc w:val="center"/>
        <w:rPr>
          <w:b/>
          <w:sz w:val="24"/>
          <w:szCs w:val="24"/>
        </w:rPr>
      </w:pPr>
    </w:p>
    <w:p w:rsidR="000C06D3" w:rsidRPr="000C06D3" w:rsidRDefault="000C06D3" w:rsidP="000C06D3">
      <w:pPr>
        <w:spacing w:before="0" w:after="0"/>
        <w:jc w:val="center"/>
        <w:rPr>
          <w:b/>
          <w:sz w:val="24"/>
          <w:szCs w:val="24"/>
        </w:rPr>
      </w:pPr>
      <w:r w:rsidRPr="000C06D3">
        <w:rPr>
          <w:b/>
          <w:sz w:val="24"/>
          <w:szCs w:val="24"/>
        </w:rPr>
        <w:t xml:space="preserve">Подпрограмма </w:t>
      </w:r>
    </w:p>
    <w:p w:rsidR="000C06D3" w:rsidRPr="000C06D3" w:rsidRDefault="000C06D3" w:rsidP="000C06D3">
      <w:pPr>
        <w:autoSpaceDE w:val="0"/>
        <w:autoSpaceDN w:val="0"/>
        <w:adjustRightInd w:val="0"/>
        <w:spacing w:before="0" w:after="0"/>
        <w:jc w:val="center"/>
        <w:rPr>
          <w:b/>
          <w:sz w:val="24"/>
          <w:szCs w:val="24"/>
        </w:rPr>
      </w:pPr>
      <w:r w:rsidRPr="000C06D3">
        <w:rPr>
          <w:b/>
          <w:sz w:val="24"/>
          <w:szCs w:val="24"/>
        </w:rPr>
        <w:t>«Содержание и ремонт муниципального жилищного фонда Вичугского муниципального района»</w:t>
      </w:r>
    </w:p>
    <w:p w:rsidR="000C06D3" w:rsidRPr="000C06D3" w:rsidRDefault="000C06D3" w:rsidP="000C06D3">
      <w:pPr>
        <w:autoSpaceDE w:val="0"/>
        <w:autoSpaceDN w:val="0"/>
        <w:adjustRightInd w:val="0"/>
        <w:spacing w:before="0" w:after="0"/>
        <w:jc w:val="center"/>
        <w:rPr>
          <w:b/>
          <w:sz w:val="24"/>
          <w:szCs w:val="24"/>
        </w:rPr>
      </w:pPr>
    </w:p>
    <w:p w:rsidR="000C06D3" w:rsidRPr="000C06D3" w:rsidRDefault="000C06D3" w:rsidP="000C06D3">
      <w:pPr>
        <w:numPr>
          <w:ilvl w:val="0"/>
          <w:numId w:val="38"/>
        </w:numPr>
        <w:spacing w:before="0" w:after="0"/>
        <w:contextualSpacing/>
        <w:jc w:val="center"/>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Паспорт подпрограммы</w:t>
      </w:r>
    </w:p>
    <w:tbl>
      <w:tblPr>
        <w:tblW w:w="14885"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4395"/>
        <w:gridCol w:w="10490"/>
      </w:tblGrid>
      <w:tr w:rsidR="000C06D3" w:rsidRPr="000C06D3" w:rsidTr="00574568">
        <w:trPr>
          <w:cantSplit/>
        </w:trPr>
        <w:tc>
          <w:tcPr>
            <w:tcW w:w="4395"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Наименование подпрограммы</w:t>
            </w:r>
          </w:p>
        </w:tc>
        <w:tc>
          <w:tcPr>
            <w:tcW w:w="10490"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autoSpaceDE w:val="0"/>
              <w:autoSpaceDN w:val="0"/>
              <w:adjustRightInd w:val="0"/>
              <w:spacing w:before="0" w:after="0"/>
              <w:rPr>
                <w:sz w:val="24"/>
                <w:szCs w:val="24"/>
              </w:rPr>
            </w:pPr>
            <w:r w:rsidRPr="000C06D3">
              <w:rPr>
                <w:sz w:val="24"/>
                <w:szCs w:val="24"/>
              </w:rPr>
              <w:t>Содержание и ремонт муниципального жилищного фонда Вичугского муниципального района</w:t>
            </w:r>
          </w:p>
        </w:tc>
      </w:tr>
      <w:tr w:rsidR="000C06D3" w:rsidRPr="000C06D3" w:rsidTr="00574568">
        <w:trPr>
          <w:cantSplit/>
        </w:trPr>
        <w:tc>
          <w:tcPr>
            <w:tcW w:w="4395"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 xml:space="preserve">Срок реализации подпрограммы </w:t>
            </w:r>
          </w:p>
        </w:tc>
        <w:tc>
          <w:tcPr>
            <w:tcW w:w="10490"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2019 - 2026 гг.</w:t>
            </w:r>
          </w:p>
        </w:tc>
      </w:tr>
      <w:tr w:rsidR="000C06D3" w:rsidRPr="000C06D3" w:rsidTr="00574568">
        <w:trPr>
          <w:cantSplit/>
        </w:trPr>
        <w:tc>
          <w:tcPr>
            <w:tcW w:w="4395"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Ответственный исполнитель подпрограммы</w:t>
            </w:r>
          </w:p>
        </w:tc>
        <w:tc>
          <w:tcPr>
            <w:tcW w:w="10490"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rPr>
                <w:rFonts w:eastAsia="Calibri"/>
                <w:sz w:val="24"/>
                <w:szCs w:val="24"/>
              </w:rPr>
            </w:pPr>
            <w:r w:rsidRPr="000C06D3">
              <w:rPr>
                <w:rFonts w:eastAsia="Calibri"/>
                <w:sz w:val="24"/>
                <w:szCs w:val="24"/>
              </w:rPr>
              <w:t>Отдел жилищно-коммунального хозяйства администрации Вичугского муниципального района Ивановской области;</w:t>
            </w:r>
          </w:p>
          <w:p w:rsidR="000C06D3" w:rsidRPr="000C06D3" w:rsidRDefault="000C06D3" w:rsidP="000C06D3">
            <w:pPr>
              <w:rPr>
                <w:rFonts w:eastAsia="Calibri"/>
                <w:sz w:val="24"/>
                <w:szCs w:val="24"/>
              </w:rPr>
            </w:pPr>
            <w:r w:rsidRPr="000C06D3">
              <w:rPr>
                <w:rFonts w:eastAsia="Calibri"/>
                <w:sz w:val="24"/>
                <w:szCs w:val="24"/>
              </w:rPr>
              <w:t>Комитет имущественных и земельных отношений администрации Вичугского муниципального района</w:t>
            </w:r>
          </w:p>
        </w:tc>
      </w:tr>
      <w:tr w:rsidR="000C06D3" w:rsidRPr="000C06D3" w:rsidTr="00574568">
        <w:trPr>
          <w:cantSplit/>
        </w:trPr>
        <w:tc>
          <w:tcPr>
            <w:tcW w:w="4395"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Исполнители основных мероприятий (мероприятий) подпрограммы</w:t>
            </w:r>
          </w:p>
        </w:tc>
        <w:tc>
          <w:tcPr>
            <w:tcW w:w="10490"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rPr>
                <w:rFonts w:eastAsia="Calibri"/>
                <w:sz w:val="24"/>
                <w:szCs w:val="24"/>
              </w:rPr>
            </w:pPr>
            <w:r w:rsidRPr="000C06D3">
              <w:rPr>
                <w:rFonts w:eastAsia="Calibri"/>
                <w:sz w:val="24"/>
                <w:szCs w:val="24"/>
              </w:rPr>
              <w:t>Отдел жилищно-коммунального хозяйства администрации Вичугского муниципального района Ивановской области;</w:t>
            </w:r>
          </w:p>
          <w:p w:rsidR="000C06D3" w:rsidRPr="000C06D3" w:rsidRDefault="000C06D3" w:rsidP="000C06D3">
            <w:pPr>
              <w:rPr>
                <w:rFonts w:eastAsia="Calibri"/>
                <w:sz w:val="24"/>
                <w:szCs w:val="24"/>
              </w:rPr>
            </w:pPr>
            <w:r w:rsidRPr="000C06D3">
              <w:rPr>
                <w:rFonts w:eastAsia="Calibri"/>
                <w:sz w:val="24"/>
                <w:szCs w:val="24"/>
              </w:rPr>
              <w:t>Комитет имущественных и земельных отношений администрации Вичугского муниципального района</w:t>
            </w:r>
          </w:p>
          <w:p w:rsidR="000C06D3" w:rsidRPr="000C06D3" w:rsidRDefault="000C06D3" w:rsidP="000C06D3">
            <w:pPr>
              <w:rPr>
                <w:rFonts w:eastAsia="Calibri"/>
                <w:sz w:val="24"/>
                <w:szCs w:val="24"/>
              </w:rPr>
            </w:pPr>
            <w:r w:rsidRPr="000C06D3">
              <w:rPr>
                <w:rFonts w:eastAsia="Calibri"/>
                <w:sz w:val="24"/>
                <w:szCs w:val="24"/>
              </w:rPr>
              <w:t>Отдел финансов администрации Вичугского муниципального района</w:t>
            </w:r>
          </w:p>
          <w:p w:rsidR="000C06D3" w:rsidRPr="000C06D3" w:rsidRDefault="000C06D3" w:rsidP="000C06D3">
            <w:pPr>
              <w:rPr>
                <w:rFonts w:eastAsia="Calibri"/>
                <w:sz w:val="24"/>
                <w:szCs w:val="24"/>
              </w:rPr>
            </w:pPr>
            <w:r w:rsidRPr="000C06D3">
              <w:rPr>
                <w:rFonts w:eastAsia="Calibri"/>
                <w:sz w:val="24"/>
                <w:szCs w:val="24"/>
              </w:rPr>
              <w:t>Администрация Сунженского сельского поселения Вичугского муниципального района</w:t>
            </w:r>
          </w:p>
          <w:p w:rsidR="000C06D3" w:rsidRPr="000C06D3" w:rsidRDefault="000C06D3" w:rsidP="000C06D3">
            <w:pPr>
              <w:rPr>
                <w:rFonts w:eastAsia="Calibri"/>
                <w:sz w:val="24"/>
                <w:szCs w:val="24"/>
              </w:rPr>
            </w:pPr>
            <w:r w:rsidRPr="000C06D3">
              <w:rPr>
                <w:rFonts w:eastAsia="Calibri"/>
                <w:sz w:val="24"/>
                <w:szCs w:val="24"/>
              </w:rPr>
              <w:t>Администрация Октябрьского сельского поселения Вичугского муниципального района</w:t>
            </w:r>
          </w:p>
          <w:p w:rsidR="000C06D3" w:rsidRPr="000C06D3" w:rsidRDefault="000C06D3" w:rsidP="000C06D3">
            <w:pPr>
              <w:spacing w:before="0" w:after="0"/>
              <w:rPr>
                <w:sz w:val="24"/>
                <w:szCs w:val="24"/>
              </w:rPr>
            </w:pPr>
            <w:r w:rsidRPr="000C06D3">
              <w:rPr>
                <w:rFonts w:eastAsia="Calibri"/>
                <w:sz w:val="24"/>
                <w:szCs w:val="24"/>
              </w:rPr>
              <w:t xml:space="preserve">Администрация </w:t>
            </w:r>
            <w:proofErr w:type="spellStart"/>
            <w:r w:rsidRPr="000C06D3">
              <w:rPr>
                <w:rFonts w:eastAsia="Calibri"/>
                <w:sz w:val="24"/>
                <w:szCs w:val="24"/>
              </w:rPr>
              <w:t>Сошниковского</w:t>
            </w:r>
            <w:proofErr w:type="spellEnd"/>
            <w:r w:rsidRPr="000C06D3">
              <w:rPr>
                <w:rFonts w:eastAsia="Calibri"/>
                <w:sz w:val="24"/>
                <w:szCs w:val="24"/>
              </w:rPr>
              <w:t xml:space="preserve"> сельского поселения Вичугского муниципального района</w:t>
            </w:r>
          </w:p>
        </w:tc>
      </w:tr>
      <w:tr w:rsidR="000C06D3" w:rsidRPr="000C06D3" w:rsidTr="00574568">
        <w:trPr>
          <w:cantSplit/>
        </w:trPr>
        <w:tc>
          <w:tcPr>
            <w:tcW w:w="4395"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Цели подпрограммы</w:t>
            </w:r>
          </w:p>
        </w:tc>
        <w:tc>
          <w:tcPr>
            <w:tcW w:w="10490"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autoSpaceDE w:val="0"/>
              <w:autoSpaceDN w:val="0"/>
              <w:adjustRightInd w:val="0"/>
              <w:spacing w:before="0" w:after="0"/>
              <w:jc w:val="both"/>
              <w:rPr>
                <w:sz w:val="24"/>
                <w:szCs w:val="24"/>
              </w:rPr>
            </w:pPr>
            <w:r w:rsidRPr="000C06D3">
              <w:rPr>
                <w:rFonts w:eastAsia="Calibri"/>
                <w:sz w:val="24"/>
                <w:szCs w:val="24"/>
              </w:rPr>
              <w:t xml:space="preserve">Содержание и ремонт муниципального </w:t>
            </w:r>
            <w:r w:rsidRPr="000C06D3">
              <w:rPr>
                <w:sz w:val="24"/>
                <w:szCs w:val="24"/>
              </w:rPr>
              <w:t xml:space="preserve">жилищного фонда </w:t>
            </w:r>
          </w:p>
        </w:tc>
      </w:tr>
      <w:tr w:rsidR="000C06D3" w:rsidRPr="000C06D3" w:rsidTr="00574568">
        <w:trPr>
          <w:cantSplit/>
        </w:trPr>
        <w:tc>
          <w:tcPr>
            <w:tcW w:w="4395"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 xml:space="preserve">Задачи </w:t>
            </w:r>
          </w:p>
          <w:p w:rsidR="000C06D3" w:rsidRPr="000C06D3" w:rsidRDefault="000C06D3" w:rsidP="000C06D3">
            <w:pPr>
              <w:spacing w:before="0" w:after="0"/>
              <w:rPr>
                <w:sz w:val="24"/>
                <w:szCs w:val="24"/>
              </w:rPr>
            </w:pPr>
            <w:r w:rsidRPr="000C06D3">
              <w:rPr>
                <w:sz w:val="24"/>
                <w:szCs w:val="24"/>
              </w:rPr>
              <w:t>подпрограммы</w:t>
            </w:r>
          </w:p>
        </w:tc>
        <w:tc>
          <w:tcPr>
            <w:tcW w:w="10490"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Снизить уровень износа муниципального жилищного фонда</w:t>
            </w:r>
          </w:p>
        </w:tc>
      </w:tr>
      <w:tr w:rsidR="000C06D3" w:rsidRPr="000C06D3" w:rsidTr="00574568">
        <w:trPr>
          <w:cantSplit/>
        </w:trPr>
        <w:tc>
          <w:tcPr>
            <w:tcW w:w="4395"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Объемы ресурсного обеспечения подпрограммы</w:t>
            </w:r>
          </w:p>
        </w:tc>
        <w:tc>
          <w:tcPr>
            <w:tcW w:w="10490"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Общий объем бюджетных ассигнований:</w:t>
            </w:r>
          </w:p>
          <w:p w:rsidR="000C06D3" w:rsidRPr="000C06D3" w:rsidRDefault="000C06D3" w:rsidP="000C06D3">
            <w:pPr>
              <w:spacing w:before="0" w:after="0"/>
              <w:rPr>
                <w:sz w:val="24"/>
                <w:szCs w:val="24"/>
              </w:rPr>
            </w:pPr>
            <w:r w:rsidRPr="000C06D3">
              <w:rPr>
                <w:sz w:val="24"/>
                <w:szCs w:val="24"/>
              </w:rPr>
              <w:t>2019 – 245,349тыс. руб.</w:t>
            </w:r>
          </w:p>
          <w:p w:rsidR="000C06D3" w:rsidRPr="000C06D3" w:rsidRDefault="000C06D3" w:rsidP="000C06D3">
            <w:pPr>
              <w:spacing w:before="0" w:after="0"/>
              <w:rPr>
                <w:sz w:val="24"/>
                <w:szCs w:val="24"/>
              </w:rPr>
            </w:pPr>
            <w:r w:rsidRPr="000C06D3">
              <w:rPr>
                <w:sz w:val="24"/>
                <w:szCs w:val="24"/>
              </w:rPr>
              <w:t>2020 – 280,0 тыс. руб.</w:t>
            </w:r>
          </w:p>
          <w:p w:rsidR="000C06D3" w:rsidRPr="000C06D3" w:rsidRDefault="000C06D3" w:rsidP="000C06D3">
            <w:pPr>
              <w:spacing w:before="0" w:after="0"/>
              <w:rPr>
                <w:sz w:val="24"/>
                <w:szCs w:val="24"/>
              </w:rPr>
            </w:pPr>
            <w:r w:rsidRPr="000C06D3">
              <w:rPr>
                <w:sz w:val="24"/>
                <w:szCs w:val="24"/>
              </w:rPr>
              <w:t>2021 – 200,0 тыс. руб.</w:t>
            </w:r>
          </w:p>
          <w:p w:rsidR="000C06D3" w:rsidRPr="000C06D3" w:rsidRDefault="000C06D3" w:rsidP="000C06D3">
            <w:pPr>
              <w:spacing w:before="0" w:after="0"/>
              <w:rPr>
                <w:sz w:val="24"/>
                <w:szCs w:val="24"/>
              </w:rPr>
            </w:pPr>
            <w:r w:rsidRPr="000C06D3">
              <w:rPr>
                <w:sz w:val="24"/>
                <w:szCs w:val="24"/>
              </w:rPr>
              <w:t>2022 – 289,587 тыс. руб.</w:t>
            </w:r>
          </w:p>
          <w:p w:rsidR="000C06D3" w:rsidRPr="000C06D3" w:rsidRDefault="000C06D3" w:rsidP="000C06D3">
            <w:pPr>
              <w:spacing w:before="0" w:after="0"/>
              <w:rPr>
                <w:sz w:val="24"/>
                <w:szCs w:val="24"/>
              </w:rPr>
            </w:pPr>
            <w:r w:rsidRPr="000C06D3">
              <w:rPr>
                <w:sz w:val="24"/>
                <w:szCs w:val="24"/>
              </w:rPr>
              <w:t>2023 – 473,01407 тыс. руб.</w:t>
            </w:r>
          </w:p>
          <w:p w:rsidR="000C06D3" w:rsidRPr="000C06D3" w:rsidRDefault="000C06D3" w:rsidP="000C06D3">
            <w:pPr>
              <w:spacing w:before="0" w:after="0"/>
              <w:rPr>
                <w:sz w:val="24"/>
                <w:szCs w:val="24"/>
              </w:rPr>
            </w:pPr>
            <w:r w:rsidRPr="000C06D3">
              <w:rPr>
                <w:sz w:val="24"/>
                <w:szCs w:val="24"/>
              </w:rPr>
              <w:t>2024 – 780,00 тыс. руб.</w:t>
            </w:r>
          </w:p>
          <w:p w:rsidR="000C06D3" w:rsidRPr="000C06D3" w:rsidRDefault="000C06D3" w:rsidP="000C06D3">
            <w:pPr>
              <w:spacing w:before="0" w:after="0"/>
              <w:rPr>
                <w:sz w:val="24"/>
                <w:szCs w:val="24"/>
              </w:rPr>
            </w:pPr>
            <w:r w:rsidRPr="000C06D3">
              <w:rPr>
                <w:sz w:val="24"/>
                <w:szCs w:val="24"/>
              </w:rPr>
              <w:t>2025 – 0 тыс. руб.</w:t>
            </w:r>
          </w:p>
          <w:p w:rsidR="000C06D3" w:rsidRPr="000C06D3" w:rsidRDefault="000C06D3" w:rsidP="000C06D3">
            <w:pPr>
              <w:spacing w:before="0" w:after="0"/>
              <w:rPr>
                <w:sz w:val="24"/>
                <w:szCs w:val="24"/>
              </w:rPr>
            </w:pPr>
            <w:r w:rsidRPr="000C06D3">
              <w:rPr>
                <w:sz w:val="24"/>
                <w:szCs w:val="24"/>
              </w:rPr>
              <w:t>2026 – 0 тыс. руб.</w:t>
            </w:r>
          </w:p>
          <w:p w:rsidR="000C06D3" w:rsidRPr="000C06D3" w:rsidRDefault="000C06D3" w:rsidP="000C06D3">
            <w:pPr>
              <w:spacing w:before="0" w:after="0"/>
              <w:rPr>
                <w:sz w:val="24"/>
                <w:szCs w:val="24"/>
              </w:rPr>
            </w:pPr>
            <w:r w:rsidRPr="000C06D3">
              <w:rPr>
                <w:sz w:val="24"/>
                <w:szCs w:val="24"/>
              </w:rPr>
              <w:t xml:space="preserve">в том числе: </w:t>
            </w:r>
          </w:p>
          <w:p w:rsidR="000C06D3" w:rsidRPr="000C06D3" w:rsidRDefault="000C06D3" w:rsidP="000C06D3">
            <w:pPr>
              <w:spacing w:before="0" w:after="0"/>
              <w:rPr>
                <w:sz w:val="24"/>
                <w:szCs w:val="24"/>
              </w:rPr>
            </w:pPr>
            <w:r w:rsidRPr="000C06D3">
              <w:rPr>
                <w:sz w:val="24"/>
                <w:szCs w:val="24"/>
              </w:rPr>
              <w:t>- областной бюджет:</w:t>
            </w:r>
          </w:p>
          <w:p w:rsidR="000C06D3" w:rsidRPr="000C06D3" w:rsidRDefault="000C06D3" w:rsidP="000C06D3">
            <w:pPr>
              <w:spacing w:before="0" w:after="0"/>
              <w:rPr>
                <w:sz w:val="24"/>
                <w:szCs w:val="24"/>
              </w:rPr>
            </w:pPr>
            <w:r w:rsidRPr="000C06D3">
              <w:rPr>
                <w:sz w:val="24"/>
                <w:szCs w:val="24"/>
              </w:rPr>
              <w:t>2019 – 0 тыс. руб.</w:t>
            </w:r>
          </w:p>
          <w:p w:rsidR="000C06D3" w:rsidRPr="000C06D3" w:rsidRDefault="000C06D3" w:rsidP="000C06D3">
            <w:pPr>
              <w:spacing w:before="0" w:after="0"/>
              <w:rPr>
                <w:sz w:val="24"/>
                <w:szCs w:val="24"/>
              </w:rPr>
            </w:pPr>
            <w:r w:rsidRPr="000C06D3">
              <w:rPr>
                <w:sz w:val="24"/>
                <w:szCs w:val="24"/>
              </w:rPr>
              <w:t>2020 – 0 тыс. руб.</w:t>
            </w:r>
          </w:p>
          <w:p w:rsidR="000C06D3" w:rsidRPr="000C06D3" w:rsidRDefault="000C06D3" w:rsidP="000C06D3">
            <w:pPr>
              <w:spacing w:before="0" w:after="0"/>
              <w:rPr>
                <w:sz w:val="24"/>
                <w:szCs w:val="24"/>
              </w:rPr>
            </w:pPr>
            <w:r w:rsidRPr="000C06D3">
              <w:rPr>
                <w:sz w:val="24"/>
                <w:szCs w:val="24"/>
              </w:rPr>
              <w:t>2021 – 0 тыс. руб.</w:t>
            </w:r>
          </w:p>
          <w:p w:rsidR="000C06D3" w:rsidRPr="000C06D3" w:rsidRDefault="000C06D3" w:rsidP="000C06D3">
            <w:pPr>
              <w:spacing w:before="0" w:after="0"/>
              <w:rPr>
                <w:sz w:val="24"/>
                <w:szCs w:val="24"/>
              </w:rPr>
            </w:pPr>
            <w:proofErr w:type="gramStart"/>
            <w:r w:rsidRPr="000C06D3">
              <w:rPr>
                <w:sz w:val="24"/>
                <w:szCs w:val="24"/>
              </w:rPr>
              <w:t>2022  –</w:t>
            </w:r>
            <w:proofErr w:type="gramEnd"/>
            <w:r w:rsidRPr="000C06D3">
              <w:rPr>
                <w:sz w:val="24"/>
                <w:szCs w:val="24"/>
              </w:rPr>
              <w:t xml:space="preserve"> 0 тыс. руб.</w:t>
            </w:r>
          </w:p>
          <w:p w:rsidR="000C06D3" w:rsidRPr="000C06D3" w:rsidRDefault="000C06D3" w:rsidP="000C06D3">
            <w:pPr>
              <w:spacing w:before="0" w:after="0"/>
              <w:rPr>
                <w:sz w:val="24"/>
                <w:szCs w:val="24"/>
              </w:rPr>
            </w:pPr>
            <w:proofErr w:type="gramStart"/>
            <w:r w:rsidRPr="000C06D3">
              <w:rPr>
                <w:sz w:val="24"/>
                <w:szCs w:val="24"/>
              </w:rPr>
              <w:t>2023  –</w:t>
            </w:r>
            <w:proofErr w:type="gramEnd"/>
            <w:r w:rsidRPr="000C06D3">
              <w:rPr>
                <w:sz w:val="24"/>
                <w:szCs w:val="24"/>
              </w:rPr>
              <w:t xml:space="preserve"> 0 тыс. руб.</w:t>
            </w:r>
          </w:p>
          <w:p w:rsidR="000C06D3" w:rsidRPr="000C06D3" w:rsidRDefault="000C06D3" w:rsidP="000C06D3">
            <w:pPr>
              <w:spacing w:before="0" w:after="0"/>
              <w:rPr>
                <w:sz w:val="24"/>
                <w:szCs w:val="24"/>
              </w:rPr>
            </w:pPr>
            <w:r w:rsidRPr="000C06D3">
              <w:rPr>
                <w:sz w:val="24"/>
                <w:szCs w:val="24"/>
              </w:rPr>
              <w:t>2024 – 0 тыс. руб.</w:t>
            </w:r>
          </w:p>
          <w:p w:rsidR="000C06D3" w:rsidRPr="000C06D3" w:rsidRDefault="000C06D3" w:rsidP="000C06D3">
            <w:pPr>
              <w:spacing w:before="0" w:after="0"/>
              <w:rPr>
                <w:sz w:val="24"/>
                <w:szCs w:val="24"/>
              </w:rPr>
            </w:pPr>
            <w:r w:rsidRPr="000C06D3">
              <w:rPr>
                <w:sz w:val="24"/>
                <w:szCs w:val="24"/>
              </w:rPr>
              <w:t xml:space="preserve">2025 – 0 </w:t>
            </w:r>
            <w:proofErr w:type="spellStart"/>
            <w:r w:rsidRPr="000C06D3">
              <w:rPr>
                <w:sz w:val="24"/>
                <w:szCs w:val="24"/>
              </w:rPr>
              <w:t>тыс.руб</w:t>
            </w:r>
            <w:proofErr w:type="spellEnd"/>
            <w:r w:rsidRPr="000C06D3">
              <w:rPr>
                <w:sz w:val="24"/>
                <w:szCs w:val="24"/>
              </w:rPr>
              <w:t>.</w:t>
            </w:r>
          </w:p>
          <w:p w:rsidR="000C06D3" w:rsidRPr="000C06D3" w:rsidRDefault="000C06D3" w:rsidP="000C06D3">
            <w:pPr>
              <w:spacing w:before="0" w:after="0"/>
              <w:rPr>
                <w:sz w:val="24"/>
                <w:szCs w:val="24"/>
              </w:rPr>
            </w:pPr>
            <w:r w:rsidRPr="000C06D3">
              <w:rPr>
                <w:sz w:val="24"/>
                <w:szCs w:val="24"/>
              </w:rPr>
              <w:t>2026 – 0 тыс. руб.</w:t>
            </w:r>
          </w:p>
          <w:p w:rsidR="000C06D3" w:rsidRPr="000C06D3" w:rsidRDefault="000C06D3" w:rsidP="000C06D3">
            <w:pPr>
              <w:spacing w:before="0" w:after="0"/>
              <w:rPr>
                <w:sz w:val="24"/>
                <w:szCs w:val="24"/>
              </w:rPr>
            </w:pPr>
            <w:r w:rsidRPr="000C06D3">
              <w:rPr>
                <w:sz w:val="24"/>
                <w:szCs w:val="24"/>
              </w:rPr>
              <w:t>- районный бюджет:</w:t>
            </w:r>
          </w:p>
          <w:p w:rsidR="000C06D3" w:rsidRPr="000C06D3" w:rsidRDefault="000C06D3" w:rsidP="000C06D3">
            <w:pPr>
              <w:spacing w:before="0" w:after="0"/>
              <w:rPr>
                <w:sz w:val="24"/>
                <w:szCs w:val="24"/>
              </w:rPr>
            </w:pPr>
            <w:r w:rsidRPr="000C06D3">
              <w:rPr>
                <w:sz w:val="24"/>
                <w:szCs w:val="24"/>
              </w:rPr>
              <w:t>2019 – 245,349 тыс. руб.</w:t>
            </w:r>
          </w:p>
          <w:p w:rsidR="000C06D3" w:rsidRPr="000C06D3" w:rsidRDefault="000C06D3" w:rsidP="000C06D3">
            <w:pPr>
              <w:spacing w:before="0" w:after="0"/>
              <w:rPr>
                <w:sz w:val="24"/>
                <w:szCs w:val="24"/>
              </w:rPr>
            </w:pPr>
            <w:r w:rsidRPr="000C06D3">
              <w:rPr>
                <w:sz w:val="24"/>
                <w:szCs w:val="24"/>
              </w:rPr>
              <w:t>2020 – 280,0 тыс. руб.</w:t>
            </w:r>
          </w:p>
          <w:p w:rsidR="000C06D3" w:rsidRPr="000C06D3" w:rsidRDefault="000C06D3" w:rsidP="000C06D3">
            <w:pPr>
              <w:spacing w:before="0" w:after="0"/>
              <w:rPr>
                <w:sz w:val="24"/>
                <w:szCs w:val="24"/>
              </w:rPr>
            </w:pPr>
            <w:r w:rsidRPr="000C06D3">
              <w:rPr>
                <w:sz w:val="24"/>
                <w:szCs w:val="24"/>
              </w:rPr>
              <w:t>2021 – 200,0 тыс. руб.</w:t>
            </w:r>
          </w:p>
          <w:p w:rsidR="000C06D3" w:rsidRPr="000C06D3" w:rsidRDefault="000C06D3" w:rsidP="000C06D3">
            <w:pPr>
              <w:spacing w:before="0" w:after="0"/>
              <w:rPr>
                <w:sz w:val="24"/>
                <w:szCs w:val="24"/>
              </w:rPr>
            </w:pPr>
            <w:proofErr w:type="gramStart"/>
            <w:r w:rsidRPr="000C06D3">
              <w:rPr>
                <w:sz w:val="24"/>
                <w:szCs w:val="24"/>
              </w:rPr>
              <w:t>2022  –</w:t>
            </w:r>
            <w:proofErr w:type="gramEnd"/>
            <w:r w:rsidRPr="000C06D3">
              <w:rPr>
                <w:sz w:val="24"/>
                <w:szCs w:val="24"/>
              </w:rPr>
              <w:t xml:space="preserve"> 289,587 тыс. руб.</w:t>
            </w:r>
          </w:p>
          <w:p w:rsidR="000C06D3" w:rsidRPr="000C06D3" w:rsidRDefault="000C06D3" w:rsidP="000C06D3">
            <w:pPr>
              <w:spacing w:before="0" w:after="0"/>
              <w:rPr>
                <w:sz w:val="24"/>
                <w:szCs w:val="24"/>
              </w:rPr>
            </w:pPr>
            <w:proofErr w:type="gramStart"/>
            <w:r w:rsidRPr="000C06D3">
              <w:rPr>
                <w:sz w:val="24"/>
                <w:szCs w:val="24"/>
              </w:rPr>
              <w:t>2023  –</w:t>
            </w:r>
            <w:proofErr w:type="gramEnd"/>
            <w:r w:rsidRPr="000C06D3">
              <w:rPr>
                <w:sz w:val="24"/>
                <w:szCs w:val="24"/>
              </w:rPr>
              <w:t xml:space="preserve"> 473,01407</w:t>
            </w:r>
            <w:r w:rsidRPr="000C06D3">
              <w:rPr>
                <w:sz w:val="20"/>
                <w:szCs w:val="20"/>
              </w:rPr>
              <w:t xml:space="preserve"> </w:t>
            </w:r>
            <w:r w:rsidRPr="000C06D3">
              <w:rPr>
                <w:sz w:val="24"/>
                <w:szCs w:val="24"/>
              </w:rPr>
              <w:t>тыс. руб.</w:t>
            </w:r>
          </w:p>
          <w:p w:rsidR="000C06D3" w:rsidRPr="000C06D3" w:rsidRDefault="000C06D3" w:rsidP="000C06D3">
            <w:pPr>
              <w:spacing w:before="0" w:after="0"/>
              <w:rPr>
                <w:sz w:val="24"/>
                <w:szCs w:val="24"/>
              </w:rPr>
            </w:pPr>
            <w:r w:rsidRPr="000C06D3">
              <w:rPr>
                <w:sz w:val="24"/>
                <w:szCs w:val="24"/>
              </w:rPr>
              <w:t>2024 – 780,00 тыс. руб.</w:t>
            </w:r>
          </w:p>
          <w:p w:rsidR="000C06D3" w:rsidRPr="000C06D3" w:rsidRDefault="000C06D3" w:rsidP="000C06D3">
            <w:pPr>
              <w:spacing w:before="0" w:after="0"/>
              <w:rPr>
                <w:sz w:val="24"/>
                <w:szCs w:val="24"/>
              </w:rPr>
            </w:pPr>
            <w:r w:rsidRPr="000C06D3">
              <w:rPr>
                <w:sz w:val="24"/>
                <w:szCs w:val="24"/>
              </w:rPr>
              <w:t xml:space="preserve">2025 – 0 </w:t>
            </w:r>
            <w:proofErr w:type="spellStart"/>
            <w:r w:rsidRPr="000C06D3">
              <w:rPr>
                <w:sz w:val="24"/>
                <w:szCs w:val="24"/>
              </w:rPr>
              <w:t>тыс.руб</w:t>
            </w:r>
            <w:proofErr w:type="spellEnd"/>
            <w:r w:rsidRPr="000C06D3">
              <w:rPr>
                <w:sz w:val="24"/>
                <w:szCs w:val="24"/>
              </w:rPr>
              <w:t>.</w:t>
            </w:r>
          </w:p>
          <w:p w:rsidR="000C06D3" w:rsidRPr="000C06D3" w:rsidRDefault="000C06D3" w:rsidP="000C06D3">
            <w:pPr>
              <w:spacing w:before="0" w:after="0"/>
              <w:rPr>
                <w:sz w:val="24"/>
                <w:szCs w:val="24"/>
              </w:rPr>
            </w:pPr>
            <w:r w:rsidRPr="000C06D3">
              <w:rPr>
                <w:sz w:val="24"/>
                <w:szCs w:val="24"/>
              </w:rPr>
              <w:t>2026 – 0 тыс. руб.</w:t>
            </w:r>
          </w:p>
        </w:tc>
      </w:tr>
      <w:tr w:rsidR="000C06D3" w:rsidRPr="000C06D3" w:rsidTr="00574568">
        <w:trPr>
          <w:cantSplit/>
        </w:trPr>
        <w:tc>
          <w:tcPr>
            <w:tcW w:w="4395"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Основное мероприятие подпрограммы</w:t>
            </w:r>
          </w:p>
        </w:tc>
        <w:tc>
          <w:tcPr>
            <w:tcW w:w="10490"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rFonts w:eastAsia="Calibri"/>
                <w:sz w:val="24"/>
                <w:szCs w:val="24"/>
              </w:rPr>
              <w:t xml:space="preserve">Содержание и ремонт муниципального </w:t>
            </w:r>
            <w:r w:rsidRPr="000C06D3">
              <w:rPr>
                <w:sz w:val="24"/>
                <w:szCs w:val="24"/>
              </w:rPr>
              <w:t>жилищного фонда</w:t>
            </w:r>
          </w:p>
        </w:tc>
      </w:tr>
      <w:tr w:rsidR="000C06D3" w:rsidRPr="000C06D3" w:rsidTr="00574568">
        <w:trPr>
          <w:cantSplit/>
        </w:trPr>
        <w:tc>
          <w:tcPr>
            <w:tcW w:w="4395"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Ожидаемый результат реализации подпрограммы</w:t>
            </w:r>
          </w:p>
        </w:tc>
        <w:tc>
          <w:tcPr>
            <w:tcW w:w="10490"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Сокращение уровня износа муниципального жилищного фонда</w:t>
            </w:r>
          </w:p>
        </w:tc>
      </w:tr>
    </w:tbl>
    <w:p w:rsidR="000C06D3" w:rsidRPr="000C06D3" w:rsidRDefault="000C06D3" w:rsidP="000C06D3">
      <w:pPr>
        <w:keepNext/>
        <w:keepLines/>
        <w:numPr>
          <w:ilvl w:val="3"/>
          <w:numId w:val="0"/>
        </w:numPr>
        <w:spacing w:before="0" w:after="0"/>
        <w:outlineLvl w:val="3"/>
        <w:rPr>
          <w:rFonts w:asciiTheme="majorHAnsi" w:eastAsiaTheme="majorEastAsia" w:hAnsiTheme="majorHAnsi" w:cstheme="majorBidi"/>
          <w:iCs/>
          <w:color w:val="365F91" w:themeColor="accent1" w:themeShade="BF"/>
          <w:sz w:val="24"/>
          <w:szCs w:val="24"/>
        </w:rPr>
      </w:pPr>
    </w:p>
    <w:p w:rsidR="000C06D3" w:rsidRPr="000C06D3" w:rsidRDefault="000C06D3" w:rsidP="000C06D3">
      <w:pPr>
        <w:numPr>
          <w:ilvl w:val="0"/>
          <w:numId w:val="45"/>
        </w:numPr>
        <w:spacing w:before="0" w:after="0"/>
        <w:contextualSpacing/>
        <w:jc w:val="center"/>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Ожидаемые результаты реализации Подпрограммы</w:t>
      </w:r>
    </w:p>
    <w:p w:rsidR="000C06D3" w:rsidRPr="000C06D3" w:rsidRDefault="000C06D3" w:rsidP="000C06D3">
      <w:pPr>
        <w:suppressAutoHyphens/>
        <w:autoSpaceDE w:val="0"/>
        <w:autoSpaceDN w:val="0"/>
        <w:adjustRightInd w:val="0"/>
        <w:spacing w:before="0" w:after="0"/>
        <w:ind w:firstLine="851"/>
        <w:jc w:val="both"/>
        <w:rPr>
          <w:sz w:val="24"/>
          <w:szCs w:val="24"/>
        </w:rPr>
      </w:pPr>
      <w:r w:rsidRPr="000C06D3">
        <w:rPr>
          <w:sz w:val="24"/>
          <w:szCs w:val="24"/>
        </w:rPr>
        <w:t>Успешное выполнение мероприятий Подпрограммы обеспечит:</w:t>
      </w:r>
    </w:p>
    <w:p w:rsidR="000C06D3" w:rsidRPr="000C06D3" w:rsidRDefault="000C06D3" w:rsidP="000C06D3">
      <w:pPr>
        <w:suppressAutoHyphens/>
        <w:autoSpaceDE w:val="0"/>
        <w:autoSpaceDN w:val="0"/>
        <w:adjustRightInd w:val="0"/>
        <w:spacing w:before="0" w:after="0"/>
        <w:ind w:firstLine="851"/>
        <w:jc w:val="both"/>
        <w:rPr>
          <w:sz w:val="24"/>
          <w:szCs w:val="24"/>
        </w:rPr>
      </w:pPr>
      <w:r w:rsidRPr="000C06D3">
        <w:rPr>
          <w:sz w:val="24"/>
          <w:szCs w:val="24"/>
        </w:rPr>
        <w:t xml:space="preserve">- снижение износа муниципального жилищного фонда Вичугского муниципального района; </w:t>
      </w:r>
    </w:p>
    <w:p w:rsidR="000C06D3" w:rsidRPr="000C06D3" w:rsidRDefault="000C06D3" w:rsidP="000C06D3">
      <w:pPr>
        <w:suppressAutoHyphens/>
        <w:autoSpaceDE w:val="0"/>
        <w:autoSpaceDN w:val="0"/>
        <w:adjustRightInd w:val="0"/>
        <w:spacing w:before="0" w:after="0"/>
        <w:ind w:firstLine="851"/>
        <w:jc w:val="both"/>
        <w:rPr>
          <w:sz w:val="24"/>
          <w:szCs w:val="24"/>
        </w:rPr>
      </w:pPr>
      <w:r w:rsidRPr="000C06D3">
        <w:rPr>
          <w:sz w:val="24"/>
          <w:szCs w:val="24"/>
        </w:rPr>
        <w:t xml:space="preserve">- улучшение качества и комфортности проживания населения Вичугского муниципального района в муниципальном жилом фонде. </w:t>
      </w:r>
    </w:p>
    <w:p w:rsidR="000C06D3" w:rsidRPr="000C06D3" w:rsidRDefault="000C06D3" w:rsidP="000C06D3">
      <w:pPr>
        <w:suppressAutoHyphens/>
        <w:autoSpaceDE w:val="0"/>
        <w:autoSpaceDN w:val="0"/>
        <w:adjustRightInd w:val="0"/>
        <w:spacing w:before="0" w:after="0"/>
        <w:ind w:firstLine="851"/>
        <w:jc w:val="both"/>
        <w:rPr>
          <w:sz w:val="24"/>
          <w:szCs w:val="24"/>
        </w:rPr>
      </w:pPr>
    </w:p>
    <w:p w:rsidR="000C06D3" w:rsidRPr="000C06D3" w:rsidRDefault="000C06D3" w:rsidP="000C06D3">
      <w:pPr>
        <w:numPr>
          <w:ilvl w:val="0"/>
          <w:numId w:val="45"/>
        </w:numPr>
        <w:spacing w:before="0" w:after="0"/>
        <w:contextualSpacing/>
        <w:jc w:val="center"/>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Мероприятия Подпрограммы</w:t>
      </w:r>
    </w:p>
    <w:p w:rsidR="000C06D3" w:rsidRPr="000C06D3" w:rsidRDefault="000C06D3" w:rsidP="000C06D3">
      <w:pPr>
        <w:autoSpaceDE w:val="0"/>
        <w:autoSpaceDN w:val="0"/>
        <w:adjustRightInd w:val="0"/>
        <w:spacing w:before="0" w:after="0"/>
        <w:ind w:firstLine="851"/>
        <w:jc w:val="both"/>
        <w:rPr>
          <w:sz w:val="24"/>
          <w:szCs w:val="24"/>
        </w:rPr>
      </w:pPr>
    </w:p>
    <w:p w:rsidR="000C06D3" w:rsidRPr="000C06D3" w:rsidRDefault="000C06D3" w:rsidP="000C06D3">
      <w:pPr>
        <w:autoSpaceDE w:val="0"/>
        <w:autoSpaceDN w:val="0"/>
        <w:adjustRightInd w:val="0"/>
        <w:spacing w:before="0" w:after="0"/>
        <w:ind w:firstLine="851"/>
        <w:jc w:val="both"/>
        <w:rPr>
          <w:b/>
          <w:sz w:val="24"/>
          <w:szCs w:val="24"/>
        </w:rPr>
      </w:pPr>
      <w:r w:rsidRPr="000C06D3">
        <w:rPr>
          <w:sz w:val="24"/>
          <w:szCs w:val="24"/>
        </w:rPr>
        <w:t>Подпрограмма «Содержание и ремонт муниципального жилищного фонда Вичугского муниципального района» предусматривает реализацию основного мероприятия: «</w:t>
      </w:r>
      <w:r w:rsidRPr="000C06D3">
        <w:rPr>
          <w:rFonts w:eastAsia="Calibri"/>
          <w:sz w:val="24"/>
          <w:szCs w:val="24"/>
        </w:rPr>
        <w:t xml:space="preserve">Содержание и ремонт муниципального </w:t>
      </w:r>
      <w:r w:rsidRPr="000C06D3">
        <w:rPr>
          <w:sz w:val="24"/>
          <w:szCs w:val="24"/>
        </w:rPr>
        <w:t>жилищного фонда».</w:t>
      </w:r>
    </w:p>
    <w:p w:rsidR="000C06D3" w:rsidRPr="000C06D3" w:rsidRDefault="000C06D3" w:rsidP="000C06D3">
      <w:pPr>
        <w:autoSpaceDE w:val="0"/>
        <w:autoSpaceDN w:val="0"/>
        <w:adjustRightInd w:val="0"/>
        <w:spacing w:after="0"/>
        <w:ind w:firstLine="851"/>
        <w:jc w:val="both"/>
        <w:rPr>
          <w:sz w:val="24"/>
          <w:szCs w:val="24"/>
        </w:rPr>
      </w:pPr>
      <w:r w:rsidRPr="000C06D3">
        <w:rPr>
          <w:sz w:val="24"/>
          <w:szCs w:val="24"/>
        </w:rPr>
        <w:t xml:space="preserve">Основное мероприятие включает в себя проведение текущего и капитального ремонта в жилищном фонде, принадлежащем на праве собственности </w:t>
      </w:r>
      <w:proofErr w:type="spellStart"/>
      <w:r w:rsidRPr="000C06D3">
        <w:rPr>
          <w:sz w:val="24"/>
          <w:szCs w:val="24"/>
        </w:rPr>
        <w:t>Вичугскому</w:t>
      </w:r>
      <w:proofErr w:type="spellEnd"/>
      <w:r w:rsidRPr="000C06D3">
        <w:rPr>
          <w:sz w:val="24"/>
          <w:szCs w:val="24"/>
        </w:rPr>
        <w:t xml:space="preserve"> муниципальному району, а также оплата услуг по приёму и доставке счетов-квитанций за социальный </w:t>
      </w:r>
      <w:proofErr w:type="spellStart"/>
      <w:r w:rsidRPr="000C06D3">
        <w:rPr>
          <w:sz w:val="24"/>
          <w:szCs w:val="24"/>
        </w:rPr>
        <w:t>найм</w:t>
      </w:r>
      <w:proofErr w:type="spellEnd"/>
      <w:r w:rsidRPr="000C06D3">
        <w:rPr>
          <w:sz w:val="24"/>
          <w:szCs w:val="24"/>
        </w:rPr>
        <w:t>.</w:t>
      </w:r>
    </w:p>
    <w:p w:rsidR="000C06D3" w:rsidRPr="000C06D3" w:rsidRDefault="000C06D3" w:rsidP="000C06D3">
      <w:pPr>
        <w:autoSpaceDE w:val="0"/>
        <w:autoSpaceDN w:val="0"/>
        <w:adjustRightInd w:val="0"/>
        <w:spacing w:after="0"/>
        <w:ind w:firstLine="851"/>
        <w:jc w:val="both"/>
        <w:rPr>
          <w:sz w:val="24"/>
          <w:szCs w:val="24"/>
        </w:rPr>
      </w:pPr>
      <w:r w:rsidRPr="000C06D3">
        <w:rPr>
          <w:sz w:val="24"/>
          <w:szCs w:val="24"/>
        </w:rPr>
        <w:t>Мероприятие предусматривает:</w:t>
      </w:r>
    </w:p>
    <w:p w:rsidR="000C06D3" w:rsidRPr="000C06D3" w:rsidRDefault="000C06D3" w:rsidP="000C06D3">
      <w:pPr>
        <w:autoSpaceDE w:val="0"/>
        <w:autoSpaceDN w:val="0"/>
        <w:adjustRightInd w:val="0"/>
        <w:spacing w:after="0"/>
        <w:ind w:firstLine="851"/>
        <w:jc w:val="both"/>
        <w:rPr>
          <w:sz w:val="24"/>
          <w:szCs w:val="24"/>
        </w:rPr>
      </w:pPr>
      <w:r w:rsidRPr="000C06D3">
        <w:rPr>
          <w:sz w:val="24"/>
          <w:szCs w:val="24"/>
        </w:rPr>
        <w:t>а) ежегодное выявление муниципального фонда, требующего любого вида ремонта, реконструкции;</w:t>
      </w:r>
    </w:p>
    <w:p w:rsidR="000C06D3" w:rsidRPr="000C06D3" w:rsidRDefault="000C06D3" w:rsidP="000C06D3">
      <w:pPr>
        <w:autoSpaceDE w:val="0"/>
        <w:autoSpaceDN w:val="0"/>
        <w:adjustRightInd w:val="0"/>
        <w:spacing w:after="0"/>
        <w:ind w:firstLine="851"/>
        <w:jc w:val="both"/>
        <w:rPr>
          <w:sz w:val="24"/>
          <w:szCs w:val="24"/>
        </w:rPr>
      </w:pPr>
      <w:r w:rsidRPr="000C06D3">
        <w:rPr>
          <w:sz w:val="24"/>
          <w:szCs w:val="24"/>
        </w:rPr>
        <w:t>б) проведение ремонтных работ с привлечением подрядных организаций.</w:t>
      </w:r>
    </w:p>
    <w:p w:rsidR="000C06D3" w:rsidRPr="000C06D3" w:rsidRDefault="000C06D3" w:rsidP="000C06D3">
      <w:pPr>
        <w:autoSpaceDE w:val="0"/>
        <w:autoSpaceDN w:val="0"/>
        <w:adjustRightInd w:val="0"/>
        <w:spacing w:before="0" w:after="0"/>
        <w:ind w:firstLine="851"/>
        <w:jc w:val="both"/>
        <w:rPr>
          <w:sz w:val="24"/>
          <w:szCs w:val="24"/>
        </w:rPr>
      </w:pPr>
      <w:r w:rsidRPr="000C06D3">
        <w:rPr>
          <w:sz w:val="24"/>
          <w:szCs w:val="24"/>
        </w:rPr>
        <w:t>Срок реализации мероприятий – 2019 – 2026 годы.</w:t>
      </w:r>
    </w:p>
    <w:p w:rsidR="000C06D3" w:rsidRPr="000C06D3" w:rsidRDefault="000C06D3" w:rsidP="000C06D3">
      <w:pPr>
        <w:spacing w:before="0" w:after="0"/>
        <w:jc w:val="center"/>
        <w:rPr>
          <w:b/>
          <w:sz w:val="24"/>
          <w:szCs w:val="24"/>
        </w:rPr>
      </w:pPr>
    </w:p>
    <w:p w:rsidR="000C06D3" w:rsidRPr="000C06D3" w:rsidRDefault="000C06D3" w:rsidP="000C06D3">
      <w:pPr>
        <w:spacing w:before="0" w:after="0"/>
        <w:jc w:val="center"/>
        <w:rPr>
          <w:b/>
          <w:sz w:val="24"/>
          <w:szCs w:val="24"/>
        </w:rPr>
      </w:pPr>
      <w:r w:rsidRPr="000C06D3">
        <w:rPr>
          <w:b/>
          <w:sz w:val="24"/>
          <w:szCs w:val="24"/>
        </w:rPr>
        <w:t>Ресурсное обеспечение реализации мероприятий Подпрограммы</w:t>
      </w:r>
    </w:p>
    <w:p w:rsidR="000C06D3" w:rsidRPr="000C06D3" w:rsidRDefault="000C06D3" w:rsidP="000C06D3">
      <w:pPr>
        <w:spacing w:before="0" w:after="0"/>
        <w:jc w:val="right"/>
        <w:rPr>
          <w:sz w:val="24"/>
          <w:szCs w:val="24"/>
        </w:rPr>
      </w:pPr>
      <w:r w:rsidRPr="000C06D3">
        <w:rPr>
          <w:sz w:val="24"/>
          <w:szCs w:val="24"/>
        </w:rPr>
        <w:t>Таблица 1</w:t>
      </w:r>
    </w:p>
    <w:p w:rsidR="000C06D3" w:rsidRPr="000C06D3" w:rsidRDefault="000C06D3" w:rsidP="000C06D3">
      <w:pPr>
        <w:spacing w:before="0" w:after="0"/>
        <w:jc w:val="right"/>
        <w:rPr>
          <w:sz w:val="24"/>
          <w:szCs w:val="24"/>
        </w:rPr>
      </w:pPr>
      <w:r w:rsidRPr="000C06D3">
        <w:rPr>
          <w:sz w:val="24"/>
          <w:szCs w:val="24"/>
        </w:rPr>
        <w:t>(тыс. руб.)</w:t>
      </w:r>
    </w:p>
    <w:tbl>
      <w:tblPr>
        <w:tblW w:w="1217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3987"/>
        <w:gridCol w:w="1134"/>
        <w:gridCol w:w="850"/>
        <w:gridCol w:w="850"/>
        <w:gridCol w:w="993"/>
        <w:gridCol w:w="1134"/>
        <w:gridCol w:w="1134"/>
        <w:gridCol w:w="852"/>
        <w:gridCol w:w="852"/>
      </w:tblGrid>
      <w:tr w:rsidR="000C06D3" w:rsidRPr="000C06D3" w:rsidTr="00574568">
        <w:trPr>
          <w:cantSplit/>
          <w:jc w:val="center"/>
        </w:trPr>
        <w:tc>
          <w:tcPr>
            <w:tcW w:w="392" w:type="dxa"/>
          </w:tcPr>
          <w:p w:rsidR="000C06D3" w:rsidRPr="000C06D3" w:rsidRDefault="000C06D3" w:rsidP="000C06D3">
            <w:pPr>
              <w:spacing w:before="0" w:after="0"/>
              <w:rPr>
                <w:b/>
                <w:sz w:val="20"/>
                <w:szCs w:val="20"/>
              </w:rPr>
            </w:pPr>
            <w:r w:rsidRPr="000C06D3">
              <w:rPr>
                <w:b/>
                <w:sz w:val="20"/>
                <w:szCs w:val="20"/>
                <w:lang w:val="en-US"/>
              </w:rPr>
              <w:t>N</w:t>
            </w:r>
            <w:r w:rsidRPr="000C06D3">
              <w:rPr>
                <w:b/>
                <w:sz w:val="20"/>
                <w:szCs w:val="20"/>
              </w:rPr>
              <w:t xml:space="preserve"> п/п</w:t>
            </w:r>
          </w:p>
        </w:tc>
        <w:tc>
          <w:tcPr>
            <w:tcW w:w="3987" w:type="dxa"/>
          </w:tcPr>
          <w:p w:rsidR="000C06D3" w:rsidRPr="000C06D3" w:rsidRDefault="000C06D3" w:rsidP="000C06D3">
            <w:pPr>
              <w:spacing w:before="0" w:after="0"/>
              <w:rPr>
                <w:b/>
                <w:sz w:val="20"/>
                <w:szCs w:val="20"/>
              </w:rPr>
            </w:pPr>
            <w:r w:rsidRPr="000C06D3">
              <w:rPr>
                <w:b/>
                <w:sz w:val="20"/>
                <w:szCs w:val="20"/>
              </w:rPr>
              <w:t>Наименование мероприятия/ Источник ресурсного обеспечения</w:t>
            </w:r>
          </w:p>
        </w:tc>
        <w:tc>
          <w:tcPr>
            <w:tcW w:w="1134" w:type="dxa"/>
          </w:tcPr>
          <w:p w:rsidR="000C06D3" w:rsidRPr="000C06D3" w:rsidRDefault="000C06D3" w:rsidP="000C06D3">
            <w:pPr>
              <w:spacing w:before="0" w:after="0"/>
              <w:jc w:val="center"/>
              <w:rPr>
                <w:b/>
                <w:sz w:val="20"/>
                <w:szCs w:val="20"/>
              </w:rPr>
            </w:pPr>
            <w:r w:rsidRPr="000C06D3">
              <w:rPr>
                <w:b/>
                <w:sz w:val="20"/>
                <w:szCs w:val="20"/>
              </w:rPr>
              <w:t>2019</w:t>
            </w:r>
          </w:p>
        </w:tc>
        <w:tc>
          <w:tcPr>
            <w:tcW w:w="850" w:type="dxa"/>
          </w:tcPr>
          <w:p w:rsidR="000C06D3" w:rsidRPr="000C06D3" w:rsidRDefault="000C06D3" w:rsidP="000C06D3">
            <w:pPr>
              <w:spacing w:before="0" w:after="0"/>
              <w:jc w:val="center"/>
              <w:rPr>
                <w:b/>
                <w:sz w:val="20"/>
                <w:szCs w:val="20"/>
              </w:rPr>
            </w:pPr>
            <w:r w:rsidRPr="000C06D3">
              <w:rPr>
                <w:b/>
                <w:sz w:val="20"/>
                <w:szCs w:val="20"/>
              </w:rPr>
              <w:t>2020</w:t>
            </w:r>
          </w:p>
        </w:tc>
        <w:tc>
          <w:tcPr>
            <w:tcW w:w="850" w:type="dxa"/>
          </w:tcPr>
          <w:p w:rsidR="000C06D3" w:rsidRPr="000C06D3" w:rsidRDefault="000C06D3" w:rsidP="000C06D3">
            <w:pPr>
              <w:spacing w:before="0" w:after="0"/>
              <w:jc w:val="center"/>
              <w:rPr>
                <w:b/>
                <w:sz w:val="20"/>
                <w:szCs w:val="20"/>
              </w:rPr>
            </w:pPr>
            <w:r w:rsidRPr="000C06D3">
              <w:rPr>
                <w:b/>
                <w:sz w:val="20"/>
                <w:szCs w:val="20"/>
              </w:rPr>
              <w:t>2021</w:t>
            </w:r>
          </w:p>
        </w:tc>
        <w:tc>
          <w:tcPr>
            <w:tcW w:w="993" w:type="dxa"/>
            <w:tcBorders>
              <w:right w:val="single" w:sz="4" w:space="0" w:color="auto"/>
            </w:tcBorders>
          </w:tcPr>
          <w:p w:rsidR="000C06D3" w:rsidRPr="000C06D3" w:rsidRDefault="000C06D3" w:rsidP="000C06D3">
            <w:pPr>
              <w:spacing w:before="0" w:after="0"/>
              <w:jc w:val="center"/>
              <w:rPr>
                <w:b/>
                <w:sz w:val="20"/>
                <w:szCs w:val="20"/>
              </w:rPr>
            </w:pPr>
            <w:r w:rsidRPr="000C06D3">
              <w:rPr>
                <w:b/>
                <w:sz w:val="20"/>
                <w:szCs w:val="20"/>
              </w:rPr>
              <w:t>2022</w:t>
            </w:r>
          </w:p>
        </w:tc>
        <w:tc>
          <w:tcPr>
            <w:tcW w:w="1134" w:type="dxa"/>
            <w:tcBorders>
              <w:left w:val="single" w:sz="4" w:space="0" w:color="auto"/>
              <w:right w:val="single" w:sz="4" w:space="0" w:color="auto"/>
            </w:tcBorders>
          </w:tcPr>
          <w:p w:rsidR="000C06D3" w:rsidRPr="000C06D3" w:rsidRDefault="000C06D3" w:rsidP="000C06D3">
            <w:pPr>
              <w:spacing w:before="0" w:after="0"/>
              <w:jc w:val="center"/>
              <w:rPr>
                <w:b/>
                <w:sz w:val="20"/>
                <w:szCs w:val="20"/>
              </w:rPr>
            </w:pPr>
            <w:r w:rsidRPr="000C06D3">
              <w:rPr>
                <w:b/>
                <w:sz w:val="20"/>
                <w:szCs w:val="20"/>
              </w:rPr>
              <w:t>2023</w:t>
            </w:r>
          </w:p>
        </w:tc>
        <w:tc>
          <w:tcPr>
            <w:tcW w:w="1134" w:type="dxa"/>
            <w:tcBorders>
              <w:left w:val="single" w:sz="4" w:space="0" w:color="auto"/>
            </w:tcBorders>
          </w:tcPr>
          <w:p w:rsidR="000C06D3" w:rsidRPr="000C06D3" w:rsidRDefault="000C06D3" w:rsidP="000C06D3">
            <w:pPr>
              <w:spacing w:before="0" w:after="0"/>
              <w:jc w:val="center"/>
              <w:rPr>
                <w:b/>
                <w:sz w:val="20"/>
                <w:szCs w:val="20"/>
              </w:rPr>
            </w:pPr>
            <w:r w:rsidRPr="000C06D3">
              <w:rPr>
                <w:b/>
                <w:sz w:val="20"/>
                <w:szCs w:val="20"/>
              </w:rPr>
              <w:t>2024</w:t>
            </w:r>
          </w:p>
        </w:tc>
        <w:tc>
          <w:tcPr>
            <w:tcW w:w="852" w:type="dxa"/>
            <w:tcBorders>
              <w:left w:val="single" w:sz="4" w:space="0" w:color="auto"/>
            </w:tcBorders>
          </w:tcPr>
          <w:p w:rsidR="000C06D3" w:rsidRPr="000C06D3" w:rsidRDefault="000C06D3" w:rsidP="000C06D3">
            <w:pPr>
              <w:spacing w:before="0" w:after="0"/>
              <w:jc w:val="center"/>
              <w:rPr>
                <w:b/>
                <w:sz w:val="20"/>
                <w:szCs w:val="20"/>
              </w:rPr>
            </w:pPr>
            <w:r w:rsidRPr="000C06D3">
              <w:rPr>
                <w:b/>
                <w:sz w:val="20"/>
                <w:szCs w:val="20"/>
              </w:rPr>
              <w:t>2025</w:t>
            </w:r>
          </w:p>
        </w:tc>
        <w:tc>
          <w:tcPr>
            <w:tcW w:w="852" w:type="dxa"/>
            <w:tcBorders>
              <w:left w:val="single" w:sz="4" w:space="0" w:color="auto"/>
            </w:tcBorders>
          </w:tcPr>
          <w:p w:rsidR="000C06D3" w:rsidRPr="000C06D3" w:rsidRDefault="000C06D3" w:rsidP="000C06D3">
            <w:pPr>
              <w:spacing w:before="0" w:after="0"/>
              <w:jc w:val="center"/>
              <w:rPr>
                <w:b/>
                <w:sz w:val="20"/>
                <w:szCs w:val="20"/>
              </w:rPr>
            </w:pPr>
            <w:r w:rsidRPr="000C06D3">
              <w:rPr>
                <w:b/>
                <w:sz w:val="20"/>
                <w:szCs w:val="20"/>
              </w:rPr>
              <w:t>2026</w:t>
            </w:r>
          </w:p>
        </w:tc>
      </w:tr>
      <w:tr w:rsidR="000C06D3" w:rsidRPr="000C06D3" w:rsidTr="00574568">
        <w:trPr>
          <w:cantSplit/>
          <w:jc w:val="center"/>
        </w:trPr>
        <w:tc>
          <w:tcPr>
            <w:tcW w:w="4379" w:type="dxa"/>
            <w:gridSpan w:val="2"/>
            <w:vAlign w:val="center"/>
          </w:tcPr>
          <w:p w:rsidR="000C06D3" w:rsidRPr="000C06D3" w:rsidRDefault="000C06D3" w:rsidP="000C06D3">
            <w:pPr>
              <w:spacing w:before="0" w:after="0"/>
              <w:rPr>
                <w:sz w:val="20"/>
                <w:szCs w:val="20"/>
              </w:rPr>
            </w:pPr>
            <w:r w:rsidRPr="000C06D3">
              <w:rPr>
                <w:sz w:val="20"/>
                <w:szCs w:val="20"/>
              </w:rPr>
              <w:t>Подпрограмма, всего</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245,349</w:t>
            </w:r>
          </w:p>
        </w:tc>
        <w:tc>
          <w:tcPr>
            <w:tcW w:w="850" w:type="dxa"/>
            <w:vAlign w:val="center"/>
          </w:tcPr>
          <w:p w:rsidR="000C06D3" w:rsidRPr="000C06D3" w:rsidRDefault="000C06D3" w:rsidP="000C06D3">
            <w:pPr>
              <w:spacing w:before="0" w:after="0"/>
              <w:jc w:val="center"/>
              <w:rPr>
                <w:sz w:val="20"/>
                <w:szCs w:val="20"/>
              </w:rPr>
            </w:pPr>
            <w:r w:rsidRPr="000C06D3">
              <w:rPr>
                <w:sz w:val="20"/>
                <w:szCs w:val="20"/>
              </w:rPr>
              <w:t>280,0</w:t>
            </w:r>
          </w:p>
        </w:tc>
        <w:tc>
          <w:tcPr>
            <w:tcW w:w="850" w:type="dxa"/>
            <w:vAlign w:val="center"/>
          </w:tcPr>
          <w:p w:rsidR="000C06D3" w:rsidRPr="000C06D3" w:rsidRDefault="000C06D3" w:rsidP="000C06D3">
            <w:pPr>
              <w:spacing w:before="0" w:after="0"/>
              <w:jc w:val="center"/>
              <w:rPr>
                <w:sz w:val="20"/>
                <w:szCs w:val="20"/>
              </w:rPr>
            </w:pPr>
            <w:r w:rsidRPr="000C06D3">
              <w:rPr>
                <w:sz w:val="20"/>
                <w:szCs w:val="20"/>
              </w:rPr>
              <w:t>200,0</w:t>
            </w:r>
          </w:p>
        </w:tc>
        <w:tc>
          <w:tcPr>
            <w:tcW w:w="993"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289,587</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473,01407</w:t>
            </w:r>
          </w:p>
        </w:tc>
        <w:tc>
          <w:tcPr>
            <w:tcW w:w="1134"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780,00</w:t>
            </w:r>
          </w:p>
        </w:tc>
        <w:tc>
          <w:tcPr>
            <w:tcW w:w="85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4379" w:type="dxa"/>
            <w:gridSpan w:val="2"/>
            <w:vAlign w:val="center"/>
          </w:tcPr>
          <w:p w:rsidR="000C06D3" w:rsidRPr="000C06D3" w:rsidRDefault="000C06D3" w:rsidP="000C06D3">
            <w:pPr>
              <w:spacing w:before="0" w:after="0"/>
              <w:rPr>
                <w:sz w:val="20"/>
                <w:szCs w:val="20"/>
              </w:rPr>
            </w:pPr>
            <w:r w:rsidRPr="000C06D3">
              <w:rPr>
                <w:sz w:val="20"/>
                <w:szCs w:val="20"/>
              </w:rPr>
              <w:t>бюджетные ассигнования</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245,349</w:t>
            </w:r>
          </w:p>
        </w:tc>
        <w:tc>
          <w:tcPr>
            <w:tcW w:w="850" w:type="dxa"/>
            <w:vAlign w:val="center"/>
          </w:tcPr>
          <w:p w:rsidR="000C06D3" w:rsidRPr="000C06D3" w:rsidRDefault="000C06D3" w:rsidP="000C06D3">
            <w:pPr>
              <w:spacing w:before="0" w:after="0"/>
              <w:jc w:val="center"/>
              <w:rPr>
                <w:sz w:val="20"/>
                <w:szCs w:val="20"/>
              </w:rPr>
            </w:pPr>
            <w:r w:rsidRPr="000C06D3">
              <w:rPr>
                <w:sz w:val="20"/>
                <w:szCs w:val="20"/>
              </w:rPr>
              <w:t>280,0</w:t>
            </w:r>
          </w:p>
        </w:tc>
        <w:tc>
          <w:tcPr>
            <w:tcW w:w="850" w:type="dxa"/>
            <w:vAlign w:val="center"/>
          </w:tcPr>
          <w:p w:rsidR="000C06D3" w:rsidRPr="000C06D3" w:rsidRDefault="000C06D3" w:rsidP="000C06D3">
            <w:pPr>
              <w:spacing w:before="0" w:after="0"/>
              <w:jc w:val="center"/>
              <w:rPr>
                <w:sz w:val="20"/>
                <w:szCs w:val="20"/>
              </w:rPr>
            </w:pPr>
            <w:r w:rsidRPr="000C06D3">
              <w:rPr>
                <w:sz w:val="20"/>
                <w:szCs w:val="20"/>
              </w:rPr>
              <w:t>200,0</w:t>
            </w:r>
          </w:p>
        </w:tc>
        <w:tc>
          <w:tcPr>
            <w:tcW w:w="993"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289,587</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473,01407</w:t>
            </w:r>
          </w:p>
        </w:tc>
        <w:tc>
          <w:tcPr>
            <w:tcW w:w="1134"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780,00</w:t>
            </w:r>
          </w:p>
        </w:tc>
        <w:tc>
          <w:tcPr>
            <w:tcW w:w="85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4379" w:type="dxa"/>
            <w:gridSpan w:val="2"/>
            <w:vAlign w:val="center"/>
          </w:tcPr>
          <w:p w:rsidR="000C06D3" w:rsidRPr="000C06D3" w:rsidRDefault="000C06D3" w:rsidP="000C06D3">
            <w:pPr>
              <w:spacing w:before="0" w:after="0"/>
              <w:rPr>
                <w:sz w:val="20"/>
                <w:szCs w:val="20"/>
              </w:rPr>
            </w:pPr>
            <w:r w:rsidRPr="000C06D3">
              <w:rPr>
                <w:sz w:val="20"/>
                <w:szCs w:val="20"/>
              </w:rPr>
              <w:t>- областной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3"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4379" w:type="dxa"/>
            <w:gridSpan w:val="2"/>
            <w:vAlign w:val="center"/>
          </w:tcPr>
          <w:p w:rsidR="000C06D3" w:rsidRPr="000C06D3" w:rsidRDefault="000C06D3" w:rsidP="000C06D3">
            <w:pPr>
              <w:spacing w:before="0" w:after="0"/>
              <w:rPr>
                <w:sz w:val="20"/>
                <w:szCs w:val="20"/>
              </w:rPr>
            </w:pPr>
            <w:r w:rsidRPr="000C06D3">
              <w:rPr>
                <w:sz w:val="20"/>
                <w:szCs w:val="20"/>
              </w:rPr>
              <w:t>- районный бюджет</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245,349</w:t>
            </w:r>
          </w:p>
        </w:tc>
        <w:tc>
          <w:tcPr>
            <w:tcW w:w="850" w:type="dxa"/>
            <w:vAlign w:val="center"/>
          </w:tcPr>
          <w:p w:rsidR="000C06D3" w:rsidRPr="000C06D3" w:rsidRDefault="000C06D3" w:rsidP="000C06D3">
            <w:pPr>
              <w:spacing w:before="0" w:after="0"/>
              <w:jc w:val="center"/>
              <w:rPr>
                <w:sz w:val="20"/>
                <w:szCs w:val="20"/>
              </w:rPr>
            </w:pPr>
            <w:r w:rsidRPr="000C06D3">
              <w:rPr>
                <w:sz w:val="20"/>
                <w:szCs w:val="20"/>
              </w:rPr>
              <w:t>280,0</w:t>
            </w:r>
          </w:p>
        </w:tc>
        <w:tc>
          <w:tcPr>
            <w:tcW w:w="850" w:type="dxa"/>
            <w:vAlign w:val="center"/>
          </w:tcPr>
          <w:p w:rsidR="000C06D3" w:rsidRPr="000C06D3" w:rsidRDefault="000C06D3" w:rsidP="000C06D3">
            <w:pPr>
              <w:spacing w:before="0" w:after="0"/>
              <w:jc w:val="center"/>
              <w:rPr>
                <w:sz w:val="20"/>
                <w:szCs w:val="20"/>
              </w:rPr>
            </w:pPr>
            <w:r w:rsidRPr="000C06D3">
              <w:rPr>
                <w:sz w:val="20"/>
                <w:szCs w:val="20"/>
              </w:rPr>
              <w:t>200,0</w:t>
            </w:r>
          </w:p>
        </w:tc>
        <w:tc>
          <w:tcPr>
            <w:tcW w:w="993"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289,587</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473,01407</w:t>
            </w:r>
          </w:p>
        </w:tc>
        <w:tc>
          <w:tcPr>
            <w:tcW w:w="1134"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780,00</w:t>
            </w:r>
          </w:p>
        </w:tc>
        <w:tc>
          <w:tcPr>
            <w:tcW w:w="85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4379" w:type="dxa"/>
            <w:gridSpan w:val="2"/>
            <w:vAlign w:val="center"/>
          </w:tcPr>
          <w:p w:rsidR="000C06D3" w:rsidRPr="000C06D3" w:rsidRDefault="000C06D3" w:rsidP="000C06D3">
            <w:pPr>
              <w:spacing w:before="0" w:after="0"/>
              <w:rPr>
                <w:sz w:val="20"/>
                <w:szCs w:val="20"/>
              </w:rPr>
            </w:pPr>
            <w:r w:rsidRPr="000C06D3">
              <w:rPr>
                <w:rFonts w:eastAsia="Calibri"/>
                <w:sz w:val="20"/>
                <w:szCs w:val="20"/>
              </w:rPr>
              <w:t xml:space="preserve">Содержание и ремонт муниципального </w:t>
            </w:r>
            <w:r w:rsidRPr="000C06D3">
              <w:rPr>
                <w:sz w:val="20"/>
                <w:szCs w:val="20"/>
              </w:rPr>
              <w:t>жилищного фонда, в том числе:</w:t>
            </w:r>
          </w:p>
        </w:tc>
        <w:tc>
          <w:tcPr>
            <w:tcW w:w="1134" w:type="dxa"/>
            <w:vAlign w:val="center"/>
          </w:tcPr>
          <w:p w:rsidR="000C06D3" w:rsidRPr="000C06D3" w:rsidRDefault="000C06D3" w:rsidP="000C06D3">
            <w:pPr>
              <w:spacing w:before="0" w:after="0"/>
              <w:jc w:val="center"/>
              <w:rPr>
                <w:sz w:val="20"/>
                <w:szCs w:val="20"/>
              </w:rPr>
            </w:pPr>
            <w:r w:rsidRPr="000C06D3">
              <w:rPr>
                <w:sz w:val="20"/>
                <w:szCs w:val="20"/>
              </w:rPr>
              <w:t>245,349</w:t>
            </w:r>
          </w:p>
        </w:tc>
        <w:tc>
          <w:tcPr>
            <w:tcW w:w="850" w:type="dxa"/>
            <w:vAlign w:val="center"/>
          </w:tcPr>
          <w:p w:rsidR="000C06D3" w:rsidRPr="000C06D3" w:rsidRDefault="000C06D3" w:rsidP="000C06D3">
            <w:pPr>
              <w:spacing w:before="0" w:after="0"/>
              <w:jc w:val="center"/>
              <w:rPr>
                <w:sz w:val="20"/>
                <w:szCs w:val="20"/>
              </w:rPr>
            </w:pPr>
            <w:r w:rsidRPr="000C06D3">
              <w:rPr>
                <w:sz w:val="20"/>
                <w:szCs w:val="20"/>
              </w:rPr>
              <w:t>280,0</w:t>
            </w:r>
          </w:p>
        </w:tc>
        <w:tc>
          <w:tcPr>
            <w:tcW w:w="850" w:type="dxa"/>
            <w:vAlign w:val="center"/>
          </w:tcPr>
          <w:p w:rsidR="000C06D3" w:rsidRPr="000C06D3" w:rsidRDefault="000C06D3" w:rsidP="000C06D3">
            <w:pPr>
              <w:spacing w:before="0" w:after="0"/>
              <w:jc w:val="center"/>
              <w:rPr>
                <w:sz w:val="20"/>
                <w:szCs w:val="20"/>
              </w:rPr>
            </w:pPr>
            <w:r w:rsidRPr="000C06D3">
              <w:rPr>
                <w:sz w:val="20"/>
                <w:szCs w:val="20"/>
              </w:rPr>
              <w:t>200,0</w:t>
            </w:r>
          </w:p>
        </w:tc>
        <w:tc>
          <w:tcPr>
            <w:tcW w:w="993"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289,587</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473,01407</w:t>
            </w:r>
          </w:p>
        </w:tc>
        <w:tc>
          <w:tcPr>
            <w:tcW w:w="1134"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780,00</w:t>
            </w:r>
          </w:p>
        </w:tc>
        <w:tc>
          <w:tcPr>
            <w:tcW w:w="85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435"/>
          <w:jc w:val="center"/>
        </w:trPr>
        <w:tc>
          <w:tcPr>
            <w:tcW w:w="392" w:type="dxa"/>
            <w:vAlign w:val="center"/>
          </w:tcPr>
          <w:p w:rsidR="000C06D3" w:rsidRPr="000C06D3" w:rsidRDefault="000C06D3" w:rsidP="000C06D3">
            <w:pPr>
              <w:spacing w:before="0" w:after="0"/>
              <w:rPr>
                <w:sz w:val="20"/>
                <w:szCs w:val="20"/>
              </w:rPr>
            </w:pPr>
            <w:r w:rsidRPr="000C06D3">
              <w:rPr>
                <w:sz w:val="20"/>
                <w:szCs w:val="20"/>
              </w:rPr>
              <w:t>1.</w:t>
            </w:r>
          </w:p>
        </w:tc>
        <w:tc>
          <w:tcPr>
            <w:tcW w:w="3987" w:type="dxa"/>
            <w:vAlign w:val="center"/>
          </w:tcPr>
          <w:p w:rsidR="000C06D3" w:rsidRPr="000C06D3" w:rsidRDefault="000C06D3" w:rsidP="000C06D3">
            <w:pPr>
              <w:autoSpaceDE w:val="0"/>
              <w:autoSpaceDN w:val="0"/>
              <w:adjustRightInd w:val="0"/>
              <w:spacing w:before="0" w:after="0"/>
              <w:rPr>
                <w:sz w:val="20"/>
                <w:szCs w:val="20"/>
              </w:rPr>
            </w:pPr>
            <w:r w:rsidRPr="000C06D3">
              <w:rPr>
                <w:sz w:val="20"/>
                <w:szCs w:val="20"/>
              </w:rPr>
              <w:t>Иной межбюджетный трансферт на осуществление части полномочий по обеспечению проживающих в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134" w:type="dxa"/>
            <w:vAlign w:val="center"/>
          </w:tcPr>
          <w:p w:rsidR="000C06D3" w:rsidRPr="000C06D3" w:rsidRDefault="000C06D3" w:rsidP="000C06D3">
            <w:pPr>
              <w:autoSpaceDE w:val="0"/>
              <w:autoSpaceDN w:val="0"/>
              <w:adjustRightInd w:val="0"/>
              <w:spacing w:before="0" w:after="0"/>
              <w:jc w:val="center"/>
              <w:rPr>
                <w:sz w:val="20"/>
                <w:szCs w:val="20"/>
              </w:rPr>
            </w:pPr>
            <w:r w:rsidRPr="000C06D3">
              <w:rPr>
                <w:sz w:val="20"/>
                <w:szCs w:val="20"/>
              </w:rPr>
              <w:t>245,349</w:t>
            </w:r>
          </w:p>
        </w:tc>
        <w:tc>
          <w:tcPr>
            <w:tcW w:w="850" w:type="dxa"/>
            <w:vAlign w:val="center"/>
          </w:tcPr>
          <w:p w:rsidR="000C06D3" w:rsidRPr="000C06D3" w:rsidRDefault="000C06D3" w:rsidP="000C06D3">
            <w:pPr>
              <w:spacing w:before="0" w:after="0"/>
              <w:jc w:val="center"/>
              <w:rPr>
                <w:sz w:val="20"/>
                <w:szCs w:val="20"/>
              </w:rPr>
            </w:pPr>
            <w:r w:rsidRPr="000C06D3">
              <w:rPr>
                <w:sz w:val="20"/>
                <w:szCs w:val="20"/>
              </w:rPr>
              <w:t>280,0</w:t>
            </w:r>
          </w:p>
        </w:tc>
        <w:tc>
          <w:tcPr>
            <w:tcW w:w="850" w:type="dxa"/>
            <w:vAlign w:val="center"/>
          </w:tcPr>
          <w:p w:rsidR="000C06D3" w:rsidRPr="000C06D3" w:rsidRDefault="000C06D3" w:rsidP="000C06D3">
            <w:pPr>
              <w:spacing w:before="0" w:after="0"/>
              <w:jc w:val="center"/>
              <w:rPr>
                <w:sz w:val="20"/>
                <w:szCs w:val="20"/>
              </w:rPr>
            </w:pPr>
            <w:r w:rsidRPr="000C06D3">
              <w:rPr>
                <w:sz w:val="20"/>
                <w:szCs w:val="20"/>
              </w:rPr>
              <w:t>200,0</w:t>
            </w:r>
          </w:p>
        </w:tc>
        <w:tc>
          <w:tcPr>
            <w:tcW w:w="993"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289,587</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443,0</w:t>
            </w:r>
          </w:p>
        </w:tc>
        <w:tc>
          <w:tcPr>
            <w:tcW w:w="1134"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750,00</w:t>
            </w:r>
          </w:p>
        </w:tc>
        <w:tc>
          <w:tcPr>
            <w:tcW w:w="85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435"/>
          <w:jc w:val="center"/>
        </w:trPr>
        <w:tc>
          <w:tcPr>
            <w:tcW w:w="392" w:type="dxa"/>
            <w:vAlign w:val="center"/>
          </w:tcPr>
          <w:p w:rsidR="000C06D3" w:rsidRPr="000C06D3" w:rsidRDefault="000C06D3" w:rsidP="000C06D3">
            <w:pPr>
              <w:spacing w:before="0" w:after="0"/>
              <w:rPr>
                <w:sz w:val="20"/>
                <w:szCs w:val="20"/>
              </w:rPr>
            </w:pPr>
            <w:r w:rsidRPr="000C06D3">
              <w:rPr>
                <w:sz w:val="20"/>
                <w:szCs w:val="20"/>
              </w:rPr>
              <w:t>2.</w:t>
            </w:r>
          </w:p>
        </w:tc>
        <w:tc>
          <w:tcPr>
            <w:tcW w:w="3987" w:type="dxa"/>
            <w:vAlign w:val="center"/>
          </w:tcPr>
          <w:p w:rsidR="000C06D3" w:rsidRPr="000C06D3" w:rsidRDefault="000C06D3" w:rsidP="000C06D3">
            <w:pPr>
              <w:autoSpaceDE w:val="0"/>
              <w:autoSpaceDN w:val="0"/>
              <w:adjustRightInd w:val="0"/>
              <w:spacing w:before="0" w:after="0"/>
              <w:rPr>
                <w:sz w:val="20"/>
                <w:szCs w:val="20"/>
              </w:rPr>
            </w:pPr>
            <w:r w:rsidRPr="000C06D3">
              <w:rPr>
                <w:sz w:val="20"/>
                <w:szCs w:val="20"/>
              </w:rPr>
              <w:t xml:space="preserve">Оплата услуг по приёму и доставке счетов-квитанций за социальный </w:t>
            </w:r>
            <w:proofErr w:type="spellStart"/>
            <w:r w:rsidRPr="000C06D3">
              <w:rPr>
                <w:sz w:val="20"/>
                <w:szCs w:val="20"/>
              </w:rPr>
              <w:t>найм</w:t>
            </w:r>
            <w:proofErr w:type="spellEnd"/>
          </w:p>
        </w:tc>
        <w:tc>
          <w:tcPr>
            <w:tcW w:w="1134" w:type="dxa"/>
            <w:vAlign w:val="center"/>
          </w:tcPr>
          <w:p w:rsidR="000C06D3" w:rsidRPr="000C06D3" w:rsidRDefault="000C06D3" w:rsidP="000C06D3">
            <w:pPr>
              <w:autoSpaceDE w:val="0"/>
              <w:autoSpaceDN w:val="0"/>
              <w:adjustRightInd w:val="0"/>
              <w:spacing w:before="0" w:after="0"/>
              <w:jc w:val="center"/>
              <w:rPr>
                <w:sz w:val="20"/>
                <w:szCs w:val="20"/>
              </w:rPr>
            </w:pPr>
            <w:r w:rsidRPr="000C06D3">
              <w:rPr>
                <w:sz w:val="20"/>
                <w:szCs w:val="20"/>
              </w:rPr>
              <w:t>0</w:t>
            </w:r>
          </w:p>
        </w:tc>
        <w:tc>
          <w:tcPr>
            <w:tcW w:w="850" w:type="dxa"/>
            <w:vAlign w:val="center"/>
          </w:tcPr>
          <w:p w:rsidR="000C06D3" w:rsidRPr="000C06D3" w:rsidRDefault="000C06D3" w:rsidP="000C06D3">
            <w:pPr>
              <w:spacing w:before="0" w:after="0"/>
              <w:jc w:val="center"/>
              <w:rPr>
                <w:sz w:val="20"/>
                <w:szCs w:val="20"/>
              </w:rPr>
            </w:pPr>
            <w:r w:rsidRPr="000C06D3">
              <w:rPr>
                <w:sz w:val="20"/>
                <w:szCs w:val="20"/>
              </w:rPr>
              <w:t>0</w:t>
            </w:r>
          </w:p>
        </w:tc>
        <w:tc>
          <w:tcPr>
            <w:tcW w:w="850" w:type="dxa"/>
            <w:vAlign w:val="center"/>
          </w:tcPr>
          <w:p w:rsidR="000C06D3" w:rsidRPr="000C06D3" w:rsidRDefault="000C06D3" w:rsidP="000C06D3">
            <w:pPr>
              <w:spacing w:before="0" w:after="0"/>
              <w:jc w:val="center"/>
              <w:rPr>
                <w:sz w:val="20"/>
                <w:szCs w:val="20"/>
              </w:rPr>
            </w:pPr>
            <w:r w:rsidRPr="000C06D3">
              <w:rPr>
                <w:sz w:val="20"/>
                <w:szCs w:val="20"/>
              </w:rPr>
              <w:t>0</w:t>
            </w:r>
          </w:p>
        </w:tc>
        <w:tc>
          <w:tcPr>
            <w:tcW w:w="993"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134"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30,01407</w:t>
            </w:r>
          </w:p>
        </w:tc>
        <w:tc>
          <w:tcPr>
            <w:tcW w:w="1134"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30,00</w:t>
            </w:r>
          </w:p>
        </w:tc>
        <w:tc>
          <w:tcPr>
            <w:tcW w:w="85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852"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bl>
    <w:p w:rsidR="000C06D3" w:rsidRPr="000C06D3" w:rsidRDefault="000C06D3" w:rsidP="000C06D3">
      <w:pPr>
        <w:jc w:val="both"/>
        <w:rPr>
          <w:sz w:val="20"/>
        </w:rPr>
      </w:pPr>
    </w:p>
    <w:p w:rsidR="000C06D3" w:rsidRPr="000C06D3" w:rsidRDefault="000C06D3" w:rsidP="000C06D3">
      <w:pPr>
        <w:suppressAutoHyphens/>
        <w:spacing w:before="0" w:after="0"/>
        <w:ind w:left="4820"/>
        <w:jc w:val="right"/>
        <w:rPr>
          <w:sz w:val="24"/>
          <w:szCs w:val="24"/>
        </w:rPr>
      </w:pPr>
      <w:r w:rsidRPr="000C06D3">
        <w:rPr>
          <w:sz w:val="24"/>
          <w:szCs w:val="24"/>
        </w:rPr>
        <w:t xml:space="preserve">Приложение </w:t>
      </w:r>
    </w:p>
    <w:p w:rsidR="000C06D3" w:rsidRPr="000C06D3" w:rsidRDefault="000C06D3" w:rsidP="000C06D3">
      <w:pPr>
        <w:suppressAutoHyphens/>
        <w:spacing w:before="0" w:after="0"/>
        <w:ind w:left="4820"/>
        <w:jc w:val="right"/>
        <w:rPr>
          <w:sz w:val="24"/>
          <w:szCs w:val="24"/>
        </w:rPr>
      </w:pPr>
      <w:r w:rsidRPr="000C06D3">
        <w:rPr>
          <w:sz w:val="24"/>
          <w:szCs w:val="24"/>
        </w:rPr>
        <w:t xml:space="preserve">к подпрограмме «Содержание и ремонт муниципального жилищного фонда </w:t>
      </w:r>
    </w:p>
    <w:p w:rsidR="000C06D3" w:rsidRPr="000C06D3" w:rsidRDefault="000C06D3" w:rsidP="000C06D3">
      <w:pPr>
        <w:suppressAutoHyphens/>
        <w:spacing w:before="0" w:after="0"/>
        <w:ind w:left="4820"/>
        <w:jc w:val="right"/>
        <w:rPr>
          <w:sz w:val="24"/>
          <w:szCs w:val="24"/>
        </w:rPr>
      </w:pPr>
      <w:r w:rsidRPr="000C06D3">
        <w:rPr>
          <w:sz w:val="24"/>
          <w:szCs w:val="24"/>
        </w:rPr>
        <w:t>Вичугского муниципального района»</w:t>
      </w:r>
    </w:p>
    <w:p w:rsidR="000C06D3" w:rsidRPr="000C06D3" w:rsidRDefault="000C06D3" w:rsidP="000C06D3">
      <w:pPr>
        <w:keepNext/>
        <w:keepLines/>
        <w:numPr>
          <w:ilvl w:val="3"/>
          <w:numId w:val="0"/>
        </w:numPr>
        <w:spacing w:after="120"/>
        <w:ind w:left="864" w:hanging="144"/>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Порядок предоставления и распределения средств из бюджета Вичугского муниципального района Ивановской области</w:t>
      </w:r>
    </w:p>
    <w:p w:rsidR="000C06D3" w:rsidRPr="000C06D3" w:rsidRDefault="000C06D3" w:rsidP="000C06D3">
      <w:pPr>
        <w:suppressAutoHyphens/>
        <w:spacing w:before="0" w:after="0"/>
        <w:ind w:firstLine="851"/>
        <w:jc w:val="both"/>
        <w:rPr>
          <w:sz w:val="24"/>
          <w:szCs w:val="24"/>
        </w:rPr>
      </w:pPr>
      <w:r w:rsidRPr="000C06D3">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и ремонту муниципального жилищного фонда Вичугского муниципального района (далее – Финансирование, Мероприятия), в целях:</w:t>
      </w:r>
    </w:p>
    <w:p w:rsidR="000C06D3" w:rsidRPr="000C06D3" w:rsidRDefault="000C06D3" w:rsidP="000C06D3">
      <w:pPr>
        <w:suppressAutoHyphens/>
        <w:spacing w:before="0" w:after="0"/>
        <w:ind w:firstLine="851"/>
        <w:jc w:val="both"/>
        <w:rPr>
          <w:sz w:val="24"/>
          <w:szCs w:val="24"/>
        </w:rPr>
      </w:pPr>
      <w:r w:rsidRPr="000C06D3">
        <w:rPr>
          <w:sz w:val="24"/>
          <w:szCs w:val="24"/>
        </w:rPr>
        <w:t>- ремонт и капитальный ремонт муниципального жилищного фонда Вичугского муниципального района;</w:t>
      </w:r>
    </w:p>
    <w:p w:rsidR="000C06D3" w:rsidRPr="000C06D3" w:rsidRDefault="000C06D3" w:rsidP="000C06D3">
      <w:pPr>
        <w:suppressAutoHyphens/>
        <w:spacing w:before="0" w:after="0"/>
        <w:ind w:firstLine="851"/>
        <w:jc w:val="both"/>
        <w:rPr>
          <w:sz w:val="24"/>
          <w:szCs w:val="24"/>
        </w:rPr>
      </w:pPr>
      <w:r w:rsidRPr="000C06D3">
        <w:rPr>
          <w:sz w:val="24"/>
          <w:szCs w:val="24"/>
        </w:rPr>
        <w:t>- разработка, корректировка ПСД на ремонт и капитальный ремонт муниципального жилищного фонда Вичугского муниципального района;</w:t>
      </w:r>
    </w:p>
    <w:p w:rsidR="000C06D3" w:rsidRPr="000C06D3" w:rsidRDefault="000C06D3" w:rsidP="000C06D3">
      <w:pPr>
        <w:suppressAutoHyphens/>
        <w:spacing w:before="0" w:after="0"/>
        <w:ind w:firstLine="851"/>
        <w:jc w:val="both"/>
        <w:rPr>
          <w:sz w:val="24"/>
          <w:szCs w:val="24"/>
        </w:rPr>
      </w:pPr>
      <w:r w:rsidRPr="000C06D3">
        <w:rPr>
          <w:sz w:val="24"/>
          <w:szCs w:val="24"/>
        </w:rPr>
        <w:t>- содержание муниципального жилищного фонда Вичугского муниципального района.</w:t>
      </w:r>
    </w:p>
    <w:p w:rsidR="000C06D3" w:rsidRPr="000C06D3" w:rsidRDefault="000C06D3" w:rsidP="000C06D3">
      <w:pPr>
        <w:suppressAutoHyphens/>
        <w:spacing w:before="0" w:after="0"/>
        <w:ind w:firstLine="851"/>
        <w:jc w:val="both"/>
        <w:rPr>
          <w:sz w:val="24"/>
          <w:szCs w:val="24"/>
        </w:rPr>
      </w:pPr>
      <w:r w:rsidRPr="000C06D3">
        <w:rPr>
          <w:sz w:val="24"/>
          <w:szCs w:val="24"/>
        </w:rPr>
        <w:t>Предоставление и распределение Средств осуществляется в соответствии с настоящим Порядком.</w:t>
      </w:r>
    </w:p>
    <w:p w:rsidR="000C06D3" w:rsidRPr="000C06D3" w:rsidRDefault="000C06D3" w:rsidP="000C06D3">
      <w:pPr>
        <w:suppressAutoHyphens/>
        <w:spacing w:before="0" w:after="0"/>
        <w:ind w:firstLine="851"/>
        <w:jc w:val="both"/>
        <w:rPr>
          <w:sz w:val="24"/>
          <w:szCs w:val="24"/>
        </w:rPr>
      </w:pPr>
      <w:r w:rsidRPr="000C06D3">
        <w:rPr>
          <w:sz w:val="24"/>
          <w:szCs w:val="24"/>
        </w:rPr>
        <w:t xml:space="preserve">2. Главным распорядителем Средств является </w:t>
      </w:r>
      <w:r w:rsidRPr="000C06D3">
        <w:rPr>
          <w:rFonts w:eastAsia="Calibri"/>
          <w:sz w:val="24"/>
          <w:szCs w:val="24"/>
        </w:rPr>
        <w:t>Отдел жилищно-коммунального хозяйства администрации Вичугского муниципального района Ивановской области</w:t>
      </w:r>
      <w:r w:rsidRPr="000C06D3">
        <w:rPr>
          <w:sz w:val="24"/>
          <w:szCs w:val="24"/>
        </w:rPr>
        <w:t>.</w:t>
      </w:r>
    </w:p>
    <w:p w:rsidR="000C06D3" w:rsidRPr="000C06D3" w:rsidRDefault="000C06D3" w:rsidP="000C06D3">
      <w:pPr>
        <w:suppressAutoHyphens/>
        <w:spacing w:before="0" w:after="0"/>
        <w:ind w:firstLine="851"/>
        <w:jc w:val="both"/>
        <w:rPr>
          <w:sz w:val="24"/>
          <w:szCs w:val="24"/>
        </w:rPr>
      </w:pPr>
      <w:r w:rsidRPr="000C06D3">
        <w:rPr>
          <w:sz w:val="24"/>
          <w:szCs w:val="24"/>
        </w:rPr>
        <w:t xml:space="preserve">3. </w:t>
      </w:r>
      <w:r w:rsidRPr="000C06D3">
        <w:rPr>
          <w:rFonts w:eastAsia="Calibri"/>
          <w:sz w:val="24"/>
          <w:szCs w:val="24"/>
        </w:rPr>
        <w:t xml:space="preserve">Отдел жилищно-коммунального хозяйства администрации Вичугского муниципального района Ивановской области </w:t>
      </w:r>
      <w:r w:rsidRPr="000C06D3">
        <w:rPr>
          <w:sz w:val="24"/>
          <w:szCs w:val="24"/>
        </w:rPr>
        <w:t>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0C06D3" w:rsidRPr="000C06D3" w:rsidRDefault="000C06D3" w:rsidP="000C06D3">
      <w:pPr>
        <w:suppressAutoHyphens/>
        <w:spacing w:before="0" w:after="0"/>
        <w:ind w:firstLine="851"/>
        <w:jc w:val="both"/>
        <w:rPr>
          <w:sz w:val="24"/>
          <w:szCs w:val="24"/>
        </w:rPr>
      </w:pPr>
      <w:r w:rsidRPr="000C06D3">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0C06D3" w:rsidRPr="000C06D3" w:rsidRDefault="000C06D3" w:rsidP="000C06D3">
      <w:pPr>
        <w:suppressAutoHyphens/>
        <w:spacing w:before="0" w:after="0"/>
        <w:ind w:firstLine="851"/>
        <w:jc w:val="both"/>
        <w:rPr>
          <w:sz w:val="24"/>
          <w:szCs w:val="24"/>
        </w:rPr>
      </w:pPr>
      <w:r w:rsidRPr="000C06D3">
        <w:rPr>
          <w:sz w:val="24"/>
          <w:szCs w:val="24"/>
        </w:rPr>
        <w:t xml:space="preserve">Отдел финансов администрации Вичугского муниципального района Ивановской области перечисляет средства на счет Главного распорядителя средств – </w:t>
      </w:r>
      <w:r w:rsidRPr="000C06D3">
        <w:rPr>
          <w:rFonts w:eastAsia="Calibri"/>
          <w:sz w:val="24"/>
          <w:szCs w:val="24"/>
        </w:rPr>
        <w:t>Отдел жилищно-коммунального хозяйства</w:t>
      </w:r>
      <w:r w:rsidRPr="000C06D3">
        <w:rPr>
          <w:sz w:val="24"/>
          <w:szCs w:val="24"/>
        </w:rPr>
        <w:t xml:space="preserve"> администрации Вичугского муниципального района Ивановской области, который направляет их на мероприятия Подпрограммы.</w:t>
      </w:r>
    </w:p>
    <w:p w:rsidR="000C06D3" w:rsidRPr="000C06D3" w:rsidRDefault="000C06D3" w:rsidP="000C06D3">
      <w:pPr>
        <w:jc w:val="both"/>
        <w:rPr>
          <w:sz w:val="20"/>
        </w:rPr>
      </w:pPr>
    </w:p>
    <w:p w:rsidR="000C06D3" w:rsidRPr="000C06D3" w:rsidRDefault="000C06D3" w:rsidP="000C06D3">
      <w:pPr>
        <w:spacing w:before="0" w:after="120"/>
        <w:ind w:left="4820"/>
        <w:jc w:val="both"/>
        <w:rPr>
          <w:sz w:val="24"/>
          <w:szCs w:val="24"/>
        </w:rPr>
      </w:pPr>
    </w:p>
    <w:p w:rsidR="000C06D3" w:rsidRPr="000C06D3" w:rsidRDefault="000C06D3" w:rsidP="000C06D3">
      <w:pPr>
        <w:spacing w:before="0" w:after="120"/>
        <w:ind w:left="4820"/>
        <w:jc w:val="both"/>
        <w:rPr>
          <w:sz w:val="24"/>
          <w:szCs w:val="24"/>
        </w:rPr>
      </w:pPr>
    </w:p>
    <w:p w:rsidR="000C06D3" w:rsidRPr="000C06D3" w:rsidRDefault="000C06D3" w:rsidP="000C06D3">
      <w:pPr>
        <w:spacing w:before="0" w:after="120"/>
        <w:ind w:left="4820"/>
        <w:jc w:val="both"/>
        <w:rPr>
          <w:sz w:val="24"/>
          <w:szCs w:val="24"/>
        </w:rPr>
      </w:pPr>
    </w:p>
    <w:p w:rsidR="000C06D3" w:rsidRPr="000C06D3" w:rsidRDefault="000C06D3" w:rsidP="000C06D3">
      <w:pPr>
        <w:spacing w:before="0" w:after="120"/>
        <w:ind w:left="4820"/>
        <w:jc w:val="both"/>
        <w:rPr>
          <w:sz w:val="24"/>
          <w:szCs w:val="24"/>
        </w:rPr>
      </w:pPr>
    </w:p>
    <w:p w:rsidR="000C06D3" w:rsidRPr="000C06D3" w:rsidRDefault="000C06D3" w:rsidP="000C06D3">
      <w:pPr>
        <w:spacing w:before="0" w:after="120"/>
        <w:ind w:left="4820"/>
        <w:jc w:val="both"/>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p>
    <w:p w:rsidR="000C06D3" w:rsidRPr="000C06D3" w:rsidRDefault="000C06D3" w:rsidP="000C06D3">
      <w:pPr>
        <w:suppressAutoHyphens/>
        <w:spacing w:before="0" w:after="0"/>
        <w:ind w:left="4820"/>
        <w:jc w:val="right"/>
        <w:rPr>
          <w:sz w:val="24"/>
          <w:szCs w:val="24"/>
        </w:rPr>
      </w:pPr>
      <w:r w:rsidRPr="000C06D3">
        <w:rPr>
          <w:sz w:val="24"/>
          <w:szCs w:val="24"/>
        </w:rPr>
        <w:t xml:space="preserve">Приложение 6 </w:t>
      </w:r>
    </w:p>
    <w:p w:rsidR="000C06D3" w:rsidRPr="000C06D3" w:rsidRDefault="000C06D3" w:rsidP="000C06D3">
      <w:pPr>
        <w:suppressAutoHyphens/>
        <w:spacing w:before="0" w:after="0"/>
        <w:ind w:left="4820"/>
        <w:jc w:val="right"/>
        <w:rPr>
          <w:sz w:val="24"/>
          <w:szCs w:val="24"/>
        </w:rPr>
      </w:pPr>
      <w:r w:rsidRPr="000C06D3">
        <w:rPr>
          <w:sz w:val="24"/>
          <w:szCs w:val="24"/>
        </w:rPr>
        <w:t>к муниципальной программе Вичугского муниципального района Ивановской области «</w:t>
      </w:r>
      <w:r w:rsidRPr="000C06D3">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0C06D3">
        <w:rPr>
          <w:sz w:val="24"/>
          <w:szCs w:val="24"/>
        </w:rPr>
        <w:t>»</w:t>
      </w:r>
    </w:p>
    <w:p w:rsidR="000C06D3" w:rsidRPr="000C06D3" w:rsidRDefault="000C06D3" w:rsidP="000C06D3">
      <w:pPr>
        <w:rPr>
          <w:b/>
          <w:i/>
          <w:sz w:val="16"/>
          <w:szCs w:val="16"/>
        </w:rPr>
      </w:pPr>
    </w:p>
    <w:p w:rsidR="000C06D3" w:rsidRPr="000C06D3" w:rsidRDefault="000C06D3" w:rsidP="000C06D3">
      <w:pPr>
        <w:spacing w:before="0" w:after="0"/>
        <w:jc w:val="center"/>
        <w:rPr>
          <w:b/>
          <w:sz w:val="24"/>
          <w:szCs w:val="24"/>
        </w:rPr>
      </w:pPr>
      <w:r w:rsidRPr="000C06D3">
        <w:rPr>
          <w:b/>
          <w:sz w:val="24"/>
          <w:szCs w:val="24"/>
        </w:rPr>
        <w:t xml:space="preserve">Подпрограмма </w:t>
      </w:r>
    </w:p>
    <w:p w:rsidR="000C06D3" w:rsidRPr="000C06D3" w:rsidRDefault="000C06D3" w:rsidP="000C06D3">
      <w:pPr>
        <w:autoSpaceDE w:val="0"/>
        <w:autoSpaceDN w:val="0"/>
        <w:adjustRightInd w:val="0"/>
        <w:spacing w:before="0" w:after="0"/>
        <w:jc w:val="center"/>
        <w:rPr>
          <w:b/>
          <w:sz w:val="24"/>
          <w:szCs w:val="24"/>
        </w:rPr>
      </w:pPr>
      <w:r w:rsidRPr="000C06D3">
        <w:rPr>
          <w:b/>
          <w:sz w:val="24"/>
          <w:szCs w:val="24"/>
        </w:rPr>
        <w:t>«Стимулирование развития жилищного строительства на территории Вичугского муниципального района»</w:t>
      </w:r>
    </w:p>
    <w:p w:rsidR="000C06D3" w:rsidRPr="000C06D3" w:rsidRDefault="000C06D3" w:rsidP="000C06D3">
      <w:pPr>
        <w:spacing w:before="0" w:after="0"/>
        <w:jc w:val="center"/>
        <w:rPr>
          <w:b/>
          <w:sz w:val="24"/>
          <w:szCs w:val="24"/>
        </w:rPr>
      </w:pPr>
    </w:p>
    <w:p w:rsidR="000C06D3" w:rsidRPr="000C06D3" w:rsidRDefault="000C06D3" w:rsidP="000C06D3">
      <w:pPr>
        <w:numPr>
          <w:ilvl w:val="0"/>
          <w:numId w:val="47"/>
        </w:numPr>
        <w:spacing w:before="0" w:after="0"/>
        <w:contextualSpacing/>
        <w:jc w:val="center"/>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Паспорт подпрограммы</w:t>
      </w:r>
    </w:p>
    <w:tbl>
      <w:tblPr>
        <w:tblW w:w="14885"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828"/>
        <w:gridCol w:w="11057"/>
      </w:tblGrid>
      <w:tr w:rsidR="000C06D3" w:rsidRPr="000C06D3" w:rsidTr="00574568">
        <w:trPr>
          <w:cantSplit/>
        </w:trPr>
        <w:tc>
          <w:tcPr>
            <w:tcW w:w="382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Наименование подпрограммы</w:t>
            </w:r>
          </w:p>
        </w:tc>
        <w:tc>
          <w:tcPr>
            <w:tcW w:w="11057"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autoSpaceDE w:val="0"/>
              <w:autoSpaceDN w:val="0"/>
              <w:adjustRightInd w:val="0"/>
              <w:spacing w:before="0" w:after="0"/>
              <w:rPr>
                <w:sz w:val="24"/>
                <w:szCs w:val="24"/>
              </w:rPr>
            </w:pPr>
            <w:r w:rsidRPr="000C06D3">
              <w:rPr>
                <w:sz w:val="24"/>
                <w:szCs w:val="24"/>
              </w:rPr>
              <w:t>Стимулирование развития жилищного строительства на территории Вичугского муниципального района</w:t>
            </w:r>
          </w:p>
        </w:tc>
      </w:tr>
      <w:tr w:rsidR="000C06D3" w:rsidRPr="000C06D3" w:rsidTr="00574568">
        <w:trPr>
          <w:cantSplit/>
        </w:trPr>
        <w:tc>
          <w:tcPr>
            <w:tcW w:w="382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 xml:space="preserve">Срок реализации подпрограммы </w:t>
            </w:r>
          </w:p>
        </w:tc>
        <w:tc>
          <w:tcPr>
            <w:tcW w:w="11057"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2019 -  2026 гг.</w:t>
            </w:r>
          </w:p>
        </w:tc>
      </w:tr>
      <w:tr w:rsidR="000C06D3" w:rsidRPr="000C06D3" w:rsidTr="00574568">
        <w:trPr>
          <w:cantSplit/>
        </w:trPr>
        <w:tc>
          <w:tcPr>
            <w:tcW w:w="382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Ответственный исполнитель подпрограммы</w:t>
            </w:r>
          </w:p>
        </w:tc>
        <w:tc>
          <w:tcPr>
            <w:tcW w:w="11057"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autoSpaceDE w:val="0"/>
              <w:autoSpaceDN w:val="0"/>
              <w:adjustRightInd w:val="0"/>
              <w:spacing w:before="0" w:after="0"/>
              <w:rPr>
                <w:sz w:val="24"/>
                <w:szCs w:val="24"/>
              </w:rPr>
            </w:pPr>
            <w:r w:rsidRPr="000C06D3">
              <w:rPr>
                <w:rFonts w:eastAsia="Calibri"/>
                <w:sz w:val="24"/>
                <w:szCs w:val="24"/>
              </w:rPr>
              <w:t>Отдел жилищно-коммунального хозяйства администрации Вичугского муниципального района Ивановской области</w:t>
            </w:r>
          </w:p>
        </w:tc>
      </w:tr>
      <w:tr w:rsidR="000C06D3" w:rsidRPr="000C06D3" w:rsidTr="00574568">
        <w:trPr>
          <w:cantSplit/>
        </w:trPr>
        <w:tc>
          <w:tcPr>
            <w:tcW w:w="382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Исполнители основных мероприятий (мероприятий) подпрограммы</w:t>
            </w:r>
          </w:p>
        </w:tc>
        <w:tc>
          <w:tcPr>
            <w:tcW w:w="11057"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rFonts w:eastAsia="Calibri"/>
                <w:sz w:val="24"/>
                <w:szCs w:val="24"/>
              </w:rPr>
            </w:pPr>
            <w:r w:rsidRPr="000C06D3">
              <w:rPr>
                <w:rFonts w:eastAsia="Calibri"/>
                <w:sz w:val="24"/>
                <w:szCs w:val="24"/>
              </w:rPr>
              <w:t>Отдел жилищно-коммунального хозяйства администрации Вичугского муниципального района Ивановской области;</w:t>
            </w:r>
          </w:p>
          <w:p w:rsidR="000C06D3" w:rsidRPr="000C06D3" w:rsidRDefault="000C06D3" w:rsidP="000C06D3">
            <w:pPr>
              <w:spacing w:before="0" w:after="0"/>
              <w:rPr>
                <w:rFonts w:eastAsia="Calibri"/>
                <w:sz w:val="24"/>
                <w:szCs w:val="24"/>
              </w:rPr>
            </w:pPr>
            <w:r w:rsidRPr="000C06D3">
              <w:rPr>
                <w:rFonts w:eastAsia="Calibri"/>
                <w:sz w:val="24"/>
                <w:szCs w:val="24"/>
              </w:rPr>
              <w:t>Комитет имущественных и земельных отношений администрации Вичугского муниципального района</w:t>
            </w:r>
          </w:p>
          <w:p w:rsidR="000C06D3" w:rsidRPr="000C06D3" w:rsidRDefault="000C06D3" w:rsidP="000C06D3">
            <w:pPr>
              <w:spacing w:before="0" w:after="0"/>
              <w:rPr>
                <w:sz w:val="24"/>
                <w:szCs w:val="24"/>
              </w:rPr>
            </w:pPr>
            <w:r w:rsidRPr="000C06D3">
              <w:rPr>
                <w:rFonts w:eastAsia="Calibri"/>
                <w:sz w:val="24"/>
                <w:szCs w:val="24"/>
              </w:rPr>
              <w:t>Администрация Вичугского муниципального района</w:t>
            </w:r>
          </w:p>
        </w:tc>
      </w:tr>
      <w:tr w:rsidR="000C06D3" w:rsidRPr="000C06D3" w:rsidTr="00574568">
        <w:trPr>
          <w:cantSplit/>
        </w:trPr>
        <w:tc>
          <w:tcPr>
            <w:tcW w:w="382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Цели подпрограммы</w:t>
            </w:r>
          </w:p>
        </w:tc>
        <w:tc>
          <w:tcPr>
            <w:tcW w:w="11057"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autoSpaceDE w:val="0"/>
              <w:autoSpaceDN w:val="0"/>
              <w:adjustRightInd w:val="0"/>
              <w:spacing w:before="0" w:after="0"/>
              <w:jc w:val="both"/>
              <w:rPr>
                <w:sz w:val="24"/>
                <w:szCs w:val="24"/>
              </w:rPr>
            </w:pPr>
            <w:r w:rsidRPr="000C06D3">
              <w:rPr>
                <w:sz w:val="24"/>
                <w:szCs w:val="24"/>
              </w:rPr>
              <w:t>1. Содействия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0C06D3" w:rsidRPr="000C06D3" w:rsidRDefault="000C06D3" w:rsidP="000C06D3">
            <w:pPr>
              <w:autoSpaceDE w:val="0"/>
              <w:autoSpaceDN w:val="0"/>
              <w:adjustRightInd w:val="0"/>
              <w:spacing w:before="0" w:after="0"/>
              <w:jc w:val="both"/>
              <w:rPr>
                <w:sz w:val="24"/>
                <w:szCs w:val="24"/>
              </w:rPr>
            </w:pPr>
            <w:r w:rsidRPr="000C06D3">
              <w:rPr>
                <w:sz w:val="24"/>
                <w:szCs w:val="24"/>
              </w:rPr>
              <w:t>2. Разработка документации для осуществления градостроительной деятельности.</w:t>
            </w:r>
          </w:p>
        </w:tc>
      </w:tr>
      <w:tr w:rsidR="000C06D3" w:rsidRPr="000C06D3" w:rsidTr="00574568">
        <w:trPr>
          <w:cantSplit/>
        </w:trPr>
        <w:tc>
          <w:tcPr>
            <w:tcW w:w="382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 xml:space="preserve">Задачи </w:t>
            </w:r>
          </w:p>
          <w:p w:rsidR="000C06D3" w:rsidRPr="000C06D3" w:rsidRDefault="000C06D3" w:rsidP="000C06D3">
            <w:pPr>
              <w:spacing w:before="0" w:after="0"/>
              <w:rPr>
                <w:sz w:val="24"/>
                <w:szCs w:val="24"/>
              </w:rPr>
            </w:pPr>
            <w:r w:rsidRPr="000C06D3">
              <w:rPr>
                <w:sz w:val="24"/>
                <w:szCs w:val="24"/>
              </w:rPr>
              <w:t>подпрограммы</w:t>
            </w:r>
          </w:p>
        </w:tc>
        <w:tc>
          <w:tcPr>
            <w:tcW w:w="11057"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autoSpaceDE w:val="0"/>
              <w:autoSpaceDN w:val="0"/>
              <w:adjustRightInd w:val="0"/>
              <w:spacing w:before="0" w:after="0"/>
              <w:jc w:val="both"/>
              <w:rPr>
                <w:sz w:val="24"/>
                <w:szCs w:val="24"/>
              </w:rPr>
            </w:pPr>
            <w:r w:rsidRPr="000C06D3">
              <w:rPr>
                <w:sz w:val="24"/>
                <w:szCs w:val="24"/>
              </w:rPr>
              <w:t>1. Оказание содействия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0C06D3" w:rsidRPr="000C06D3" w:rsidRDefault="000C06D3" w:rsidP="000C06D3">
            <w:pPr>
              <w:autoSpaceDE w:val="0"/>
              <w:autoSpaceDN w:val="0"/>
              <w:adjustRightInd w:val="0"/>
              <w:spacing w:before="0" w:after="0"/>
              <w:jc w:val="both"/>
              <w:rPr>
                <w:sz w:val="24"/>
                <w:szCs w:val="24"/>
              </w:rPr>
            </w:pPr>
            <w:r w:rsidRPr="000C06D3">
              <w:rPr>
                <w:sz w:val="24"/>
                <w:szCs w:val="24"/>
              </w:rPr>
              <w:t>2. Создание эффективных и устойчивых организационных и финансовых механизмов государственно-частного партнерства при жилищном строительстве;</w:t>
            </w:r>
          </w:p>
          <w:p w:rsidR="000C06D3" w:rsidRPr="000C06D3" w:rsidRDefault="000C06D3" w:rsidP="000C06D3">
            <w:pPr>
              <w:autoSpaceDE w:val="0"/>
              <w:autoSpaceDN w:val="0"/>
              <w:adjustRightInd w:val="0"/>
              <w:spacing w:before="0" w:after="0"/>
              <w:jc w:val="both"/>
              <w:rPr>
                <w:sz w:val="24"/>
                <w:szCs w:val="24"/>
              </w:rPr>
            </w:pPr>
            <w:r w:rsidRPr="000C06D3">
              <w:rPr>
                <w:sz w:val="24"/>
                <w:szCs w:val="24"/>
              </w:rPr>
              <w:t>3. Обеспечение территорий документацией для осуществления градостроительной деятельности</w:t>
            </w:r>
          </w:p>
        </w:tc>
      </w:tr>
      <w:tr w:rsidR="000C06D3" w:rsidRPr="000C06D3" w:rsidTr="00574568">
        <w:trPr>
          <w:cantSplit/>
        </w:trPr>
        <w:tc>
          <w:tcPr>
            <w:tcW w:w="382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Объемы ресурсного обеспечения подпрограммы</w:t>
            </w:r>
          </w:p>
        </w:tc>
        <w:tc>
          <w:tcPr>
            <w:tcW w:w="11057"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Общий объем бюджетных ассигнований:</w:t>
            </w:r>
          </w:p>
          <w:p w:rsidR="000C06D3" w:rsidRPr="000C06D3" w:rsidRDefault="000C06D3" w:rsidP="000C06D3">
            <w:pPr>
              <w:spacing w:before="0" w:after="0"/>
              <w:rPr>
                <w:sz w:val="24"/>
                <w:szCs w:val="24"/>
              </w:rPr>
            </w:pPr>
            <w:r w:rsidRPr="000C06D3">
              <w:rPr>
                <w:sz w:val="24"/>
                <w:szCs w:val="24"/>
              </w:rPr>
              <w:t>2019 – 290,0 тыс. руб.</w:t>
            </w:r>
          </w:p>
          <w:p w:rsidR="000C06D3" w:rsidRPr="000C06D3" w:rsidRDefault="000C06D3" w:rsidP="000C06D3">
            <w:pPr>
              <w:spacing w:before="0" w:after="0"/>
              <w:rPr>
                <w:sz w:val="24"/>
                <w:szCs w:val="24"/>
              </w:rPr>
            </w:pPr>
            <w:r w:rsidRPr="000C06D3">
              <w:rPr>
                <w:sz w:val="24"/>
                <w:szCs w:val="24"/>
              </w:rPr>
              <w:t>2020 – 0 тыс. руб.</w:t>
            </w:r>
          </w:p>
          <w:p w:rsidR="000C06D3" w:rsidRPr="000C06D3" w:rsidRDefault="000C06D3" w:rsidP="000C06D3">
            <w:pPr>
              <w:spacing w:before="0" w:after="0"/>
              <w:rPr>
                <w:sz w:val="24"/>
                <w:szCs w:val="24"/>
              </w:rPr>
            </w:pPr>
            <w:r w:rsidRPr="000C06D3">
              <w:rPr>
                <w:sz w:val="24"/>
                <w:szCs w:val="24"/>
              </w:rPr>
              <w:t>2021 – 0 тыс. руб.</w:t>
            </w:r>
          </w:p>
          <w:p w:rsidR="000C06D3" w:rsidRPr="000C06D3" w:rsidRDefault="000C06D3" w:rsidP="000C06D3">
            <w:pPr>
              <w:spacing w:before="0" w:after="0"/>
              <w:rPr>
                <w:sz w:val="24"/>
                <w:szCs w:val="24"/>
              </w:rPr>
            </w:pPr>
            <w:r w:rsidRPr="000C06D3">
              <w:rPr>
                <w:sz w:val="24"/>
                <w:szCs w:val="24"/>
              </w:rPr>
              <w:t>2022 – 576,00046 тыс. руб.</w:t>
            </w:r>
          </w:p>
          <w:p w:rsidR="000C06D3" w:rsidRPr="000C06D3" w:rsidRDefault="000C06D3" w:rsidP="000C06D3">
            <w:pPr>
              <w:spacing w:before="0" w:after="0"/>
              <w:rPr>
                <w:sz w:val="24"/>
                <w:szCs w:val="24"/>
              </w:rPr>
            </w:pPr>
            <w:r w:rsidRPr="000C06D3">
              <w:rPr>
                <w:sz w:val="24"/>
                <w:szCs w:val="24"/>
              </w:rPr>
              <w:t>2023 – 1 715,00 тыс. руб.</w:t>
            </w:r>
          </w:p>
          <w:p w:rsidR="000C06D3" w:rsidRPr="000C06D3" w:rsidRDefault="000C06D3" w:rsidP="000C06D3">
            <w:pPr>
              <w:spacing w:before="0" w:after="0"/>
              <w:rPr>
                <w:sz w:val="24"/>
                <w:szCs w:val="24"/>
              </w:rPr>
            </w:pPr>
            <w:r w:rsidRPr="000C06D3">
              <w:rPr>
                <w:sz w:val="24"/>
                <w:szCs w:val="24"/>
              </w:rPr>
              <w:t>2024 – 0 тыс. руб.</w:t>
            </w:r>
          </w:p>
          <w:p w:rsidR="000C06D3" w:rsidRPr="000C06D3" w:rsidRDefault="000C06D3" w:rsidP="000C06D3">
            <w:pPr>
              <w:spacing w:before="0" w:after="0"/>
              <w:rPr>
                <w:sz w:val="24"/>
                <w:szCs w:val="24"/>
              </w:rPr>
            </w:pPr>
            <w:r w:rsidRPr="000C06D3">
              <w:rPr>
                <w:sz w:val="24"/>
                <w:szCs w:val="24"/>
              </w:rPr>
              <w:t>2025 – 0 тыс. руб.</w:t>
            </w:r>
          </w:p>
          <w:p w:rsidR="000C06D3" w:rsidRPr="000C06D3" w:rsidRDefault="000C06D3" w:rsidP="000C06D3">
            <w:pPr>
              <w:spacing w:before="0" w:after="0"/>
              <w:rPr>
                <w:sz w:val="24"/>
                <w:szCs w:val="24"/>
              </w:rPr>
            </w:pPr>
            <w:r w:rsidRPr="000C06D3">
              <w:rPr>
                <w:sz w:val="24"/>
                <w:szCs w:val="24"/>
              </w:rPr>
              <w:t>2026 – 0 тыс. руб.</w:t>
            </w:r>
          </w:p>
          <w:p w:rsidR="000C06D3" w:rsidRPr="000C06D3" w:rsidRDefault="000C06D3" w:rsidP="000C06D3">
            <w:pPr>
              <w:spacing w:before="0" w:after="0"/>
              <w:rPr>
                <w:sz w:val="24"/>
                <w:szCs w:val="24"/>
              </w:rPr>
            </w:pPr>
            <w:r w:rsidRPr="000C06D3">
              <w:rPr>
                <w:sz w:val="24"/>
                <w:szCs w:val="24"/>
              </w:rPr>
              <w:t xml:space="preserve">в том числе: </w:t>
            </w:r>
          </w:p>
          <w:p w:rsidR="000C06D3" w:rsidRPr="000C06D3" w:rsidRDefault="000C06D3" w:rsidP="000C06D3">
            <w:pPr>
              <w:spacing w:before="0" w:after="0"/>
              <w:rPr>
                <w:sz w:val="24"/>
                <w:szCs w:val="24"/>
              </w:rPr>
            </w:pPr>
            <w:r w:rsidRPr="000C06D3">
              <w:rPr>
                <w:sz w:val="24"/>
                <w:szCs w:val="24"/>
              </w:rPr>
              <w:t>- областной бюджет:</w:t>
            </w:r>
          </w:p>
          <w:p w:rsidR="000C06D3" w:rsidRPr="000C06D3" w:rsidRDefault="000C06D3" w:rsidP="000C06D3">
            <w:pPr>
              <w:spacing w:before="0" w:after="0"/>
              <w:rPr>
                <w:sz w:val="24"/>
                <w:szCs w:val="24"/>
              </w:rPr>
            </w:pPr>
            <w:r w:rsidRPr="000C06D3">
              <w:rPr>
                <w:sz w:val="24"/>
                <w:szCs w:val="24"/>
              </w:rPr>
              <w:t>2019 – 0 тыс. руб.</w:t>
            </w:r>
          </w:p>
          <w:p w:rsidR="000C06D3" w:rsidRPr="000C06D3" w:rsidRDefault="000C06D3" w:rsidP="000C06D3">
            <w:pPr>
              <w:spacing w:before="0" w:after="0"/>
              <w:rPr>
                <w:sz w:val="24"/>
                <w:szCs w:val="24"/>
              </w:rPr>
            </w:pPr>
            <w:r w:rsidRPr="000C06D3">
              <w:rPr>
                <w:sz w:val="24"/>
                <w:szCs w:val="24"/>
              </w:rPr>
              <w:t>2020 – 0 тыс. руб.</w:t>
            </w:r>
          </w:p>
          <w:p w:rsidR="000C06D3" w:rsidRPr="000C06D3" w:rsidRDefault="000C06D3" w:rsidP="000C06D3">
            <w:pPr>
              <w:spacing w:before="0" w:after="0"/>
              <w:rPr>
                <w:sz w:val="24"/>
                <w:szCs w:val="24"/>
              </w:rPr>
            </w:pPr>
            <w:r w:rsidRPr="000C06D3">
              <w:rPr>
                <w:sz w:val="24"/>
                <w:szCs w:val="24"/>
              </w:rPr>
              <w:t>2021 – 0 тыс. руб.</w:t>
            </w:r>
          </w:p>
          <w:p w:rsidR="000C06D3" w:rsidRPr="000C06D3" w:rsidRDefault="000C06D3" w:rsidP="000C06D3">
            <w:pPr>
              <w:spacing w:before="0" w:after="0"/>
              <w:rPr>
                <w:sz w:val="24"/>
                <w:szCs w:val="24"/>
              </w:rPr>
            </w:pPr>
            <w:r w:rsidRPr="000C06D3">
              <w:rPr>
                <w:sz w:val="24"/>
                <w:szCs w:val="24"/>
              </w:rPr>
              <w:t>2022 – 570,24046 тыс. руб.</w:t>
            </w:r>
          </w:p>
          <w:p w:rsidR="000C06D3" w:rsidRPr="000C06D3" w:rsidRDefault="000C06D3" w:rsidP="000C06D3">
            <w:pPr>
              <w:spacing w:before="0" w:after="0"/>
              <w:rPr>
                <w:sz w:val="24"/>
                <w:szCs w:val="24"/>
              </w:rPr>
            </w:pPr>
            <w:r w:rsidRPr="000C06D3">
              <w:rPr>
                <w:sz w:val="24"/>
                <w:szCs w:val="24"/>
              </w:rPr>
              <w:t>2023 – 1 697,850 тыс. руб.</w:t>
            </w:r>
          </w:p>
          <w:p w:rsidR="000C06D3" w:rsidRPr="000C06D3" w:rsidRDefault="000C06D3" w:rsidP="000C06D3">
            <w:pPr>
              <w:spacing w:before="0" w:after="0"/>
              <w:rPr>
                <w:sz w:val="24"/>
                <w:szCs w:val="24"/>
              </w:rPr>
            </w:pPr>
            <w:r w:rsidRPr="000C06D3">
              <w:rPr>
                <w:sz w:val="24"/>
                <w:szCs w:val="24"/>
              </w:rPr>
              <w:t>2024 – 0 тыс. руб.</w:t>
            </w:r>
          </w:p>
          <w:p w:rsidR="000C06D3" w:rsidRPr="000C06D3" w:rsidRDefault="000C06D3" w:rsidP="000C06D3">
            <w:pPr>
              <w:spacing w:before="0" w:after="0"/>
              <w:rPr>
                <w:sz w:val="24"/>
                <w:szCs w:val="24"/>
              </w:rPr>
            </w:pPr>
            <w:r w:rsidRPr="000C06D3">
              <w:rPr>
                <w:sz w:val="24"/>
                <w:szCs w:val="24"/>
              </w:rPr>
              <w:t xml:space="preserve">2025 – 0 </w:t>
            </w:r>
            <w:proofErr w:type="spellStart"/>
            <w:r w:rsidRPr="000C06D3">
              <w:rPr>
                <w:sz w:val="24"/>
                <w:szCs w:val="24"/>
              </w:rPr>
              <w:t>тыс.руб</w:t>
            </w:r>
            <w:proofErr w:type="spellEnd"/>
            <w:r w:rsidRPr="000C06D3">
              <w:rPr>
                <w:sz w:val="24"/>
                <w:szCs w:val="24"/>
              </w:rPr>
              <w:t>.</w:t>
            </w:r>
          </w:p>
          <w:p w:rsidR="000C06D3" w:rsidRPr="000C06D3" w:rsidRDefault="000C06D3" w:rsidP="000C06D3">
            <w:pPr>
              <w:spacing w:before="0" w:after="0"/>
              <w:rPr>
                <w:sz w:val="24"/>
                <w:szCs w:val="24"/>
              </w:rPr>
            </w:pPr>
            <w:r w:rsidRPr="000C06D3">
              <w:rPr>
                <w:sz w:val="24"/>
                <w:szCs w:val="24"/>
              </w:rPr>
              <w:t>2026 – 0 тыс. руб.</w:t>
            </w:r>
          </w:p>
          <w:p w:rsidR="000C06D3" w:rsidRPr="000C06D3" w:rsidRDefault="000C06D3" w:rsidP="000C06D3">
            <w:pPr>
              <w:spacing w:before="0" w:after="0"/>
              <w:rPr>
                <w:sz w:val="24"/>
                <w:szCs w:val="24"/>
              </w:rPr>
            </w:pPr>
            <w:r w:rsidRPr="000C06D3">
              <w:rPr>
                <w:sz w:val="24"/>
                <w:szCs w:val="24"/>
              </w:rPr>
              <w:t>- районный бюджет:</w:t>
            </w:r>
          </w:p>
          <w:p w:rsidR="000C06D3" w:rsidRPr="000C06D3" w:rsidRDefault="000C06D3" w:rsidP="000C06D3">
            <w:pPr>
              <w:spacing w:before="0" w:after="0"/>
              <w:rPr>
                <w:sz w:val="24"/>
                <w:szCs w:val="24"/>
              </w:rPr>
            </w:pPr>
            <w:r w:rsidRPr="000C06D3">
              <w:rPr>
                <w:sz w:val="24"/>
                <w:szCs w:val="24"/>
              </w:rPr>
              <w:t>2019 – 290,0 тыс. руб.</w:t>
            </w:r>
          </w:p>
          <w:p w:rsidR="000C06D3" w:rsidRPr="000C06D3" w:rsidRDefault="000C06D3" w:rsidP="000C06D3">
            <w:pPr>
              <w:spacing w:before="0" w:after="0"/>
              <w:rPr>
                <w:sz w:val="24"/>
                <w:szCs w:val="24"/>
              </w:rPr>
            </w:pPr>
            <w:r w:rsidRPr="000C06D3">
              <w:rPr>
                <w:sz w:val="24"/>
                <w:szCs w:val="24"/>
              </w:rPr>
              <w:t>2020 – 0 тыс. руб.</w:t>
            </w:r>
          </w:p>
          <w:p w:rsidR="000C06D3" w:rsidRPr="000C06D3" w:rsidRDefault="000C06D3" w:rsidP="000C06D3">
            <w:pPr>
              <w:spacing w:before="0" w:after="0"/>
              <w:rPr>
                <w:sz w:val="24"/>
                <w:szCs w:val="24"/>
              </w:rPr>
            </w:pPr>
            <w:r w:rsidRPr="000C06D3">
              <w:rPr>
                <w:sz w:val="24"/>
                <w:szCs w:val="24"/>
              </w:rPr>
              <w:t>2021 – 0 тыс. руб.</w:t>
            </w:r>
          </w:p>
          <w:p w:rsidR="000C06D3" w:rsidRPr="000C06D3" w:rsidRDefault="000C06D3" w:rsidP="000C06D3">
            <w:pPr>
              <w:spacing w:before="0" w:after="0"/>
              <w:rPr>
                <w:sz w:val="24"/>
                <w:szCs w:val="24"/>
              </w:rPr>
            </w:pPr>
            <w:r w:rsidRPr="000C06D3">
              <w:rPr>
                <w:sz w:val="24"/>
                <w:szCs w:val="24"/>
              </w:rPr>
              <w:t>2022 – 5,760 тыс. руб.</w:t>
            </w:r>
          </w:p>
          <w:p w:rsidR="000C06D3" w:rsidRPr="000C06D3" w:rsidRDefault="000C06D3" w:rsidP="000C06D3">
            <w:pPr>
              <w:spacing w:before="0" w:after="0"/>
              <w:rPr>
                <w:sz w:val="24"/>
                <w:szCs w:val="24"/>
              </w:rPr>
            </w:pPr>
            <w:r w:rsidRPr="000C06D3">
              <w:rPr>
                <w:sz w:val="24"/>
                <w:szCs w:val="24"/>
              </w:rPr>
              <w:t>2023 – 17,150 тыс. руб.</w:t>
            </w:r>
          </w:p>
          <w:p w:rsidR="000C06D3" w:rsidRPr="000C06D3" w:rsidRDefault="000C06D3" w:rsidP="000C06D3">
            <w:pPr>
              <w:spacing w:before="0" w:after="0"/>
              <w:rPr>
                <w:sz w:val="24"/>
                <w:szCs w:val="24"/>
              </w:rPr>
            </w:pPr>
            <w:r w:rsidRPr="000C06D3">
              <w:rPr>
                <w:sz w:val="24"/>
                <w:szCs w:val="24"/>
              </w:rPr>
              <w:t>2024 – 0 тыс. руб.</w:t>
            </w:r>
          </w:p>
          <w:p w:rsidR="000C06D3" w:rsidRPr="000C06D3" w:rsidRDefault="000C06D3" w:rsidP="000C06D3">
            <w:pPr>
              <w:spacing w:before="0" w:after="0"/>
              <w:rPr>
                <w:sz w:val="24"/>
                <w:szCs w:val="24"/>
              </w:rPr>
            </w:pPr>
            <w:r w:rsidRPr="000C06D3">
              <w:rPr>
                <w:sz w:val="24"/>
                <w:szCs w:val="24"/>
              </w:rPr>
              <w:t>2025 – 0 тыс. руб.</w:t>
            </w:r>
          </w:p>
          <w:p w:rsidR="000C06D3" w:rsidRPr="000C06D3" w:rsidRDefault="000C06D3" w:rsidP="000C06D3">
            <w:pPr>
              <w:spacing w:before="0" w:after="0"/>
              <w:rPr>
                <w:sz w:val="24"/>
                <w:szCs w:val="24"/>
              </w:rPr>
            </w:pPr>
            <w:r w:rsidRPr="000C06D3">
              <w:rPr>
                <w:sz w:val="24"/>
                <w:szCs w:val="24"/>
              </w:rPr>
              <w:t>2026 – 0 тыс. руб.</w:t>
            </w:r>
          </w:p>
        </w:tc>
      </w:tr>
      <w:tr w:rsidR="000C06D3" w:rsidRPr="000C06D3" w:rsidTr="00574568">
        <w:trPr>
          <w:cantSplit/>
        </w:trPr>
        <w:tc>
          <w:tcPr>
            <w:tcW w:w="382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Основное мероприятие подпрограммы</w:t>
            </w:r>
          </w:p>
        </w:tc>
        <w:tc>
          <w:tcPr>
            <w:tcW w:w="11057"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autoSpaceDE w:val="0"/>
              <w:autoSpaceDN w:val="0"/>
              <w:adjustRightInd w:val="0"/>
              <w:spacing w:before="0" w:after="0"/>
              <w:jc w:val="both"/>
              <w:rPr>
                <w:sz w:val="24"/>
                <w:szCs w:val="24"/>
              </w:rPr>
            </w:pPr>
            <w:r w:rsidRPr="000C06D3">
              <w:rPr>
                <w:sz w:val="24"/>
                <w:szCs w:val="24"/>
              </w:rPr>
              <w:t>1. Содействия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0C06D3" w:rsidRPr="000C06D3" w:rsidRDefault="000C06D3" w:rsidP="000C06D3">
            <w:pPr>
              <w:spacing w:before="0" w:after="0"/>
              <w:rPr>
                <w:sz w:val="24"/>
                <w:szCs w:val="24"/>
              </w:rPr>
            </w:pPr>
            <w:r w:rsidRPr="000C06D3">
              <w:rPr>
                <w:sz w:val="24"/>
                <w:szCs w:val="24"/>
              </w:rPr>
              <w:t>2. Разработка документации для осуществления градостроительной деятельности.</w:t>
            </w:r>
          </w:p>
        </w:tc>
      </w:tr>
      <w:tr w:rsidR="000C06D3" w:rsidRPr="000C06D3" w:rsidTr="00574568">
        <w:trPr>
          <w:cantSplit/>
        </w:trPr>
        <w:tc>
          <w:tcPr>
            <w:tcW w:w="382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Ожидаемый результат реализации подпрограммы</w:t>
            </w:r>
          </w:p>
        </w:tc>
        <w:tc>
          <w:tcPr>
            <w:tcW w:w="11057"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autoSpaceDE w:val="0"/>
              <w:autoSpaceDN w:val="0"/>
              <w:adjustRightInd w:val="0"/>
              <w:spacing w:before="0" w:after="0"/>
              <w:jc w:val="both"/>
              <w:rPr>
                <w:sz w:val="24"/>
                <w:szCs w:val="24"/>
              </w:rPr>
            </w:pPr>
            <w:r w:rsidRPr="000C06D3">
              <w:rPr>
                <w:sz w:val="24"/>
                <w:szCs w:val="24"/>
              </w:rPr>
              <w:t xml:space="preserve">1. Расширение сегмента строительства жилья экономического класса, отвечающего стандартам ценовой доступности, </w:t>
            </w:r>
            <w:proofErr w:type="spellStart"/>
            <w:r w:rsidRPr="000C06D3">
              <w:rPr>
                <w:sz w:val="24"/>
                <w:szCs w:val="24"/>
              </w:rPr>
              <w:t>энергоэффективности</w:t>
            </w:r>
            <w:proofErr w:type="spellEnd"/>
            <w:r w:rsidRPr="000C06D3">
              <w:rPr>
                <w:sz w:val="24"/>
                <w:szCs w:val="24"/>
              </w:rPr>
              <w:t xml:space="preserve"> и </w:t>
            </w:r>
            <w:proofErr w:type="spellStart"/>
            <w:r w:rsidRPr="000C06D3">
              <w:rPr>
                <w:sz w:val="24"/>
                <w:szCs w:val="24"/>
              </w:rPr>
              <w:t>экологичности</w:t>
            </w:r>
            <w:proofErr w:type="spellEnd"/>
            <w:r w:rsidRPr="000C06D3">
              <w:rPr>
                <w:sz w:val="24"/>
                <w:szCs w:val="24"/>
              </w:rPr>
              <w:t>;</w:t>
            </w:r>
          </w:p>
          <w:p w:rsidR="000C06D3" w:rsidRPr="000C06D3" w:rsidRDefault="000C06D3" w:rsidP="000C06D3">
            <w:pPr>
              <w:autoSpaceDE w:val="0"/>
              <w:autoSpaceDN w:val="0"/>
              <w:adjustRightInd w:val="0"/>
              <w:spacing w:before="0" w:after="0"/>
              <w:jc w:val="both"/>
              <w:rPr>
                <w:sz w:val="24"/>
                <w:szCs w:val="24"/>
              </w:rPr>
            </w:pPr>
            <w:r w:rsidRPr="000C06D3">
              <w:rPr>
                <w:sz w:val="24"/>
                <w:szCs w:val="24"/>
              </w:rPr>
              <w:t>2. Развитие первичного рынка жилья и стабилизация цен на жилье для населения на экономически обоснованном уровне;</w:t>
            </w:r>
          </w:p>
          <w:p w:rsidR="000C06D3" w:rsidRPr="000C06D3" w:rsidRDefault="000C06D3" w:rsidP="000C06D3">
            <w:pPr>
              <w:autoSpaceDE w:val="0"/>
              <w:autoSpaceDN w:val="0"/>
              <w:adjustRightInd w:val="0"/>
              <w:spacing w:before="0" w:after="0"/>
              <w:jc w:val="both"/>
              <w:rPr>
                <w:sz w:val="24"/>
                <w:szCs w:val="24"/>
              </w:rPr>
            </w:pPr>
            <w:r w:rsidRPr="000C06D3">
              <w:rPr>
                <w:sz w:val="24"/>
                <w:szCs w:val="24"/>
              </w:rPr>
              <w:t>3. Увеличение частных инвестиций и кредитных средств, направляемых в жилищное строительство;</w:t>
            </w:r>
          </w:p>
          <w:p w:rsidR="000C06D3" w:rsidRPr="000C06D3" w:rsidRDefault="000C06D3" w:rsidP="000C06D3">
            <w:pPr>
              <w:autoSpaceDE w:val="0"/>
              <w:autoSpaceDN w:val="0"/>
              <w:adjustRightInd w:val="0"/>
              <w:spacing w:before="0" w:after="0"/>
              <w:jc w:val="both"/>
              <w:rPr>
                <w:sz w:val="24"/>
                <w:szCs w:val="24"/>
              </w:rPr>
            </w:pPr>
            <w:r w:rsidRPr="000C06D3">
              <w:rPr>
                <w:sz w:val="24"/>
                <w:szCs w:val="24"/>
              </w:rPr>
              <w:t>4. Повышение качества осуществления градостроительной деятельности на территории Вичугского муниципального района</w:t>
            </w:r>
          </w:p>
        </w:tc>
      </w:tr>
    </w:tbl>
    <w:p w:rsidR="000C06D3" w:rsidRPr="000C06D3" w:rsidRDefault="000C06D3" w:rsidP="000C06D3">
      <w:pPr>
        <w:keepNext/>
        <w:keepLines/>
        <w:numPr>
          <w:ilvl w:val="3"/>
          <w:numId w:val="0"/>
        </w:numPr>
        <w:spacing w:before="0" w:after="0"/>
        <w:outlineLvl w:val="3"/>
        <w:rPr>
          <w:rFonts w:asciiTheme="majorHAnsi" w:eastAsiaTheme="majorEastAsia" w:hAnsiTheme="majorHAnsi" w:cstheme="majorBidi"/>
          <w:iCs/>
          <w:color w:val="365F91" w:themeColor="accent1" w:themeShade="BF"/>
          <w:sz w:val="24"/>
          <w:szCs w:val="24"/>
        </w:rPr>
      </w:pPr>
    </w:p>
    <w:p w:rsidR="000C06D3" w:rsidRPr="000C06D3" w:rsidRDefault="000C06D3" w:rsidP="000C06D3">
      <w:pPr>
        <w:numPr>
          <w:ilvl w:val="0"/>
          <w:numId w:val="47"/>
        </w:numPr>
        <w:spacing w:before="0" w:after="0"/>
        <w:contextualSpacing/>
        <w:jc w:val="center"/>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Ожидаемые результаты реализации Подпрограммы</w:t>
      </w:r>
    </w:p>
    <w:p w:rsidR="000C06D3" w:rsidRPr="000C06D3" w:rsidRDefault="000C06D3" w:rsidP="000C06D3">
      <w:pPr>
        <w:autoSpaceDE w:val="0"/>
        <w:autoSpaceDN w:val="0"/>
        <w:adjustRightInd w:val="0"/>
        <w:spacing w:before="0" w:after="0"/>
        <w:ind w:firstLine="851"/>
        <w:jc w:val="both"/>
        <w:rPr>
          <w:sz w:val="24"/>
          <w:szCs w:val="24"/>
        </w:rPr>
      </w:pPr>
      <w:r w:rsidRPr="000C06D3">
        <w:rPr>
          <w:sz w:val="24"/>
          <w:szCs w:val="24"/>
        </w:rPr>
        <w:t>Успешное выполнение мероприятий Подпрограммы обеспечит:</w:t>
      </w:r>
    </w:p>
    <w:p w:rsidR="000C06D3" w:rsidRPr="000C06D3" w:rsidRDefault="000C06D3" w:rsidP="000C06D3">
      <w:pPr>
        <w:autoSpaceDE w:val="0"/>
        <w:autoSpaceDN w:val="0"/>
        <w:adjustRightInd w:val="0"/>
        <w:spacing w:before="0" w:after="0"/>
        <w:ind w:firstLine="851"/>
        <w:jc w:val="both"/>
        <w:rPr>
          <w:sz w:val="24"/>
          <w:szCs w:val="24"/>
        </w:rPr>
      </w:pPr>
      <w:r w:rsidRPr="000C06D3">
        <w:rPr>
          <w:sz w:val="24"/>
          <w:szCs w:val="24"/>
        </w:rPr>
        <w:t xml:space="preserve">1. Расширение сегмента строительства жилья экономического класса, отвечающего стандартам ценовой доступности, </w:t>
      </w:r>
      <w:proofErr w:type="spellStart"/>
      <w:r w:rsidRPr="000C06D3">
        <w:rPr>
          <w:sz w:val="24"/>
          <w:szCs w:val="24"/>
        </w:rPr>
        <w:t>энергоэффективности</w:t>
      </w:r>
      <w:proofErr w:type="spellEnd"/>
      <w:r w:rsidRPr="000C06D3">
        <w:rPr>
          <w:sz w:val="24"/>
          <w:szCs w:val="24"/>
        </w:rPr>
        <w:t xml:space="preserve"> и </w:t>
      </w:r>
      <w:proofErr w:type="spellStart"/>
      <w:r w:rsidRPr="000C06D3">
        <w:rPr>
          <w:sz w:val="24"/>
          <w:szCs w:val="24"/>
        </w:rPr>
        <w:t>экологичности</w:t>
      </w:r>
      <w:proofErr w:type="spellEnd"/>
      <w:r w:rsidRPr="000C06D3">
        <w:rPr>
          <w:sz w:val="24"/>
          <w:szCs w:val="24"/>
        </w:rPr>
        <w:t>;</w:t>
      </w:r>
    </w:p>
    <w:p w:rsidR="000C06D3" w:rsidRPr="000C06D3" w:rsidRDefault="000C06D3" w:rsidP="000C06D3">
      <w:pPr>
        <w:autoSpaceDE w:val="0"/>
        <w:autoSpaceDN w:val="0"/>
        <w:adjustRightInd w:val="0"/>
        <w:spacing w:before="0" w:after="0"/>
        <w:ind w:firstLine="851"/>
        <w:jc w:val="both"/>
        <w:rPr>
          <w:sz w:val="24"/>
          <w:szCs w:val="24"/>
        </w:rPr>
      </w:pPr>
      <w:r w:rsidRPr="000C06D3">
        <w:rPr>
          <w:sz w:val="24"/>
          <w:szCs w:val="24"/>
        </w:rPr>
        <w:t>2. Развитие первичного рынка жилья и стабилизация цен на жилье на доступном для населения и экономически обоснованном уровне;</w:t>
      </w:r>
    </w:p>
    <w:p w:rsidR="000C06D3" w:rsidRPr="000C06D3" w:rsidRDefault="000C06D3" w:rsidP="000C06D3">
      <w:pPr>
        <w:autoSpaceDE w:val="0"/>
        <w:autoSpaceDN w:val="0"/>
        <w:adjustRightInd w:val="0"/>
        <w:spacing w:before="0" w:after="0"/>
        <w:ind w:firstLine="851"/>
        <w:jc w:val="both"/>
        <w:rPr>
          <w:sz w:val="24"/>
          <w:szCs w:val="24"/>
        </w:rPr>
      </w:pPr>
      <w:r w:rsidRPr="000C06D3">
        <w:rPr>
          <w:sz w:val="24"/>
          <w:szCs w:val="24"/>
        </w:rPr>
        <w:t>3. Увеличение частных инвестиций и кредитных средств, направляемых в жилищное строительство;</w:t>
      </w:r>
    </w:p>
    <w:p w:rsidR="000C06D3" w:rsidRPr="000C06D3" w:rsidRDefault="000C06D3" w:rsidP="000C06D3">
      <w:pPr>
        <w:autoSpaceDE w:val="0"/>
        <w:autoSpaceDN w:val="0"/>
        <w:adjustRightInd w:val="0"/>
        <w:spacing w:before="0" w:after="0"/>
        <w:ind w:firstLine="851"/>
        <w:jc w:val="both"/>
        <w:rPr>
          <w:sz w:val="24"/>
          <w:szCs w:val="24"/>
        </w:rPr>
      </w:pPr>
      <w:r w:rsidRPr="000C06D3">
        <w:rPr>
          <w:sz w:val="24"/>
          <w:szCs w:val="24"/>
        </w:rPr>
        <w:t>4. Повышение качества осуществления градостроительной деятельности на территории Вичугского муниципального района</w:t>
      </w:r>
    </w:p>
    <w:p w:rsidR="000C06D3" w:rsidRPr="000C06D3" w:rsidRDefault="000C06D3" w:rsidP="000C06D3">
      <w:pPr>
        <w:autoSpaceDE w:val="0"/>
        <w:autoSpaceDN w:val="0"/>
        <w:adjustRightInd w:val="0"/>
        <w:spacing w:before="0" w:after="0"/>
        <w:ind w:firstLine="851"/>
        <w:jc w:val="both"/>
        <w:rPr>
          <w:sz w:val="24"/>
          <w:szCs w:val="24"/>
        </w:rPr>
      </w:pPr>
    </w:p>
    <w:p w:rsidR="000C06D3" w:rsidRPr="000C06D3" w:rsidRDefault="000C06D3" w:rsidP="000C06D3">
      <w:pPr>
        <w:numPr>
          <w:ilvl w:val="0"/>
          <w:numId w:val="47"/>
        </w:numPr>
        <w:spacing w:before="0" w:after="0"/>
        <w:contextualSpacing/>
        <w:jc w:val="center"/>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Мероприятия Подпрограммы</w:t>
      </w:r>
    </w:p>
    <w:p w:rsidR="000C06D3" w:rsidRPr="000C06D3" w:rsidRDefault="000C06D3" w:rsidP="000C06D3">
      <w:pPr>
        <w:suppressAutoHyphens/>
        <w:autoSpaceDE w:val="0"/>
        <w:autoSpaceDN w:val="0"/>
        <w:adjustRightInd w:val="0"/>
        <w:spacing w:before="0" w:after="0"/>
        <w:ind w:firstLine="851"/>
        <w:jc w:val="both"/>
        <w:rPr>
          <w:sz w:val="24"/>
          <w:szCs w:val="24"/>
        </w:rPr>
      </w:pPr>
      <w:r w:rsidRPr="000C06D3">
        <w:rPr>
          <w:sz w:val="24"/>
          <w:szCs w:val="24"/>
        </w:rPr>
        <w:t>Подпрограмма «Стимулирование развития жилищного строительства на территории Вичугского муниципального район» предусматривает реализацию основного мероприятия «Градостроительная деятельность».</w:t>
      </w:r>
    </w:p>
    <w:p w:rsidR="000C06D3" w:rsidRPr="000C06D3" w:rsidRDefault="000C06D3" w:rsidP="000C06D3">
      <w:pPr>
        <w:suppressAutoHyphens/>
        <w:autoSpaceDE w:val="0"/>
        <w:autoSpaceDN w:val="0"/>
        <w:adjustRightInd w:val="0"/>
        <w:spacing w:before="0" w:after="0"/>
        <w:ind w:firstLine="851"/>
        <w:jc w:val="both"/>
        <w:rPr>
          <w:sz w:val="24"/>
          <w:szCs w:val="24"/>
        </w:rPr>
      </w:pPr>
      <w:r w:rsidRPr="000C06D3">
        <w:rPr>
          <w:sz w:val="24"/>
          <w:szCs w:val="24"/>
        </w:rPr>
        <w:t>Основные мероприятия включает в себя проведение работ по подготовке проектов внесения изменений в документы территориального планирования, правила землепользования и застройки, выполнение работ по топографической съемке, кадастровые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 разработка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 разработка проектов генпланов и ПЗЗ сельских поселений Вичугского муниципального района.</w:t>
      </w:r>
    </w:p>
    <w:p w:rsidR="000C06D3" w:rsidRPr="000C06D3" w:rsidRDefault="000C06D3" w:rsidP="000C06D3">
      <w:pPr>
        <w:autoSpaceDE w:val="0"/>
        <w:autoSpaceDN w:val="0"/>
        <w:adjustRightInd w:val="0"/>
        <w:spacing w:before="0" w:after="0"/>
        <w:ind w:firstLine="709"/>
        <w:jc w:val="both"/>
        <w:rPr>
          <w:sz w:val="24"/>
          <w:szCs w:val="24"/>
        </w:rPr>
      </w:pPr>
      <w:r w:rsidRPr="000C06D3">
        <w:rPr>
          <w:sz w:val="24"/>
          <w:szCs w:val="24"/>
        </w:rPr>
        <w:t>В рамках реализации основного мероприятия предусмотрено привлечение средств субсидии из областного бюджета на подготовку проектов внесения изменений в документы территориального планирования, правила землепользования и застройки.</w:t>
      </w:r>
    </w:p>
    <w:p w:rsidR="000C06D3" w:rsidRPr="000C06D3" w:rsidRDefault="000C06D3" w:rsidP="000C06D3">
      <w:pPr>
        <w:suppressAutoHyphens/>
        <w:autoSpaceDE w:val="0"/>
        <w:autoSpaceDN w:val="0"/>
        <w:adjustRightInd w:val="0"/>
        <w:spacing w:before="0" w:after="0"/>
        <w:ind w:firstLine="709"/>
        <w:jc w:val="both"/>
        <w:rPr>
          <w:sz w:val="24"/>
          <w:szCs w:val="24"/>
        </w:rPr>
      </w:pPr>
      <w:r w:rsidRPr="000C06D3">
        <w:rPr>
          <w:sz w:val="24"/>
          <w:szCs w:val="24"/>
        </w:rPr>
        <w:t>Предоставление и расходование Субсидии будет осуществляться в соответствии с порядком предоставления и распределения субсидий бюджетам муниципальных образований на подготовку проектов внесения изменений в документы территориального планирования, правила землепользования и застройки, установленным Постановлением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 (далее – Порядок).</w:t>
      </w:r>
    </w:p>
    <w:p w:rsidR="000C06D3" w:rsidRPr="000C06D3" w:rsidRDefault="000C06D3" w:rsidP="000C06D3">
      <w:pPr>
        <w:suppressAutoHyphens/>
        <w:autoSpaceDE w:val="0"/>
        <w:autoSpaceDN w:val="0"/>
        <w:adjustRightInd w:val="0"/>
        <w:spacing w:before="0" w:after="0"/>
        <w:ind w:firstLine="851"/>
        <w:jc w:val="both"/>
        <w:rPr>
          <w:b/>
          <w:i/>
          <w:sz w:val="24"/>
          <w:szCs w:val="24"/>
        </w:rPr>
      </w:pPr>
      <w:r w:rsidRPr="000C06D3">
        <w:rPr>
          <w:sz w:val="24"/>
          <w:szCs w:val="24"/>
        </w:rPr>
        <w:t>Срок реализации мероприятий – 2019 – 2026 годы.</w:t>
      </w:r>
    </w:p>
    <w:p w:rsidR="000C06D3" w:rsidRPr="000C06D3" w:rsidRDefault="000C06D3" w:rsidP="000C06D3">
      <w:pPr>
        <w:spacing w:before="0" w:after="0"/>
        <w:jc w:val="center"/>
        <w:rPr>
          <w:b/>
          <w:sz w:val="24"/>
          <w:szCs w:val="24"/>
        </w:rPr>
      </w:pPr>
    </w:p>
    <w:p w:rsidR="000C06D3" w:rsidRPr="000C06D3" w:rsidRDefault="000C06D3" w:rsidP="000C06D3">
      <w:pPr>
        <w:spacing w:before="0" w:after="0"/>
        <w:jc w:val="center"/>
        <w:rPr>
          <w:b/>
          <w:sz w:val="24"/>
          <w:szCs w:val="24"/>
        </w:rPr>
      </w:pPr>
      <w:r w:rsidRPr="000C06D3">
        <w:rPr>
          <w:b/>
          <w:sz w:val="24"/>
          <w:szCs w:val="24"/>
        </w:rPr>
        <w:t>Ресурсное обеспечение реализации мероприятий Подпрограммы</w:t>
      </w:r>
    </w:p>
    <w:p w:rsidR="000C06D3" w:rsidRPr="000C06D3" w:rsidRDefault="000C06D3" w:rsidP="000C06D3">
      <w:pPr>
        <w:spacing w:before="0" w:after="0"/>
        <w:jc w:val="right"/>
        <w:rPr>
          <w:sz w:val="24"/>
          <w:szCs w:val="24"/>
        </w:rPr>
      </w:pPr>
      <w:r w:rsidRPr="000C06D3">
        <w:rPr>
          <w:sz w:val="24"/>
          <w:szCs w:val="24"/>
        </w:rPr>
        <w:t>Таблица 1</w:t>
      </w:r>
    </w:p>
    <w:p w:rsidR="000C06D3" w:rsidRPr="000C06D3" w:rsidRDefault="000C06D3" w:rsidP="000C06D3">
      <w:pPr>
        <w:spacing w:before="0" w:after="0"/>
        <w:jc w:val="right"/>
        <w:rPr>
          <w:sz w:val="24"/>
          <w:szCs w:val="24"/>
        </w:rPr>
      </w:pPr>
      <w:r w:rsidRPr="000C06D3">
        <w:rPr>
          <w:sz w:val="24"/>
          <w:szCs w:val="24"/>
        </w:rPr>
        <w:t>(тыс. руб.)</w:t>
      </w:r>
    </w:p>
    <w:tbl>
      <w:tblPr>
        <w:tblW w:w="1173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4111"/>
        <w:gridCol w:w="851"/>
        <w:gridCol w:w="709"/>
        <w:gridCol w:w="708"/>
        <w:gridCol w:w="1417"/>
        <w:gridCol w:w="1275"/>
        <w:gridCol w:w="709"/>
        <w:gridCol w:w="709"/>
        <w:gridCol w:w="709"/>
      </w:tblGrid>
      <w:tr w:rsidR="000C06D3" w:rsidRPr="000C06D3" w:rsidTr="00574568">
        <w:trPr>
          <w:cantSplit/>
          <w:jc w:val="center"/>
        </w:trPr>
        <w:tc>
          <w:tcPr>
            <w:tcW w:w="534" w:type="dxa"/>
          </w:tcPr>
          <w:p w:rsidR="000C06D3" w:rsidRPr="000C06D3" w:rsidRDefault="000C06D3" w:rsidP="000C06D3">
            <w:pPr>
              <w:spacing w:before="0" w:after="0"/>
              <w:rPr>
                <w:b/>
                <w:sz w:val="20"/>
                <w:szCs w:val="20"/>
              </w:rPr>
            </w:pPr>
            <w:r w:rsidRPr="000C06D3">
              <w:rPr>
                <w:b/>
                <w:sz w:val="20"/>
                <w:szCs w:val="20"/>
                <w:lang w:val="en-US"/>
              </w:rPr>
              <w:t>N</w:t>
            </w:r>
            <w:r w:rsidRPr="000C06D3">
              <w:rPr>
                <w:b/>
                <w:sz w:val="20"/>
                <w:szCs w:val="20"/>
              </w:rPr>
              <w:t xml:space="preserve"> п/п</w:t>
            </w:r>
          </w:p>
        </w:tc>
        <w:tc>
          <w:tcPr>
            <w:tcW w:w="4111" w:type="dxa"/>
          </w:tcPr>
          <w:p w:rsidR="000C06D3" w:rsidRPr="000C06D3" w:rsidRDefault="000C06D3" w:rsidP="000C06D3">
            <w:pPr>
              <w:spacing w:before="0" w:after="0"/>
              <w:rPr>
                <w:b/>
                <w:sz w:val="20"/>
                <w:szCs w:val="20"/>
              </w:rPr>
            </w:pPr>
            <w:r w:rsidRPr="000C06D3">
              <w:rPr>
                <w:b/>
                <w:sz w:val="20"/>
                <w:szCs w:val="20"/>
              </w:rPr>
              <w:t>Наименование мероприятия/ Источник ресурсного обеспечения</w:t>
            </w:r>
          </w:p>
        </w:tc>
        <w:tc>
          <w:tcPr>
            <w:tcW w:w="851" w:type="dxa"/>
          </w:tcPr>
          <w:p w:rsidR="000C06D3" w:rsidRPr="000C06D3" w:rsidRDefault="000C06D3" w:rsidP="000C06D3">
            <w:pPr>
              <w:spacing w:before="0" w:after="0"/>
              <w:jc w:val="center"/>
              <w:rPr>
                <w:b/>
                <w:sz w:val="20"/>
                <w:szCs w:val="20"/>
              </w:rPr>
            </w:pPr>
            <w:r w:rsidRPr="000C06D3">
              <w:rPr>
                <w:b/>
                <w:sz w:val="20"/>
                <w:szCs w:val="20"/>
              </w:rPr>
              <w:t>2019</w:t>
            </w:r>
          </w:p>
        </w:tc>
        <w:tc>
          <w:tcPr>
            <w:tcW w:w="709" w:type="dxa"/>
          </w:tcPr>
          <w:p w:rsidR="000C06D3" w:rsidRPr="000C06D3" w:rsidRDefault="000C06D3" w:rsidP="000C06D3">
            <w:pPr>
              <w:spacing w:before="0" w:after="0"/>
              <w:jc w:val="center"/>
              <w:rPr>
                <w:b/>
                <w:sz w:val="20"/>
                <w:szCs w:val="20"/>
              </w:rPr>
            </w:pPr>
            <w:r w:rsidRPr="000C06D3">
              <w:rPr>
                <w:b/>
                <w:sz w:val="20"/>
                <w:szCs w:val="20"/>
              </w:rPr>
              <w:t>2020</w:t>
            </w:r>
          </w:p>
        </w:tc>
        <w:tc>
          <w:tcPr>
            <w:tcW w:w="708" w:type="dxa"/>
          </w:tcPr>
          <w:p w:rsidR="000C06D3" w:rsidRPr="000C06D3" w:rsidRDefault="000C06D3" w:rsidP="000C06D3">
            <w:pPr>
              <w:spacing w:before="0" w:after="0"/>
              <w:jc w:val="center"/>
              <w:rPr>
                <w:b/>
                <w:sz w:val="20"/>
                <w:szCs w:val="20"/>
              </w:rPr>
            </w:pPr>
            <w:r w:rsidRPr="000C06D3">
              <w:rPr>
                <w:b/>
                <w:sz w:val="20"/>
                <w:szCs w:val="20"/>
              </w:rPr>
              <w:t>2021</w:t>
            </w:r>
          </w:p>
        </w:tc>
        <w:tc>
          <w:tcPr>
            <w:tcW w:w="1417" w:type="dxa"/>
            <w:tcBorders>
              <w:right w:val="single" w:sz="4" w:space="0" w:color="auto"/>
            </w:tcBorders>
          </w:tcPr>
          <w:p w:rsidR="000C06D3" w:rsidRPr="000C06D3" w:rsidRDefault="000C06D3" w:rsidP="000C06D3">
            <w:pPr>
              <w:spacing w:before="0" w:after="0"/>
              <w:jc w:val="center"/>
              <w:rPr>
                <w:b/>
                <w:sz w:val="20"/>
                <w:szCs w:val="20"/>
              </w:rPr>
            </w:pPr>
            <w:r w:rsidRPr="000C06D3">
              <w:rPr>
                <w:b/>
                <w:sz w:val="20"/>
                <w:szCs w:val="20"/>
              </w:rPr>
              <w:t>2022</w:t>
            </w:r>
          </w:p>
        </w:tc>
        <w:tc>
          <w:tcPr>
            <w:tcW w:w="1275" w:type="dxa"/>
            <w:tcBorders>
              <w:left w:val="single" w:sz="4" w:space="0" w:color="auto"/>
              <w:right w:val="single" w:sz="4" w:space="0" w:color="auto"/>
            </w:tcBorders>
          </w:tcPr>
          <w:p w:rsidR="000C06D3" w:rsidRPr="000C06D3" w:rsidRDefault="000C06D3" w:rsidP="000C06D3">
            <w:pPr>
              <w:spacing w:before="0" w:after="0"/>
              <w:jc w:val="center"/>
              <w:rPr>
                <w:b/>
                <w:sz w:val="20"/>
                <w:szCs w:val="20"/>
              </w:rPr>
            </w:pPr>
            <w:r w:rsidRPr="000C06D3">
              <w:rPr>
                <w:b/>
                <w:sz w:val="20"/>
                <w:szCs w:val="20"/>
              </w:rPr>
              <w:t>2023</w:t>
            </w:r>
          </w:p>
        </w:tc>
        <w:tc>
          <w:tcPr>
            <w:tcW w:w="709" w:type="dxa"/>
            <w:tcBorders>
              <w:left w:val="single" w:sz="4" w:space="0" w:color="auto"/>
            </w:tcBorders>
          </w:tcPr>
          <w:p w:rsidR="000C06D3" w:rsidRPr="000C06D3" w:rsidRDefault="000C06D3" w:rsidP="000C06D3">
            <w:pPr>
              <w:spacing w:before="0" w:after="0"/>
              <w:jc w:val="center"/>
              <w:rPr>
                <w:b/>
                <w:sz w:val="20"/>
                <w:szCs w:val="20"/>
              </w:rPr>
            </w:pPr>
            <w:r w:rsidRPr="000C06D3">
              <w:rPr>
                <w:b/>
                <w:sz w:val="20"/>
                <w:szCs w:val="20"/>
              </w:rPr>
              <w:t>2024</w:t>
            </w:r>
          </w:p>
        </w:tc>
        <w:tc>
          <w:tcPr>
            <w:tcW w:w="709" w:type="dxa"/>
            <w:tcBorders>
              <w:left w:val="single" w:sz="4" w:space="0" w:color="auto"/>
            </w:tcBorders>
          </w:tcPr>
          <w:p w:rsidR="000C06D3" w:rsidRPr="000C06D3" w:rsidRDefault="000C06D3" w:rsidP="000C06D3">
            <w:pPr>
              <w:spacing w:before="0" w:after="0"/>
              <w:jc w:val="center"/>
              <w:rPr>
                <w:b/>
                <w:sz w:val="20"/>
                <w:szCs w:val="20"/>
              </w:rPr>
            </w:pPr>
            <w:r w:rsidRPr="000C06D3">
              <w:rPr>
                <w:b/>
                <w:sz w:val="20"/>
                <w:szCs w:val="20"/>
              </w:rPr>
              <w:t>2025</w:t>
            </w:r>
          </w:p>
        </w:tc>
        <w:tc>
          <w:tcPr>
            <w:tcW w:w="709" w:type="dxa"/>
            <w:tcBorders>
              <w:left w:val="single" w:sz="4" w:space="0" w:color="auto"/>
            </w:tcBorders>
          </w:tcPr>
          <w:p w:rsidR="000C06D3" w:rsidRPr="000C06D3" w:rsidRDefault="000C06D3" w:rsidP="000C06D3">
            <w:pPr>
              <w:spacing w:before="0" w:after="0"/>
              <w:jc w:val="center"/>
              <w:rPr>
                <w:b/>
                <w:sz w:val="20"/>
                <w:szCs w:val="20"/>
              </w:rPr>
            </w:pPr>
            <w:r w:rsidRPr="000C06D3">
              <w:rPr>
                <w:b/>
                <w:sz w:val="20"/>
                <w:szCs w:val="20"/>
              </w:rPr>
              <w:t>2026</w:t>
            </w:r>
          </w:p>
        </w:tc>
      </w:tr>
      <w:tr w:rsidR="000C06D3" w:rsidRPr="000C06D3" w:rsidTr="00574568">
        <w:trPr>
          <w:cantSplit/>
          <w:jc w:val="center"/>
        </w:trPr>
        <w:tc>
          <w:tcPr>
            <w:tcW w:w="4645" w:type="dxa"/>
            <w:gridSpan w:val="2"/>
            <w:vAlign w:val="center"/>
          </w:tcPr>
          <w:p w:rsidR="000C06D3" w:rsidRPr="000C06D3" w:rsidRDefault="000C06D3" w:rsidP="000C06D3">
            <w:pPr>
              <w:spacing w:before="0" w:after="0"/>
              <w:rPr>
                <w:sz w:val="20"/>
                <w:szCs w:val="20"/>
              </w:rPr>
            </w:pPr>
            <w:r w:rsidRPr="000C06D3">
              <w:rPr>
                <w:sz w:val="20"/>
                <w:szCs w:val="20"/>
              </w:rPr>
              <w:t>Подпрограмма, всего</w:t>
            </w:r>
          </w:p>
        </w:tc>
        <w:tc>
          <w:tcPr>
            <w:tcW w:w="851" w:type="dxa"/>
            <w:vAlign w:val="center"/>
          </w:tcPr>
          <w:p w:rsidR="000C06D3" w:rsidRPr="000C06D3" w:rsidRDefault="000C06D3" w:rsidP="000C06D3">
            <w:pPr>
              <w:spacing w:before="0" w:after="0"/>
              <w:jc w:val="center"/>
              <w:rPr>
                <w:sz w:val="20"/>
                <w:szCs w:val="20"/>
              </w:rPr>
            </w:pPr>
            <w:r w:rsidRPr="000C06D3">
              <w:rPr>
                <w:sz w:val="20"/>
                <w:szCs w:val="20"/>
              </w:rPr>
              <w:t>290,0</w:t>
            </w:r>
          </w:p>
        </w:tc>
        <w:tc>
          <w:tcPr>
            <w:tcW w:w="709" w:type="dxa"/>
            <w:vAlign w:val="center"/>
          </w:tcPr>
          <w:p w:rsidR="000C06D3" w:rsidRPr="000C06D3" w:rsidRDefault="000C06D3" w:rsidP="000C06D3">
            <w:pPr>
              <w:spacing w:before="0" w:after="0"/>
              <w:jc w:val="center"/>
              <w:rPr>
                <w:sz w:val="20"/>
                <w:szCs w:val="20"/>
              </w:rPr>
            </w:pPr>
            <w:r w:rsidRPr="000C06D3">
              <w:rPr>
                <w:sz w:val="20"/>
                <w:szCs w:val="20"/>
              </w:rPr>
              <w:t>0</w:t>
            </w:r>
          </w:p>
        </w:tc>
        <w:tc>
          <w:tcPr>
            <w:tcW w:w="708"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7"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576,00046</w:t>
            </w:r>
          </w:p>
        </w:tc>
        <w:tc>
          <w:tcPr>
            <w:tcW w:w="1275"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1715,00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4645" w:type="dxa"/>
            <w:gridSpan w:val="2"/>
            <w:vAlign w:val="center"/>
          </w:tcPr>
          <w:p w:rsidR="000C06D3" w:rsidRPr="000C06D3" w:rsidRDefault="000C06D3" w:rsidP="000C06D3">
            <w:pPr>
              <w:spacing w:before="0" w:after="0"/>
              <w:rPr>
                <w:sz w:val="20"/>
                <w:szCs w:val="20"/>
              </w:rPr>
            </w:pPr>
            <w:r w:rsidRPr="000C06D3">
              <w:rPr>
                <w:sz w:val="20"/>
                <w:szCs w:val="20"/>
              </w:rPr>
              <w:t>бюджетные ассигнования</w:t>
            </w:r>
          </w:p>
        </w:tc>
        <w:tc>
          <w:tcPr>
            <w:tcW w:w="851" w:type="dxa"/>
            <w:vAlign w:val="center"/>
          </w:tcPr>
          <w:p w:rsidR="000C06D3" w:rsidRPr="000C06D3" w:rsidRDefault="000C06D3" w:rsidP="000C06D3">
            <w:pPr>
              <w:spacing w:before="0" w:after="0"/>
              <w:jc w:val="center"/>
              <w:rPr>
                <w:sz w:val="20"/>
                <w:szCs w:val="20"/>
              </w:rPr>
            </w:pPr>
            <w:r w:rsidRPr="000C06D3">
              <w:rPr>
                <w:sz w:val="20"/>
                <w:szCs w:val="20"/>
              </w:rPr>
              <w:t>290,0</w:t>
            </w:r>
          </w:p>
        </w:tc>
        <w:tc>
          <w:tcPr>
            <w:tcW w:w="709" w:type="dxa"/>
            <w:vAlign w:val="center"/>
          </w:tcPr>
          <w:p w:rsidR="000C06D3" w:rsidRPr="000C06D3" w:rsidRDefault="000C06D3" w:rsidP="000C06D3">
            <w:pPr>
              <w:spacing w:before="0" w:after="0"/>
              <w:jc w:val="center"/>
              <w:rPr>
                <w:sz w:val="20"/>
                <w:szCs w:val="20"/>
              </w:rPr>
            </w:pPr>
            <w:r w:rsidRPr="000C06D3">
              <w:rPr>
                <w:sz w:val="20"/>
                <w:szCs w:val="20"/>
              </w:rPr>
              <w:t>0</w:t>
            </w:r>
          </w:p>
        </w:tc>
        <w:tc>
          <w:tcPr>
            <w:tcW w:w="708"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7"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576,00046</w:t>
            </w:r>
          </w:p>
        </w:tc>
        <w:tc>
          <w:tcPr>
            <w:tcW w:w="1275"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1715,00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4645" w:type="dxa"/>
            <w:gridSpan w:val="2"/>
            <w:vAlign w:val="center"/>
          </w:tcPr>
          <w:p w:rsidR="000C06D3" w:rsidRPr="000C06D3" w:rsidRDefault="000C06D3" w:rsidP="000C06D3">
            <w:pPr>
              <w:spacing w:before="0" w:after="0"/>
              <w:rPr>
                <w:sz w:val="20"/>
                <w:szCs w:val="20"/>
              </w:rPr>
            </w:pPr>
            <w:r w:rsidRPr="000C06D3">
              <w:rPr>
                <w:sz w:val="20"/>
                <w:szCs w:val="20"/>
              </w:rPr>
              <w:t>- областной бюджет</w:t>
            </w:r>
          </w:p>
        </w:tc>
        <w:tc>
          <w:tcPr>
            <w:tcW w:w="851" w:type="dxa"/>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vAlign w:val="center"/>
          </w:tcPr>
          <w:p w:rsidR="000C06D3" w:rsidRPr="000C06D3" w:rsidRDefault="000C06D3" w:rsidP="000C06D3">
            <w:pPr>
              <w:spacing w:before="0" w:after="0"/>
              <w:jc w:val="center"/>
              <w:rPr>
                <w:sz w:val="20"/>
                <w:szCs w:val="20"/>
              </w:rPr>
            </w:pPr>
            <w:r w:rsidRPr="000C06D3">
              <w:rPr>
                <w:sz w:val="20"/>
                <w:szCs w:val="20"/>
              </w:rPr>
              <w:t>0</w:t>
            </w:r>
          </w:p>
        </w:tc>
        <w:tc>
          <w:tcPr>
            <w:tcW w:w="708"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7"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570,24046</w:t>
            </w:r>
          </w:p>
        </w:tc>
        <w:tc>
          <w:tcPr>
            <w:tcW w:w="1275"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1 697,850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4645" w:type="dxa"/>
            <w:gridSpan w:val="2"/>
            <w:vAlign w:val="center"/>
          </w:tcPr>
          <w:p w:rsidR="000C06D3" w:rsidRPr="000C06D3" w:rsidRDefault="000C06D3" w:rsidP="000C06D3">
            <w:pPr>
              <w:spacing w:before="0" w:after="0"/>
              <w:rPr>
                <w:sz w:val="20"/>
                <w:szCs w:val="20"/>
              </w:rPr>
            </w:pPr>
            <w:r w:rsidRPr="000C06D3">
              <w:rPr>
                <w:sz w:val="20"/>
                <w:szCs w:val="20"/>
              </w:rPr>
              <w:t>- районный бюджет</w:t>
            </w:r>
          </w:p>
        </w:tc>
        <w:tc>
          <w:tcPr>
            <w:tcW w:w="851" w:type="dxa"/>
            <w:vAlign w:val="center"/>
          </w:tcPr>
          <w:p w:rsidR="000C06D3" w:rsidRPr="000C06D3" w:rsidRDefault="000C06D3" w:rsidP="000C06D3">
            <w:pPr>
              <w:spacing w:before="0" w:after="0"/>
              <w:jc w:val="center"/>
              <w:rPr>
                <w:sz w:val="20"/>
                <w:szCs w:val="20"/>
              </w:rPr>
            </w:pPr>
            <w:r w:rsidRPr="000C06D3">
              <w:rPr>
                <w:sz w:val="20"/>
                <w:szCs w:val="20"/>
              </w:rPr>
              <w:t>290,0</w:t>
            </w:r>
          </w:p>
        </w:tc>
        <w:tc>
          <w:tcPr>
            <w:tcW w:w="709" w:type="dxa"/>
            <w:vAlign w:val="center"/>
          </w:tcPr>
          <w:p w:rsidR="000C06D3" w:rsidRPr="000C06D3" w:rsidRDefault="000C06D3" w:rsidP="000C06D3">
            <w:pPr>
              <w:spacing w:before="0" w:after="0"/>
              <w:jc w:val="center"/>
              <w:rPr>
                <w:sz w:val="20"/>
                <w:szCs w:val="20"/>
              </w:rPr>
            </w:pPr>
            <w:r w:rsidRPr="000C06D3">
              <w:rPr>
                <w:sz w:val="20"/>
                <w:szCs w:val="20"/>
              </w:rPr>
              <w:t>0</w:t>
            </w:r>
          </w:p>
        </w:tc>
        <w:tc>
          <w:tcPr>
            <w:tcW w:w="708"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7"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5,760</w:t>
            </w:r>
          </w:p>
        </w:tc>
        <w:tc>
          <w:tcPr>
            <w:tcW w:w="1275"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17,150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jc w:val="center"/>
        </w:trPr>
        <w:tc>
          <w:tcPr>
            <w:tcW w:w="4645" w:type="dxa"/>
            <w:gridSpan w:val="2"/>
            <w:vAlign w:val="center"/>
          </w:tcPr>
          <w:p w:rsidR="000C06D3" w:rsidRPr="000C06D3" w:rsidRDefault="000C06D3" w:rsidP="000C06D3">
            <w:pPr>
              <w:spacing w:before="0" w:after="0"/>
              <w:rPr>
                <w:sz w:val="20"/>
                <w:szCs w:val="20"/>
              </w:rPr>
            </w:pPr>
            <w:r w:rsidRPr="000C06D3">
              <w:rPr>
                <w:sz w:val="20"/>
                <w:szCs w:val="20"/>
              </w:rPr>
              <w:t>Градостроительная деятельность,  в том числе:</w:t>
            </w:r>
          </w:p>
        </w:tc>
        <w:tc>
          <w:tcPr>
            <w:tcW w:w="851" w:type="dxa"/>
            <w:vAlign w:val="center"/>
          </w:tcPr>
          <w:p w:rsidR="000C06D3" w:rsidRPr="000C06D3" w:rsidRDefault="000C06D3" w:rsidP="000C06D3">
            <w:pPr>
              <w:spacing w:before="0" w:after="0"/>
              <w:jc w:val="center"/>
              <w:rPr>
                <w:sz w:val="20"/>
                <w:szCs w:val="20"/>
              </w:rPr>
            </w:pPr>
            <w:r w:rsidRPr="000C06D3">
              <w:rPr>
                <w:sz w:val="20"/>
                <w:szCs w:val="20"/>
              </w:rPr>
              <w:t>290,0</w:t>
            </w:r>
          </w:p>
        </w:tc>
        <w:tc>
          <w:tcPr>
            <w:tcW w:w="709" w:type="dxa"/>
            <w:vAlign w:val="center"/>
          </w:tcPr>
          <w:p w:rsidR="000C06D3" w:rsidRPr="000C06D3" w:rsidRDefault="000C06D3" w:rsidP="000C06D3">
            <w:pPr>
              <w:spacing w:before="0" w:after="0"/>
              <w:jc w:val="center"/>
              <w:rPr>
                <w:sz w:val="20"/>
                <w:szCs w:val="20"/>
              </w:rPr>
            </w:pPr>
            <w:r w:rsidRPr="000C06D3">
              <w:rPr>
                <w:sz w:val="20"/>
                <w:szCs w:val="20"/>
              </w:rPr>
              <w:t>0</w:t>
            </w:r>
          </w:p>
        </w:tc>
        <w:tc>
          <w:tcPr>
            <w:tcW w:w="708"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7"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576,00046</w:t>
            </w:r>
          </w:p>
        </w:tc>
        <w:tc>
          <w:tcPr>
            <w:tcW w:w="1275"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 xml:space="preserve">1715,00 </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435"/>
          <w:jc w:val="center"/>
        </w:trPr>
        <w:tc>
          <w:tcPr>
            <w:tcW w:w="534" w:type="dxa"/>
            <w:vAlign w:val="center"/>
          </w:tcPr>
          <w:p w:rsidR="000C06D3" w:rsidRPr="000C06D3" w:rsidRDefault="000C06D3" w:rsidP="000C06D3">
            <w:pPr>
              <w:spacing w:before="0" w:after="0"/>
              <w:rPr>
                <w:sz w:val="20"/>
                <w:szCs w:val="20"/>
              </w:rPr>
            </w:pPr>
            <w:r w:rsidRPr="000C06D3">
              <w:rPr>
                <w:sz w:val="20"/>
                <w:szCs w:val="20"/>
              </w:rPr>
              <w:t>1.</w:t>
            </w:r>
          </w:p>
        </w:tc>
        <w:tc>
          <w:tcPr>
            <w:tcW w:w="4111" w:type="dxa"/>
            <w:vAlign w:val="center"/>
          </w:tcPr>
          <w:p w:rsidR="000C06D3" w:rsidRPr="000C06D3" w:rsidRDefault="000C06D3" w:rsidP="000C06D3">
            <w:pPr>
              <w:autoSpaceDE w:val="0"/>
              <w:autoSpaceDN w:val="0"/>
              <w:adjustRightInd w:val="0"/>
              <w:spacing w:before="0" w:after="0"/>
              <w:rPr>
                <w:sz w:val="20"/>
                <w:szCs w:val="20"/>
              </w:rPr>
            </w:pPr>
            <w:r w:rsidRPr="000C06D3">
              <w:rPr>
                <w:sz w:val="20"/>
                <w:szCs w:val="20"/>
              </w:rPr>
              <w:t>Подготовка проектов внесения изменений в документы территориального планирования, правила землепользования и застройки</w:t>
            </w:r>
          </w:p>
        </w:tc>
        <w:tc>
          <w:tcPr>
            <w:tcW w:w="851" w:type="dxa"/>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vAlign w:val="center"/>
          </w:tcPr>
          <w:p w:rsidR="000C06D3" w:rsidRPr="000C06D3" w:rsidRDefault="000C06D3" w:rsidP="000C06D3">
            <w:pPr>
              <w:spacing w:before="0" w:after="0"/>
              <w:jc w:val="center"/>
              <w:rPr>
                <w:sz w:val="20"/>
                <w:szCs w:val="20"/>
              </w:rPr>
            </w:pPr>
            <w:r w:rsidRPr="000C06D3">
              <w:rPr>
                <w:sz w:val="20"/>
                <w:szCs w:val="20"/>
              </w:rPr>
              <w:t>0</w:t>
            </w:r>
          </w:p>
        </w:tc>
        <w:tc>
          <w:tcPr>
            <w:tcW w:w="708"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7"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576,00046</w:t>
            </w:r>
          </w:p>
        </w:tc>
        <w:tc>
          <w:tcPr>
            <w:tcW w:w="1275"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1715,00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435"/>
          <w:jc w:val="center"/>
        </w:trPr>
        <w:tc>
          <w:tcPr>
            <w:tcW w:w="534" w:type="dxa"/>
            <w:vAlign w:val="center"/>
          </w:tcPr>
          <w:p w:rsidR="000C06D3" w:rsidRPr="000C06D3" w:rsidRDefault="000C06D3" w:rsidP="000C06D3">
            <w:pPr>
              <w:spacing w:before="0" w:after="0"/>
              <w:rPr>
                <w:sz w:val="20"/>
                <w:szCs w:val="20"/>
              </w:rPr>
            </w:pPr>
            <w:r w:rsidRPr="000C06D3">
              <w:rPr>
                <w:sz w:val="20"/>
                <w:szCs w:val="20"/>
              </w:rPr>
              <w:t>2.</w:t>
            </w:r>
          </w:p>
        </w:tc>
        <w:tc>
          <w:tcPr>
            <w:tcW w:w="4111" w:type="dxa"/>
            <w:vAlign w:val="center"/>
          </w:tcPr>
          <w:p w:rsidR="000C06D3" w:rsidRPr="000C06D3" w:rsidRDefault="000C06D3" w:rsidP="000C06D3">
            <w:pPr>
              <w:autoSpaceDE w:val="0"/>
              <w:autoSpaceDN w:val="0"/>
              <w:adjustRightInd w:val="0"/>
              <w:spacing w:before="0" w:after="0"/>
              <w:rPr>
                <w:sz w:val="20"/>
                <w:szCs w:val="20"/>
              </w:rPr>
            </w:pPr>
            <w:r w:rsidRPr="000C06D3">
              <w:rPr>
                <w:sz w:val="20"/>
                <w:szCs w:val="20"/>
              </w:rPr>
              <w:t>Выполнение работ по топографической съемке</w:t>
            </w:r>
          </w:p>
        </w:tc>
        <w:tc>
          <w:tcPr>
            <w:tcW w:w="851" w:type="dxa"/>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vAlign w:val="center"/>
          </w:tcPr>
          <w:p w:rsidR="000C06D3" w:rsidRPr="000C06D3" w:rsidRDefault="000C06D3" w:rsidP="000C06D3">
            <w:pPr>
              <w:spacing w:before="0" w:after="0"/>
              <w:jc w:val="center"/>
              <w:rPr>
                <w:sz w:val="20"/>
                <w:szCs w:val="20"/>
              </w:rPr>
            </w:pPr>
            <w:r w:rsidRPr="000C06D3">
              <w:rPr>
                <w:sz w:val="20"/>
                <w:szCs w:val="20"/>
              </w:rPr>
              <w:t>0</w:t>
            </w:r>
          </w:p>
        </w:tc>
        <w:tc>
          <w:tcPr>
            <w:tcW w:w="708"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7"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275"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435"/>
          <w:jc w:val="center"/>
        </w:trPr>
        <w:tc>
          <w:tcPr>
            <w:tcW w:w="534" w:type="dxa"/>
            <w:vAlign w:val="center"/>
          </w:tcPr>
          <w:p w:rsidR="000C06D3" w:rsidRPr="000C06D3" w:rsidRDefault="000C06D3" w:rsidP="000C06D3">
            <w:pPr>
              <w:spacing w:before="0" w:after="0"/>
              <w:rPr>
                <w:sz w:val="20"/>
                <w:szCs w:val="20"/>
              </w:rPr>
            </w:pPr>
            <w:r w:rsidRPr="000C06D3">
              <w:rPr>
                <w:sz w:val="20"/>
                <w:szCs w:val="20"/>
              </w:rPr>
              <w:t>3.</w:t>
            </w:r>
          </w:p>
        </w:tc>
        <w:tc>
          <w:tcPr>
            <w:tcW w:w="4111" w:type="dxa"/>
            <w:vAlign w:val="center"/>
          </w:tcPr>
          <w:p w:rsidR="000C06D3" w:rsidRPr="000C06D3" w:rsidRDefault="000C06D3" w:rsidP="000C06D3">
            <w:pPr>
              <w:autoSpaceDE w:val="0"/>
              <w:autoSpaceDN w:val="0"/>
              <w:adjustRightInd w:val="0"/>
              <w:spacing w:before="0" w:after="0"/>
              <w:rPr>
                <w:sz w:val="20"/>
                <w:szCs w:val="20"/>
              </w:rPr>
            </w:pPr>
            <w:r w:rsidRPr="000C06D3">
              <w:rPr>
                <w:sz w:val="20"/>
                <w:szCs w:val="20"/>
              </w:rPr>
              <w:t>Кадастровые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w:t>
            </w:r>
          </w:p>
        </w:tc>
        <w:tc>
          <w:tcPr>
            <w:tcW w:w="851" w:type="dxa"/>
            <w:vAlign w:val="center"/>
          </w:tcPr>
          <w:p w:rsidR="000C06D3" w:rsidRPr="000C06D3" w:rsidRDefault="000C06D3" w:rsidP="000C06D3">
            <w:pPr>
              <w:spacing w:before="0" w:after="0"/>
              <w:jc w:val="center"/>
              <w:rPr>
                <w:sz w:val="20"/>
                <w:szCs w:val="20"/>
              </w:rPr>
            </w:pPr>
            <w:r w:rsidRPr="000C06D3">
              <w:rPr>
                <w:sz w:val="20"/>
                <w:szCs w:val="20"/>
              </w:rPr>
              <w:t>190,0</w:t>
            </w:r>
          </w:p>
        </w:tc>
        <w:tc>
          <w:tcPr>
            <w:tcW w:w="709" w:type="dxa"/>
            <w:vAlign w:val="center"/>
          </w:tcPr>
          <w:p w:rsidR="000C06D3" w:rsidRPr="000C06D3" w:rsidRDefault="000C06D3" w:rsidP="000C06D3">
            <w:pPr>
              <w:spacing w:before="0" w:after="0"/>
              <w:jc w:val="center"/>
              <w:rPr>
                <w:sz w:val="20"/>
                <w:szCs w:val="20"/>
              </w:rPr>
            </w:pPr>
            <w:r w:rsidRPr="000C06D3">
              <w:rPr>
                <w:sz w:val="20"/>
                <w:szCs w:val="20"/>
              </w:rPr>
              <w:t>0</w:t>
            </w:r>
          </w:p>
        </w:tc>
        <w:tc>
          <w:tcPr>
            <w:tcW w:w="708"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7"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275"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1140"/>
          <w:jc w:val="center"/>
        </w:trPr>
        <w:tc>
          <w:tcPr>
            <w:tcW w:w="534" w:type="dxa"/>
            <w:vAlign w:val="center"/>
          </w:tcPr>
          <w:p w:rsidR="000C06D3" w:rsidRPr="000C06D3" w:rsidRDefault="000C06D3" w:rsidP="000C06D3">
            <w:pPr>
              <w:spacing w:before="0" w:after="0"/>
              <w:rPr>
                <w:sz w:val="20"/>
                <w:szCs w:val="20"/>
              </w:rPr>
            </w:pPr>
            <w:r w:rsidRPr="000C06D3">
              <w:rPr>
                <w:sz w:val="20"/>
                <w:szCs w:val="20"/>
              </w:rPr>
              <w:t>4.</w:t>
            </w:r>
          </w:p>
        </w:tc>
        <w:tc>
          <w:tcPr>
            <w:tcW w:w="4111" w:type="dxa"/>
            <w:vAlign w:val="center"/>
          </w:tcPr>
          <w:p w:rsidR="000C06D3" w:rsidRPr="000C06D3" w:rsidRDefault="000C06D3" w:rsidP="000C06D3">
            <w:pPr>
              <w:autoSpaceDE w:val="0"/>
              <w:autoSpaceDN w:val="0"/>
              <w:adjustRightInd w:val="0"/>
              <w:spacing w:before="0" w:after="0"/>
              <w:rPr>
                <w:sz w:val="20"/>
                <w:szCs w:val="20"/>
              </w:rPr>
            </w:pPr>
            <w:r w:rsidRPr="000C06D3">
              <w:rPr>
                <w:sz w:val="20"/>
                <w:szCs w:val="20"/>
              </w:rPr>
              <w:t>Разработка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w:t>
            </w:r>
          </w:p>
        </w:tc>
        <w:tc>
          <w:tcPr>
            <w:tcW w:w="851" w:type="dxa"/>
            <w:vAlign w:val="center"/>
          </w:tcPr>
          <w:p w:rsidR="000C06D3" w:rsidRPr="000C06D3" w:rsidRDefault="000C06D3" w:rsidP="000C06D3">
            <w:pPr>
              <w:spacing w:before="0" w:after="0"/>
              <w:jc w:val="center"/>
              <w:rPr>
                <w:sz w:val="20"/>
                <w:szCs w:val="20"/>
              </w:rPr>
            </w:pPr>
            <w:r w:rsidRPr="000C06D3">
              <w:rPr>
                <w:sz w:val="20"/>
                <w:szCs w:val="20"/>
              </w:rPr>
              <w:t>100,0</w:t>
            </w:r>
          </w:p>
        </w:tc>
        <w:tc>
          <w:tcPr>
            <w:tcW w:w="709" w:type="dxa"/>
            <w:vAlign w:val="center"/>
          </w:tcPr>
          <w:p w:rsidR="000C06D3" w:rsidRPr="000C06D3" w:rsidRDefault="000C06D3" w:rsidP="000C06D3">
            <w:pPr>
              <w:spacing w:before="0" w:after="0"/>
              <w:jc w:val="center"/>
              <w:rPr>
                <w:sz w:val="20"/>
                <w:szCs w:val="20"/>
              </w:rPr>
            </w:pPr>
            <w:r w:rsidRPr="000C06D3">
              <w:rPr>
                <w:sz w:val="20"/>
                <w:szCs w:val="20"/>
              </w:rPr>
              <w:t>0</w:t>
            </w:r>
          </w:p>
        </w:tc>
        <w:tc>
          <w:tcPr>
            <w:tcW w:w="708"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7"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275"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1140"/>
          <w:jc w:val="center"/>
        </w:trPr>
        <w:tc>
          <w:tcPr>
            <w:tcW w:w="534" w:type="dxa"/>
            <w:vAlign w:val="center"/>
          </w:tcPr>
          <w:p w:rsidR="000C06D3" w:rsidRPr="000C06D3" w:rsidRDefault="000C06D3" w:rsidP="000C06D3">
            <w:pPr>
              <w:spacing w:before="0" w:after="0"/>
              <w:rPr>
                <w:sz w:val="20"/>
                <w:szCs w:val="20"/>
              </w:rPr>
            </w:pPr>
            <w:r w:rsidRPr="000C06D3">
              <w:rPr>
                <w:sz w:val="20"/>
                <w:szCs w:val="20"/>
              </w:rPr>
              <w:t>5.</w:t>
            </w:r>
          </w:p>
        </w:tc>
        <w:tc>
          <w:tcPr>
            <w:tcW w:w="4111" w:type="dxa"/>
            <w:vAlign w:val="center"/>
          </w:tcPr>
          <w:p w:rsidR="000C06D3" w:rsidRPr="000C06D3" w:rsidRDefault="000C06D3" w:rsidP="000C06D3">
            <w:pPr>
              <w:autoSpaceDE w:val="0"/>
              <w:autoSpaceDN w:val="0"/>
              <w:adjustRightInd w:val="0"/>
              <w:spacing w:before="0" w:after="0"/>
              <w:rPr>
                <w:sz w:val="20"/>
                <w:szCs w:val="20"/>
              </w:rPr>
            </w:pPr>
            <w:r w:rsidRPr="000C06D3">
              <w:rPr>
                <w:sz w:val="20"/>
                <w:szCs w:val="20"/>
              </w:rPr>
              <w:t>Иной межбюджетный трансферт на осуществление части полномочий по градостроительной деятельности***</w:t>
            </w:r>
          </w:p>
        </w:tc>
        <w:tc>
          <w:tcPr>
            <w:tcW w:w="851" w:type="dxa"/>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vAlign w:val="center"/>
          </w:tcPr>
          <w:p w:rsidR="000C06D3" w:rsidRPr="000C06D3" w:rsidRDefault="000C06D3" w:rsidP="000C06D3">
            <w:pPr>
              <w:spacing w:before="0" w:after="0"/>
              <w:jc w:val="center"/>
              <w:rPr>
                <w:sz w:val="20"/>
                <w:szCs w:val="20"/>
              </w:rPr>
            </w:pPr>
            <w:r w:rsidRPr="000C06D3">
              <w:rPr>
                <w:sz w:val="20"/>
                <w:szCs w:val="20"/>
              </w:rPr>
              <w:t>0</w:t>
            </w:r>
          </w:p>
        </w:tc>
        <w:tc>
          <w:tcPr>
            <w:tcW w:w="708"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7"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275"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Height w:val="1140"/>
          <w:jc w:val="center"/>
        </w:trPr>
        <w:tc>
          <w:tcPr>
            <w:tcW w:w="534" w:type="dxa"/>
            <w:vAlign w:val="center"/>
          </w:tcPr>
          <w:p w:rsidR="000C06D3" w:rsidRPr="000C06D3" w:rsidRDefault="000C06D3" w:rsidP="000C06D3">
            <w:pPr>
              <w:spacing w:before="0" w:after="0"/>
              <w:rPr>
                <w:sz w:val="20"/>
                <w:szCs w:val="20"/>
              </w:rPr>
            </w:pPr>
            <w:r w:rsidRPr="000C06D3">
              <w:rPr>
                <w:sz w:val="20"/>
                <w:szCs w:val="20"/>
              </w:rPr>
              <w:t>6.</w:t>
            </w:r>
          </w:p>
        </w:tc>
        <w:tc>
          <w:tcPr>
            <w:tcW w:w="4111" w:type="dxa"/>
            <w:vAlign w:val="center"/>
          </w:tcPr>
          <w:p w:rsidR="000C06D3" w:rsidRPr="000C06D3" w:rsidRDefault="000C06D3" w:rsidP="000C06D3">
            <w:pPr>
              <w:autoSpaceDE w:val="0"/>
              <w:autoSpaceDN w:val="0"/>
              <w:adjustRightInd w:val="0"/>
              <w:spacing w:before="0" w:after="0"/>
              <w:rPr>
                <w:sz w:val="20"/>
                <w:szCs w:val="20"/>
              </w:rPr>
            </w:pPr>
            <w:r w:rsidRPr="000C06D3">
              <w:rPr>
                <w:sz w:val="20"/>
                <w:szCs w:val="20"/>
              </w:rPr>
              <w:t>Разработка проектов генпланов и ПЗЗ сельских поселений Вичугского муниципального района</w:t>
            </w:r>
          </w:p>
        </w:tc>
        <w:tc>
          <w:tcPr>
            <w:tcW w:w="851" w:type="dxa"/>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vAlign w:val="center"/>
          </w:tcPr>
          <w:p w:rsidR="000C06D3" w:rsidRPr="000C06D3" w:rsidRDefault="000C06D3" w:rsidP="000C06D3">
            <w:pPr>
              <w:spacing w:before="0" w:after="0"/>
              <w:jc w:val="center"/>
              <w:rPr>
                <w:sz w:val="20"/>
                <w:szCs w:val="20"/>
              </w:rPr>
            </w:pPr>
            <w:r w:rsidRPr="000C06D3">
              <w:rPr>
                <w:sz w:val="20"/>
                <w:szCs w:val="20"/>
              </w:rPr>
              <w:t>0</w:t>
            </w:r>
          </w:p>
        </w:tc>
        <w:tc>
          <w:tcPr>
            <w:tcW w:w="708" w:type="dxa"/>
            <w:vAlign w:val="center"/>
          </w:tcPr>
          <w:p w:rsidR="000C06D3" w:rsidRPr="000C06D3" w:rsidRDefault="000C06D3" w:rsidP="000C06D3">
            <w:pPr>
              <w:spacing w:before="0" w:after="0"/>
              <w:jc w:val="center"/>
              <w:rPr>
                <w:sz w:val="20"/>
                <w:szCs w:val="20"/>
              </w:rPr>
            </w:pPr>
            <w:r w:rsidRPr="000C06D3">
              <w:rPr>
                <w:sz w:val="20"/>
                <w:szCs w:val="20"/>
              </w:rPr>
              <w:t>0</w:t>
            </w:r>
          </w:p>
        </w:tc>
        <w:tc>
          <w:tcPr>
            <w:tcW w:w="1417"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275"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709"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bl>
    <w:p w:rsidR="000C06D3" w:rsidRPr="000C06D3" w:rsidRDefault="000C06D3" w:rsidP="000C06D3">
      <w:pPr>
        <w:jc w:val="both"/>
        <w:rPr>
          <w:sz w:val="20"/>
          <w:szCs w:val="20"/>
        </w:rPr>
      </w:pPr>
      <w:r w:rsidRPr="000C06D3">
        <w:rPr>
          <w:sz w:val="20"/>
          <w:szCs w:val="20"/>
        </w:rPr>
        <w:t>* - распорядителем данных средств считать Комитет имущественных и земельных отношений администрации Вичугского муниципального района.</w:t>
      </w:r>
    </w:p>
    <w:p w:rsidR="000C06D3" w:rsidRPr="000C06D3" w:rsidRDefault="000C06D3" w:rsidP="000C06D3">
      <w:pPr>
        <w:jc w:val="both"/>
        <w:rPr>
          <w:sz w:val="20"/>
          <w:szCs w:val="20"/>
        </w:rPr>
      </w:pPr>
      <w:r w:rsidRPr="000C06D3">
        <w:rPr>
          <w:sz w:val="20"/>
          <w:szCs w:val="20"/>
        </w:rPr>
        <w:t>** - распорядителем данных средств считать администрацию Вичугского муниципального района.</w:t>
      </w:r>
    </w:p>
    <w:p w:rsidR="000C06D3" w:rsidRPr="000C06D3" w:rsidRDefault="000C06D3" w:rsidP="000C06D3">
      <w:pPr>
        <w:autoSpaceDE w:val="0"/>
        <w:autoSpaceDN w:val="0"/>
        <w:adjustRightInd w:val="0"/>
        <w:spacing w:before="160" w:after="0"/>
        <w:jc w:val="both"/>
        <w:rPr>
          <w:sz w:val="20"/>
          <w:szCs w:val="20"/>
        </w:rPr>
      </w:pPr>
      <w:r w:rsidRPr="000C06D3">
        <w:rPr>
          <w:sz w:val="20"/>
          <w:szCs w:val="20"/>
        </w:rPr>
        <w:t xml:space="preserve">*** - Иной межбюджетный трансферт на осуществление части полномочий по градостроительной деятельности предоставляется на утверждение генеральных планов поселений, правил землепользования и застройки, внесение изменений в генеральные планы и правила землепользования и застройки, </w:t>
      </w:r>
      <w:r w:rsidRPr="000C06D3">
        <w:rPr>
          <w:bCs/>
          <w:sz w:val="20"/>
          <w:szCs w:val="20"/>
        </w:rPr>
        <w:t>утверждение подготовленной на основе генеральных планов поселений документации по планировке территории.</w:t>
      </w:r>
      <w:r w:rsidRPr="000C06D3">
        <w:rPr>
          <w:sz w:val="20"/>
          <w:szCs w:val="20"/>
        </w:rPr>
        <w:t xml:space="preserve"> </w:t>
      </w: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jc w:val="both"/>
        <w:rPr>
          <w:sz w:val="20"/>
        </w:rPr>
      </w:pPr>
    </w:p>
    <w:p w:rsidR="000C06D3" w:rsidRPr="000C06D3" w:rsidRDefault="000C06D3" w:rsidP="000C06D3">
      <w:pPr>
        <w:suppressAutoHyphens/>
        <w:spacing w:before="0" w:after="0"/>
        <w:ind w:left="4820"/>
        <w:jc w:val="right"/>
        <w:rPr>
          <w:sz w:val="24"/>
          <w:szCs w:val="24"/>
        </w:rPr>
      </w:pPr>
      <w:r w:rsidRPr="000C06D3">
        <w:rPr>
          <w:sz w:val="24"/>
          <w:szCs w:val="24"/>
        </w:rPr>
        <w:t xml:space="preserve">Приложение 7 </w:t>
      </w:r>
    </w:p>
    <w:p w:rsidR="000C06D3" w:rsidRPr="000C06D3" w:rsidRDefault="000C06D3" w:rsidP="000C06D3">
      <w:pPr>
        <w:suppressAutoHyphens/>
        <w:spacing w:before="0" w:after="0"/>
        <w:ind w:left="4820"/>
        <w:jc w:val="right"/>
        <w:rPr>
          <w:sz w:val="24"/>
          <w:szCs w:val="24"/>
        </w:rPr>
      </w:pPr>
      <w:r w:rsidRPr="000C06D3">
        <w:rPr>
          <w:sz w:val="24"/>
          <w:szCs w:val="24"/>
        </w:rPr>
        <w:t>к муниципальной программе Вичугского муниципального района Ивановской области «</w:t>
      </w:r>
      <w:r w:rsidRPr="000C06D3">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0C06D3">
        <w:rPr>
          <w:sz w:val="24"/>
          <w:szCs w:val="24"/>
        </w:rPr>
        <w:t>»</w:t>
      </w:r>
    </w:p>
    <w:p w:rsidR="000C06D3" w:rsidRPr="000C06D3" w:rsidRDefault="000C06D3" w:rsidP="000C06D3">
      <w:pPr>
        <w:spacing w:before="0" w:after="0"/>
        <w:jc w:val="center"/>
        <w:rPr>
          <w:b/>
          <w:sz w:val="24"/>
          <w:szCs w:val="24"/>
        </w:rPr>
      </w:pPr>
    </w:p>
    <w:p w:rsidR="000C06D3" w:rsidRPr="000C06D3" w:rsidRDefault="000C06D3" w:rsidP="000C06D3">
      <w:pPr>
        <w:spacing w:before="0" w:after="0"/>
        <w:jc w:val="center"/>
        <w:rPr>
          <w:b/>
          <w:sz w:val="24"/>
          <w:szCs w:val="24"/>
        </w:rPr>
      </w:pPr>
      <w:r w:rsidRPr="000C06D3">
        <w:rPr>
          <w:b/>
          <w:sz w:val="24"/>
          <w:szCs w:val="24"/>
        </w:rPr>
        <w:t xml:space="preserve">Подпрограмма </w:t>
      </w:r>
    </w:p>
    <w:p w:rsidR="000C06D3" w:rsidRPr="000C06D3" w:rsidRDefault="000C06D3" w:rsidP="000C06D3">
      <w:pPr>
        <w:autoSpaceDE w:val="0"/>
        <w:autoSpaceDN w:val="0"/>
        <w:adjustRightInd w:val="0"/>
        <w:spacing w:before="0" w:after="0"/>
        <w:jc w:val="center"/>
        <w:rPr>
          <w:b/>
          <w:sz w:val="24"/>
          <w:szCs w:val="24"/>
        </w:rPr>
      </w:pPr>
      <w:r w:rsidRPr="000C06D3">
        <w:rPr>
          <w:b/>
          <w:sz w:val="24"/>
          <w:szCs w:val="24"/>
        </w:rPr>
        <w:t xml:space="preserve">«Обеспечение деятельности Отдела </w:t>
      </w:r>
      <w:proofErr w:type="spellStart"/>
      <w:r w:rsidRPr="000C06D3">
        <w:rPr>
          <w:b/>
          <w:sz w:val="24"/>
          <w:szCs w:val="24"/>
        </w:rPr>
        <w:t>жилищно</w:t>
      </w:r>
      <w:proofErr w:type="spellEnd"/>
      <w:r w:rsidRPr="000C06D3">
        <w:rPr>
          <w:b/>
          <w:sz w:val="24"/>
          <w:szCs w:val="24"/>
        </w:rPr>
        <w:t xml:space="preserve"> – коммунального хозяйства администрации Вичугского муниципального района Ивановской области»</w:t>
      </w:r>
    </w:p>
    <w:p w:rsidR="000C06D3" w:rsidRPr="000C06D3" w:rsidRDefault="000C06D3" w:rsidP="000C06D3">
      <w:pPr>
        <w:spacing w:before="0" w:after="0"/>
        <w:jc w:val="center"/>
        <w:rPr>
          <w:b/>
          <w:sz w:val="24"/>
          <w:szCs w:val="24"/>
        </w:rPr>
      </w:pPr>
    </w:p>
    <w:p w:rsidR="000C06D3" w:rsidRPr="000C06D3" w:rsidRDefault="000C06D3" w:rsidP="000C06D3">
      <w:pPr>
        <w:keepNext/>
        <w:keepLines/>
        <w:numPr>
          <w:ilvl w:val="3"/>
          <w:numId w:val="0"/>
        </w:numPr>
        <w:spacing w:before="0" w:after="0"/>
        <w:ind w:left="360"/>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1. Паспорт подпрограммы</w:t>
      </w:r>
    </w:p>
    <w:tbl>
      <w:tblPr>
        <w:tblW w:w="14601"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978"/>
        <w:gridCol w:w="11623"/>
      </w:tblGrid>
      <w:tr w:rsidR="000C06D3" w:rsidRPr="000C06D3" w:rsidTr="00574568">
        <w:trPr>
          <w:cantSplit/>
        </w:trPr>
        <w:tc>
          <w:tcPr>
            <w:tcW w:w="297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Наименование подпрограммы</w:t>
            </w:r>
          </w:p>
        </w:tc>
        <w:tc>
          <w:tcPr>
            <w:tcW w:w="11623"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autoSpaceDE w:val="0"/>
              <w:autoSpaceDN w:val="0"/>
              <w:adjustRightInd w:val="0"/>
              <w:spacing w:before="0" w:after="0"/>
              <w:rPr>
                <w:sz w:val="24"/>
                <w:szCs w:val="24"/>
              </w:rPr>
            </w:pPr>
            <w:r w:rsidRPr="000C06D3">
              <w:rPr>
                <w:sz w:val="24"/>
                <w:szCs w:val="24"/>
              </w:rPr>
              <w:t xml:space="preserve">Обеспечение деятельности Отдела </w:t>
            </w:r>
            <w:proofErr w:type="spellStart"/>
            <w:r w:rsidRPr="000C06D3">
              <w:rPr>
                <w:sz w:val="24"/>
                <w:szCs w:val="24"/>
              </w:rPr>
              <w:t>жилищно</w:t>
            </w:r>
            <w:proofErr w:type="spellEnd"/>
            <w:r w:rsidRPr="000C06D3">
              <w:rPr>
                <w:sz w:val="24"/>
                <w:szCs w:val="24"/>
              </w:rPr>
              <w:t xml:space="preserve"> – коммунального хозяйства администрации Вичугского муниципального района Ивановской области</w:t>
            </w:r>
          </w:p>
        </w:tc>
      </w:tr>
      <w:tr w:rsidR="000C06D3" w:rsidRPr="000C06D3" w:rsidTr="00574568">
        <w:trPr>
          <w:cantSplit/>
        </w:trPr>
        <w:tc>
          <w:tcPr>
            <w:tcW w:w="297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 xml:space="preserve">Срок реализации подпрограммы </w:t>
            </w:r>
          </w:p>
        </w:tc>
        <w:tc>
          <w:tcPr>
            <w:tcW w:w="11623"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2022 - 2026 гг.</w:t>
            </w:r>
          </w:p>
        </w:tc>
      </w:tr>
      <w:tr w:rsidR="000C06D3" w:rsidRPr="000C06D3" w:rsidTr="00574568">
        <w:trPr>
          <w:cantSplit/>
        </w:trPr>
        <w:tc>
          <w:tcPr>
            <w:tcW w:w="297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Ответственный исполнитель подпрограммы</w:t>
            </w:r>
          </w:p>
        </w:tc>
        <w:tc>
          <w:tcPr>
            <w:tcW w:w="11623"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rPr>
                <w:rFonts w:eastAsia="Calibri"/>
                <w:sz w:val="24"/>
                <w:szCs w:val="24"/>
              </w:rPr>
            </w:pPr>
            <w:r w:rsidRPr="000C06D3">
              <w:rPr>
                <w:rFonts w:eastAsia="Calibri"/>
                <w:sz w:val="24"/>
                <w:szCs w:val="24"/>
              </w:rPr>
              <w:t>Отдел жилищно-коммунального хозяйства администрации Вичугского муниципального района Ивановской области</w:t>
            </w:r>
          </w:p>
        </w:tc>
      </w:tr>
      <w:tr w:rsidR="000C06D3" w:rsidRPr="000C06D3" w:rsidTr="00574568">
        <w:trPr>
          <w:cantSplit/>
        </w:trPr>
        <w:tc>
          <w:tcPr>
            <w:tcW w:w="297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Исполнители основных мероприятий (мероприятий) подпрограммы</w:t>
            </w:r>
          </w:p>
        </w:tc>
        <w:tc>
          <w:tcPr>
            <w:tcW w:w="11623"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rPr>
                <w:rFonts w:eastAsia="Calibri"/>
                <w:sz w:val="24"/>
                <w:szCs w:val="24"/>
              </w:rPr>
            </w:pPr>
            <w:r w:rsidRPr="000C06D3">
              <w:rPr>
                <w:rFonts w:eastAsia="Calibri"/>
                <w:sz w:val="24"/>
                <w:szCs w:val="24"/>
              </w:rPr>
              <w:t>Отдел жилищно-коммунального хозяйства администрации Вичугского муниципального района Ивановской области</w:t>
            </w:r>
          </w:p>
        </w:tc>
      </w:tr>
      <w:tr w:rsidR="000C06D3" w:rsidRPr="000C06D3" w:rsidTr="00574568">
        <w:trPr>
          <w:cantSplit/>
        </w:trPr>
        <w:tc>
          <w:tcPr>
            <w:tcW w:w="297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 xml:space="preserve">Задачи </w:t>
            </w:r>
          </w:p>
          <w:p w:rsidR="000C06D3" w:rsidRPr="000C06D3" w:rsidRDefault="000C06D3" w:rsidP="000C06D3">
            <w:pPr>
              <w:spacing w:before="0" w:after="0"/>
              <w:rPr>
                <w:sz w:val="24"/>
                <w:szCs w:val="24"/>
              </w:rPr>
            </w:pPr>
            <w:r w:rsidRPr="000C06D3">
              <w:rPr>
                <w:sz w:val="24"/>
                <w:szCs w:val="24"/>
              </w:rPr>
              <w:t>подпрограммы</w:t>
            </w:r>
          </w:p>
        </w:tc>
        <w:tc>
          <w:tcPr>
            <w:tcW w:w="11623"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 xml:space="preserve">Обеспечение деятельности Отдела </w:t>
            </w:r>
            <w:proofErr w:type="spellStart"/>
            <w:r w:rsidRPr="000C06D3">
              <w:rPr>
                <w:sz w:val="24"/>
                <w:szCs w:val="24"/>
              </w:rPr>
              <w:t>жилищно</w:t>
            </w:r>
            <w:proofErr w:type="spellEnd"/>
            <w:r w:rsidRPr="000C06D3">
              <w:rPr>
                <w:sz w:val="24"/>
                <w:szCs w:val="24"/>
              </w:rPr>
              <w:t xml:space="preserve"> – коммунального хозяйства администрации Вичугского муниципального района Ивановской области</w:t>
            </w:r>
          </w:p>
        </w:tc>
      </w:tr>
      <w:tr w:rsidR="000C06D3" w:rsidRPr="000C06D3" w:rsidTr="00574568">
        <w:trPr>
          <w:cantSplit/>
        </w:trPr>
        <w:tc>
          <w:tcPr>
            <w:tcW w:w="297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Объемы ресурсного обеспечения подпрограммы</w:t>
            </w:r>
          </w:p>
        </w:tc>
        <w:tc>
          <w:tcPr>
            <w:tcW w:w="11623"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Общий объем бюджетных ассигнований:</w:t>
            </w:r>
          </w:p>
          <w:p w:rsidR="000C06D3" w:rsidRPr="000C06D3" w:rsidRDefault="000C06D3" w:rsidP="000C06D3">
            <w:pPr>
              <w:spacing w:before="0" w:after="0"/>
              <w:rPr>
                <w:sz w:val="24"/>
                <w:szCs w:val="24"/>
              </w:rPr>
            </w:pPr>
            <w:r w:rsidRPr="000C06D3">
              <w:rPr>
                <w:sz w:val="24"/>
                <w:szCs w:val="24"/>
              </w:rPr>
              <w:t>2022 – 3 </w:t>
            </w:r>
            <w:proofErr w:type="gramStart"/>
            <w:r w:rsidRPr="000C06D3">
              <w:rPr>
                <w:sz w:val="24"/>
                <w:szCs w:val="24"/>
              </w:rPr>
              <w:t>440,175  тыс.</w:t>
            </w:r>
            <w:proofErr w:type="gramEnd"/>
            <w:r w:rsidRPr="000C06D3">
              <w:rPr>
                <w:sz w:val="24"/>
                <w:szCs w:val="24"/>
              </w:rPr>
              <w:t xml:space="preserve"> руб.</w:t>
            </w:r>
          </w:p>
          <w:p w:rsidR="000C06D3" w:rsidRPr="000C06D3" w:rsidRDefault="000C06D3" w:rsidP="000C06D3">
            <w:pPr>
              <w:spacing w:before="0" w:after="0"/>
              <w:rPr>
                <w:sz w:val="24"/>
                <w:szCs w:val="24"/>
              </w:rPr>
            </w:pPr>
            <w:r w:rsidRPr="000C06D3">
              <w:rPr>
                <w:sz w:val="24"/>
                <w:szCs w:val="24"/>
              </w:rPr>
              <w:t xml:space="preserve">2023 – 5 005,12 </w:t>
            </w:r>
            <w:r w:rsidRPr="000C06D3">
              <w:rPr>
                <w:sz w:val="20"/>
                <w:szCs w:val="20"/>
              </w:rPr>
              <w:t xml:space="preserve">  </w:t>
            </w:r>
            <w:r w:rsidRPr="000C06D3">
              <w:rPr>
                <w:sz w:val="24"/>
                <w:szCs w:val="24"/>
              </w:rPr>
              <w:t>тыс. руб.</w:t>
            </w:r>
          </w:p>
          <w:p w:rsidR="000C06D3" w:rsidRPr="000C06D3" w:rsidRDefault="000C06D3" w:rsidP="000C06D3">
            <w:pPr>
              <w:spacing w:before="0" w:after="0"/>
              <w:rPr>
                <w:sz w:val="24"/>
                <w:szCs w:val="24"/>
              </w:rPr>
            </w:pPr>
            <w:r w:rsidRPr="000C06D3">
              <w:rPr>
                <w:sz w:val="24"/>
                <w:szCs w:val="24"/>
              </w:rPr>
              <w:t>2024 – 5 572,150 тыс. руб.</w:t>
            </w:r>
          </w:p>
          <w:p w:rsidR="000C06D3" w:rsidRPr="000C06D3" w:rsidRDefault="000C06D3" w:rsidP="000C06D3">
            <w:pPr>
              <w:spacing w:before="0" w:after="0"/>
              <w:rPr>
                <w:sz w:val="24"/>
                <w:szCs w:val="24"/>
              </w:rPr>
            </w:pPr>
            <w:r w:rsidRPr="000C06D3">
              <w:rPr>
                <w:sz w:val="24"/>
                <w:szCs w:val="24"/>
              </w:rPr>
              <w:t>2025 – 5 451,900 тыс. руб.</w:t>
            </w:r>
          </w:p>
          <w:p w:rsidR="000C06D3" w:rsidRPr="000C06D3" w:rsidRDefault="000C06D3" w:rsidP="000C06D3">
            <w:pPr>
              <w:spacing w:before="0" w:after="0"/>
              <w:rPr>
                <w:sz w:val="24"/>
                <w:szCs w:val="24"/>
              </w:rPr>
            </w:pPr>
            <w:r w:rsidRPr="000C06D3">
              <w:rPr>
                <w:sz w:val="24"/>
                <w:szCs w:val="24"/>
              </w:rPr>
              <w:t>2026 – 5 451,950 тыс. руб.</w:t>
            </w:r>
          </w:p>
          <w:p w:rsidR="000C06D3" w:rsidRPr="000C06D3" w:rsidRDefault="000C06D3" w:rsidP="000C06D3">
            <w:pPr>
              <w:spacing w:before="0" w:after="0"/>
              <w:rPr>
                <w:sz w:val="24"/>
                <w:szCs w:val="24"/>
              </w:rPr>
            </w:pPr>
            <w:r w:rsidRPr="000C06D3">
              <w:rPr>
                <w:sz w:val="24"/>
                <w:szCs w:val="24"/>
              </w:rPr>
              <w:t xml:space="preserve">в том числе: </w:t>
            </w:r>
          </w:p>
          <w:p w:rsidR="000C06D3" w:rsidRPr="000C06D3" w:rsidRDefault="000C06D3" w:rsidP="000C06D3">
            <w:pPr>
              <w:spacing w:before="0" w:after="0"/>
              <w:rPr>
                <w:sz w:val="24"/>
                <w:szCs w:val="24"/>
              </w:rPr>
            </w:pPr>
            <w:r w:rsidRPr="000C06D3">
              <w:rPr>
                <w:sz w:val="24"/>
                <w:szCs w:val="24"/>
              </w:rPr>
              <w:t>- областной бюджет:</w:t>
            </w:r>
          </w:p>
          <w:p w:rsidR="000C06D3" w:rsidRPr="000C06D3" w:rsidRDefault="000C06D3" w:rsidP="000C06D3">
            <w:pPr>
              <w:spacing w:before="0" w:after="0"/>
              <w:rPr>
                <w:sz w:val="24"/>
                <w:szCs w:val="24"/>
              </w:rPr>
            </w:pPr>
            <w:proofErr w:type="gramStart"/>
            <w:r w:rsidRPr="000C06D3">
              <w:rPr>
                <w:sz w:val="24"/>
                <w:szCs w:val="24"/>
              </w:rPr>
              <w:t>2022  –</w:t>
            </w:r>
            <w:proofErr w:type="gramEnd"/>
            <w:r w:rsidRPr="000C06D3">
              <w:rPr>
                <w:sz w:val="24"/>
                <w:szCs w:val="24"/>
              </w:rPr>
              <w:t xml:space="preserve"> 0 тыс. руб.</w:t>
            </w:r>
          </w:p>
          <w:p w:rsidR="000C06D3" w:rsidRPr="000C06D3" w:rsidRDefault="000C06D3" w:rsidP="000C06D3">
            <w:pPr>
              <w:spacing w:before="0" w:after="0"/>
              <w:rPr>
                <w:sz w:val="24"/>
                <w:szCs w:val="24"/>
              </w:rPr>
            </w:pPr>
            <w:proofErr w:type="gramStart"/>
            <w:r w:rsidRPr="000C06D3">
              <w:rPr>
                <w:sz w:val="24"/>
                <w:szCs w:val="24"/>
              </w:rPr>
              <w:t>2023  –</w:t>
            </w:r>
            <w:proofErr w:type="gramEnd"/>
            <w:r w:rsidRPr="000C06D3">
              <w:rPr>
                <w:sz w:val="24"/>
                <w:szCs w:val="24"/>
              </w:rPr>
              <w:t xml:space="preserve"> 0 тыс. руб.</w:t>
            </w:r>
          </w:p>
          <w:p w:rsidR="000C06D3" w:rsidRPr="000C06D3" w:rsidRDefault="000C06D3" w:rsidP="000C06D3">
            <w:pPr>
              <w:spacing w:before="0" w:after="0"/>
              <w:rPr>
                <w:sz w:val="24"/>
                <w:szCs w:val="24"/>
              </w:rPr>
            </w:pPr>
            <w:r w:rsidRPr="000C06D3">
              <w:rPr>
                <w:sz w:val="24"/>
                <w:szCs w:val="24"/>
              </w:rPr>
              <w:t>2024 – 0 тыс. руб.</w:t>
            </w:r>
          </w:p>
          <w:p w:rsidR="000C06D3" w:rsidRPr="000C06D3" w:rsidRDefault="000C06D3" w:rsidP="000C06D3">
            <w:pPr>
              <w:spacing w:before="0" w:after="0"/>
              <w:rPr>
                <w:sz w:val="24"/>
                <w:szCs w:val="24"/>
              </w:rPr>
            </w:pPr>
            <w:r w:rsidRPr="000C06D3">
              <w:rPr>
                <w:sz w:val="24"/>
                <w:szCs w:val="24"/>
              </w:rPr>
              <w:t>2025 – 0 тыс. руб.</w:t>
            </w:r>
          </w:p>
          <w:p w:rsidR="000C06D3" w:rsidRPr="000C06D3" w:rsidRDefault="000C06D3" w:rsidP="000C06D3">
            <w:pPr>
              <w:spacing w:before="0" w:after="0"/>
              <w:rPr>
                <w:sz w:val="24"/>
                <w:szCs w:val="24"/>
              </w:rPr>
            </w:pPr>
            <w:r w:rsidRPr="000C06D3">
              <w:rPr>
                <w:sz w:val="24"/>
                <w:szCs w:val="24"/>
              </w:rPr>
              <w:t>2026 – 0 тыс. руб.</w:t>
            </w:r>
          </w:p>
          <w:p w:rsidR="000C06D3" w:rsidRPr="000C06D3" w:rsidRDefault="000C06D3" w:rsidP="000C06D3">
            <w:pPr>
              <w:spacing w:before="0" w:after="0"/>
              <w:rPr>
                <w:sz w:val="24"/>
                <w:szCs w:val="24"/>
              </w:rPr>
            </w:pPr>
            <w:r w:rsidRPr="000C06D3">
              <w:rPr>
                <w:sz w:val="24"/>
                <w:szCs w:val="24"/>
              </w:rPr>
              <w:t>- районный бюджет:</w:t>
            </w:r>
          </w:p>
          <w:p w:rsidR="000C06D3" w:rsidRPr="000C06D3" w:rsidRDefault="000C06D3" w:rsidP="000C06D3">
            <w:pPr>
              <w:spacing w:before="0" w:after="0"/>
              <w:rPr>
                <w:sz w:val="24"/>
                <w:szCs w:val="24"/>
              </w:rPr>
            </w:pPr>
            <w:r w:rsidRPr="000C06D3">
              <w:rPr>
                <w:sz w:val="24"/>
                <w:szCs w:val="24"/>
              </w:rPr>
              <w:t>2022 – 3 </w:t>
            </w:r>
            <w:proofErr w:type="gramStart"/>
            <w:r w:rsidRPr="000C06D3">
              <w:rPr>
                <w:sz w:val="24"/>
                <w:szCs w:val="24"/>
              </w:rPr>
              <w:t>440,175  тыс.</w:t>
            </w:r>
            <w:proofErr w:type="gramEnd"/>
            <w:r w:rsidRPr="000C06D3">
              <w:rPr>
                <w:sz w:val="24"/>
                <w:szCs w:val="24"/>
              </w:rPr>
              <w:t xml:space="preserve"> руб.</w:t>
            </w:r>
          </w:p>
          <w:p w:rsidR="000C06D3" w:rsidRPr="000C06D3" w:rsidRDefault="000C06D3" w:rsidP="000C06D3">
            <w:pPr>
              <w:spacing w:before="0" w:after="0"/>
              <w:rPr>
                <w:sz w:val="24"/>
                <w:szCs w:val="24"/>
              </w:rPr>
            </w:pPr>
            <w:r w:rsidRPr="000C06D3">
              <w:rPr>
                <w:sz w:val="24"/>
                <w:szCs w:val="24"/>
              </w:rPr>
              <w:t>2023 – 5 005,</w:t>
            </w:r>
            <w:proofErr w:type="gramStart"/>
            <w:r w:rsidRPr="000C06D3">
              <w:rPr>
                <w:sz w:val="24"/>
                <w:szCs w:val="24"/>
              </w:rPr>
              <w:t xml:space="preserve">12 </w:t>
            </w:r>
            <w:r w:rsidRPr="000C06D3">
              <w:rPr>
                <w:sz w:val="20"/>
                <w:szCs w:val="20"/>
              </w:rPr>
              <w:t xml:space="preserve"> </w:t>
            </w:r>
            <w:r w:rsidRPr="000C06D3">
              <w:rPr>
                <w:sz w:val="24"/>
                <w:szCs w:val="24"/>
              </w:rPr>
              <w:t>тыс.</w:t>
            </w:r>
            <w:proofErr w:type="gramEnd"/>
            <w:r w:rsidRPr="000C06D3">
              <w:rPr>
                <w:sz w:val="24"/>
                <w:szCs w:val="24"/>
              </w:rPr>
              <w:t xml:space="preserve"> руб.</w:t>
            </w:r>
          </w:p>
          <w:p w:rsidR="000C06D3" w:rsidRPr="000C06D3" w:rsidRDefault="000C06D3" w:rsidP="000C06D3">
            <w:pPr>
              <w:spacing w:before="0" w:after="0"/>
              <w:rPr>
                <w:sz w:val="24"/>
                <w:szCs w:val="24"/>
              </w:rPr>
            </w:pPr>
            <w:r w:rsidRPr="000C06D3">
              <w:rPr>
                <w:sz w:val="24"/>
                <w:szCs w:val="24"/>
              </w:rPr>
              <w:t>2024 – 5 572,150 тыс. руб.</w:t>
            </w:r>
          </w:p>
          <w:p w:rsidR="000C06D3" w:rsidRPr="000C06D3" w:rsidRDefault="000C06D3" w:rsidP="000C06D3">
            <w:pPr>
              <w:spacing w:before="0" w:after="0"/>
              <w:rPr>
                <w:sz w:val="24"/>
                <w:szCs w:val="24"/>
              </w:rPr>
            </w:pPr>
            <w:r w:rsidRPr="000C06D3">
              <w:rPr>
                <w:sz w:val="24"/>
                <w:szCs w:val="24"/>
              </w:rPr>
              <w:t>2025 – 5 451,900 тыс. руб.</w:t>
            </w:r>
          </w:p>
          <w:p w:rsidR="000C06D3" w:rsidRPr="000C06D3" w:rsidRDefault="000C06D3" w:rsidP="000C06D3">
            <w:pPr>
              <w:spacing w:before="0" w:after="0"/>
              <w:rPr>
                <w:sz w:val="24"/>
                <w:szCs w:val="24"/>
              </w:rPr>
            </w:pPr>
            <w:r w:rsidRPr="000C06D3">
              <w:rPr>
                <w:sz w:val="24"/>
                <w:szCs w:val="24"/>
              </w:rPr>
              <w:t>2026 – 5 451,950 тыс. руб.</w:t>
            </w:r>
          </w:p>
        </w:tc>
      </w:tr>
      <w:tr w:rsidR="000C06D3" w:rsidRPr="000C06D3" w:rsidTr="00574568">
        <w:trPr>
          <w:cantSplit/>
        </w:trPr>
        <w:tc>
          <w:tcPr>
            <w:tcW w:w="297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Основное мероприятие подпрограммы</w:t>
            </w:r>
          </w:p>
        </w:tc>
        <w:tc>
          <w:tcPr>
            <w:tcW w:w="11623"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sz w:val="24"/>
                <w:szCs w:val="24"/>
              </w:rPr>
              <w:t xml:space="preserve">Обеспечение деятельности Отдела </w:t>
            </w:r>
            <w:proofErr w:type="spellStart"/>
            <w:r w:rsidRPr="000C06D3">
              <w:rPr>
                <w:sz w:val="24"/>
                <w:szCs w:val="24"/>
              </w:rPr>
              <w:t>жилищно</w:t>
            </w:r>
            <w:proofErr w:type="spellEnd"/>
            <w:r w:rsidRPr="000C06D3">
              <w:rPr>
                <w:sz w:val="24"/>
                <w:szCs w:val="24"/>
              </w:rPr>
              <w:t xml:space="preserve"> – коммунального хозяйства администрации Вичугского муниципального района Ивановской области</w:t>
            </w:r>
          </w:p>
        </w:tc>
      </w:tr>
      <w:tr w:rsidR="000C06D3" w:rsidRPr="000C06D3" w:rsidTr="00574568">
        <w:trPr>
          <w:cantSplit/>
        </w:trPr>
        <w:tc>
          <w:tcPr>
            <w:tcW w:w="2978" w:type="dxa"/>
            <w:tcBorders>
              <w:top w:val="single" w:sz="6" w:space="0" w:color="auto"/>
              <w:left w:val="single" w:sz="4" w:space="0" w:color="auto"/>
              <w:bottom w:val="single" w:sz="6" w:space="0" w:color="auto"/>
              <w:right w:val="single" w:sz="6" w:space="0" w:color="auto"/>
            </w:tcBorders>
          </w:tcPr>
          <w:p w:rsidR="000C06D3" w:rsidRPr="000C06D3" w:rsidRDefault="000C06D3" w:rsidP="000C06D3">
            <w:pPr>
              <w:spacing w:before="0" w:after="0"/>
              <w:rPr>
                <w:sz w:val="24"/>
                <w:szCs w:val="24"/>
              </w:rPr>
            </w:pPr>
            <w:r w:rsidRPr="000C06D3">
              <w:rPr>
                <w:sz w:val="24"/>
                <w:szCs w:val="24"/>
              </w:rPr>
              <w:t>Ожидаемый результат реализации подпрограммы</w:t>
            </w:r>
          </w:p>
        </w:tc>
        <w:tc>
          <w:tcPr>
            <w:tcW w:w="11623" w:type="dxa"/>
            <w:tcBorders>
              <w:top w:val="single" w:sz="6" w:space="0" w:color="auto"/>
              <w:left w:val="single" w:sz="6" w:space="0" w:color="auto"/>
              <w:bottom w:val="single" w:sz="6" w:space="0" w:color="auto"/>
              <w:right w:val="single" w:sz="4" w:space="0" w:color="auto"/>
            </w:tcBorders>
          </w:tcPr>
          <w:p w:rsidR="000C06D3" w:rsidRPr="000C06D3" w:rsidRDefault="000C06D3" w:rsidP="000C06D3">
            <w:pPr>
              <w:spacing w:before="0" w:after="0"/>
              <w:rPr>
                <w:sz w:val="24"/>
                <w:szCs w:val="24"/>
              </w:rPr>
            </w:pPr>
            <w:r w:rsidRPr="000C06D3">
              <w:rPr>
                <w:bCs/>
                <w:sz w:val="24"/>
                <w:szCs w:val="24"/>
              </w:rPr>
              <w:t>Создания необходимых финансовых и материально-технических условий для стабильной и результативной работы</w:t>
            </w:r>
          </w:p>
        </w:tc>
      </w:tr>
    </w:tbl>
    <w:p w:rsidR="000C06D3" w:rsidRPr="000C06D3" w:rsidRDefault="000C06D3" w:rsidP="000C06D3">
      <w:pPr>
        <w:keepNext/>
        <w:keepLines/>
        <w:numPr>
          <w:ilvl w:val="3"/>
          <w:numId w:val="0"/>
        </w:numPr>
        <w:spacing w:before="0" w:after="0"/>
        <w:outlineLvl w:val="3"/>
        <w:rPr>
          <w:rFonts w:asciiTheme="majorHAnsi" w:eastAsiaTheme="majorEastAsia" w:hAnsiTheme="majorHAnsi" w:cstheme="majorBidi"/>
          <w:iCs/>
          <w:color w:val="365F91" w:themeColor="accent1" w:themeShade="BF"/>
          <w:sz w:val="24"/>
          <w:szCs w:val="24"/>
        </w:rPr>
      </w:pPr>
    </w:p>
    <w:p w:rsidR="000C06D3" w:rsidRPr="000C06D3" w:rsidRDefault="000C06D3" w:rsidP="000C06D3">
      <w:pPr>
        <w:keepNext/>
        <w:keepLines/>
        <w:numPr>
          <w:ilvl w:val="3"/>
          <w:numId w:val="0"/>
        </w:numPr>
        <w:spacing w:before="0" w:after="0"/>
        <w:ind w:left="864" w:hanging="144"/>
        <w:outlineLvl w:val="3"/>
        <w:rPr>
          <w:rFonts w:asciiTheme="majorHAnsi" w:eastAsiaTheme="majorEastAsia" w:hAnsiTheme="majorHAnsi" w:cstheme="majorBidi"/>
          <w:iCs/>
          <w:color w:val="365F91" w:themeColor="accent1" w:themeShade="BF"/>
          <w:sz w:val="24"/>
          <w:szCs w:val="24"/>
        </w:rPr>
      </w:pPr>
      <w:r w:rsidRPr="000C06D3">
        <w:rPr>
          <w:rFonts w:asciiTheme="majorHAnsi" w:eastAsiaTheme="majorEastAsia" w:hAnsiTheme="majorHAnsi" w:cstheme="majorBidi"/>
          <w:iCs/>
          <w:color w:val="365F91" w:themeColor="accent1" w:themeShade="BF"/>
          <w:sz w:val="24"/>
          <w:szCs w:val="24"/>
        </w:rPr>
        <w:t>2. Мероприятия Подпрограммы</w:t>
      </w:r>
    </w:p>
    <w:p w:rsidR="000C06D3" w:rsidRPr="000C06D3" w:rsidRDefault="000C06D3" w:rsidP="000C06D3">
      <w:pPr>
        <w:autoSpaceDE w:val="0"/>
        <w:autoSpaceDN w:val="0"/>
        <w:adjustRightInd w:val="0"/>
        <w:spacing w:before="0" w:after="0"/>
        <w:ind w:firstLine="851"/>
        <w:jc w:val="both"/>
        <w:rPr>
          <w:sz w:val="24"/>
          <w:szCs w:val="24"/>
        </w:rPr>
      </w:pPr>
    </w:p>
    <w:p w:rsidR="000C06D3" w:rsidRPr="000C06D3" w:rsidRDefault="000C06D3" w:rsidP="000C06D3">
      <w:pPr>
        <w:autoSpaceDE w:val="0"/>
        <w:autoSpaceDN w:val="0"/>
        <w:adjustRightInd w:val="0"/>
        <w:spacing w:before="0" w:after="0"/>
        <w:ind w:firstLine="851"/>
        <w:jc w:val="both"/>
        <w:rPr>
          <w:b/>
          <w:sz w:val="24"/>
          <w:szCs w:val="24"/>
        </w:rPr>
      </w:pPr>
      <w:r w:rsidRPr="000C06D3">
        <w:rPr>
          <w:sz w:val="24"/>
          <w:szCs w:val="24"/>
        </w:rPr>
        <w:t xml:space="preserve">Подпрограмма «Обеспечение деятельности Отдела </w:t>
      </w:r>
      <w:proofErr w:type="spellStart"/>
      <w:r w:rsidRPr="000C06D3">
        <w:rPr>
          <w:sz w:val="24"/>
          <w:szCs w:val="24"/>
        </w:rPr>
        <w:t>жилищно</w:t>
      </w:r>
      <w:proofErr w:type="spellEnd"/>
      <w:r w:rsidRPr="000C06D3">
        <w:rPr>
          <w:sz w:val="24"/>
          <w:szCs w:val="24"/>
        </w:rPr>
        <w:t xml:space="preserve"> – коммунального хозяйства администрации Вичугского муниципального района Ивановской области» предусматривает реализацию основного мероприятия - «Обеспечение деятельности Отдела </w:t>
      </w:r>
      <w:proofErr w:type="spellStart"/>
      <w:r w:rsidRPr="000C06D3">
        <w:rPr>
          <w:sz w:val="24"/>
          <w:szCs w:val="24"/>
        </w:rPr>
        <w:t>жилищно</w:t>
      </w:r>
      <w:proofErr w:type="spellEnd"/>
      <w:r w:rsidRPr="000C06D3">
        <w:rPr>
          <w:sz w:val="24"/>
          <w:szCs w:val="24"/>
        </w:rPr>
        <w:t xml:space="preserve"> – коммунального хозяйства администрации Вичугского муниципального района Ивановской области».</w:t>
      </w:r>
    </w:p>
    <w:p w:rsidR="000C06D3" w:rsidRPr="000C06D3" w:rsidRDefault="000C06D3" w:rsidP="000C06D3">
      <w:pPr>
        <w:autoSpaceDE w:val="0"/>
        <w:autoSpaceDN w:val="0"/>
        <w:adjustRightInd w:val="0"/>
        <w:spacing w:after="0"/>
        <w:ind w:firstLine="851"/>
        <w:jc w:val="both"/>
        <w:rPr>
          <w:sz w:val="24"/>
          <w:szCs w:val="24"/>
        </w:rPr>
      </w:pPr>
      <w:r w:rsidRPr="000C06D3">
        <w:rPr>
          <w:sz w:val="24"/>
          <w:szCs w:val="24"/>
        </w:rPr>
        <w:t>Основное мероприятие подпрограммы включает в себя следующие мероприятия:</w:t>
      </w:r>
    </w:p>
    <w:p w:rsidR="000C06D3" w:rsidRPr="000C06D3" w:rsidRDefault="000C06D3" w:rsidP="000C06D3">
      <w:pPr>
        <w:autoSpaceDE w:val="0"/>
        <w:autoSpaceDN w:val="0"/>
        <w:adjustRightInd w:val="0"/>
        <w:spacing w:after="0"/>
        <w:ind w:firstLine="851"/>
        <w:jc w:val="both"/>
        <w:rPr>
          <w:sz w:val="24"/>
          <w:szCs w:val="24"/>
        </w:rPr>
      </w:pPr>
      <w:r w:rsidRPr="000C06D3">
        <w:rPr>
          <w:sz w:val="24"/>
          <w:szCs w:val="24"/>
        </w:rPr>
        <w:t xml:space="preserve">а) Заработная плата лиц, замещающих должности муниципальной службы в Отделе </w:t>
      </w:r>
      <w:r w:rsidRPr="000C06D3">
        <w:rPr>
          <w:rFonts w:eastAsia="Calibri"/>
          <w:sz w:val="24"/>
          <w:szCs w:val="24"/>
        </w:rPr>
        <w:t>жилищно-коммунального хозяйства администрации Вичугского муниципального района Ивановской области</w:t>
      </w:r>
      <w:r w:rsidRPr="000C06D3">
        <w:rPr>
          <w:sz w:val="24"/>
          <w:szCs w:val="24"/>
        </w:rPr>
        <w:t>;</w:t>
      </w:r>
    </w:p>
    <w:p w:rsidR="000C06D3" w:rsidRPr="000C06D3" w:rsidRDefault="000C06D3" w:rsidP="000C06D3">
      <w:pPr>
        <w:autoSpaceDE w:val="0"/>
        <w:autoSpaceDN w:val="0"/>
        <w:adjustRightInd w:val="0"/>
        <w:spacing w:after="0"/>
        <w:ind w:firstLine="851"/>
        <w:jc w:val="both"/>
        <w:rPr>
          <w:sz w:val="24"/>
          <w:szCs w:val="24"/>
        </w:rPr>
      </w:pPr>
      <w:r w:rsidRPr="000C06D3">
        <w:rPr>
          <w:sz w:val="24"/>
          <w:szCs w:val="24"/>
        </w:rPr>
        <w:t xml:space="preserve">б) Заработная плата лиц, замещающих должности, не являющиеся должностями муниципальной службы в Отделе </w:t>
      </w:r>
      <w:r w:rsidRPr="000C06D3">
        <w:rPr>
          <w:rFonts w:eastAsia="Calibri"/>
          <w:sz w:val="24"/>
          <w:szCs w:val="24"/>
        </w:rPr>
        <w:t>жилищно-коммунального хозяйства администрации Вичугского муниципального района Ивановской области</w:t>
      </w:r>
      <w:r w:rsidRPr="000C06D3">
        <w:rPr>
          <w:sz w:val="24"/>
          <w:szCs w:val="24"/>
        </w:rPr>
        <w:t>;</w:t>
      </w:r>
    </w:p>
    <w:p w:rsidR="000C06D3" w:rsidRPr="000C06D3" w:rsidRDefault="000C06D3" w:rsidP="000C06D3">
      <w:pPr>
        <w:autoSpaceDE w:val="0"/>
        <w:autoSpaceDN w:val="0"/>
        <w:adjustRightInd w:val="0"/>
        <w:spacing w:after="0"/>
        <w:ind w:firstLine="851"/>
        <w:jc w:val="both"/>
        <w:rPr>
          <w:sz w:val="24"/>
          <w:szCs w:val="24"/>
        </w:rPr>
      </w:pPr>
      <w:r w:rsidRPr="000C06D3">
        <w:rPr>
          <w:sz w:val="24"/>
          <w:szCs w:val="24"/>
        </w:rPr>
        <w:t xml:space="preserve">в) Обеспечение функционирования Отдела </w:t>
      </w:r>
      <w:r w:rsidRPr="000C06D3">
        <w:rPr>
          <w:rFonts w:eastAsia="Calibri"/>
          <w:sz w:val="24"/>
          <w:szCs w:val="24"/>
        </w:rPr>
        <w:t>жилищно-коммунального хозяйства администрации Вичугского муниципального района Ивановской области.</w:t>
      </w:r>
    </w:p>
    <w:p w:rsidR="000C06D3" w:rsidRPr="000C06D3" w:rsidRDefault="000C06D3" w:rsidP="000C06D3">
      <w:pPr>
        <w:autoSpaceDE w:val="0"/>
        <w:autoSpaceDN w:val="0"/>
        <w:adjustRightInd w:val="0"/>
        <w:spacing w:after="0"/>
        <w:ind w:firstLine="851"/>
        <w:jc w:val="both"/>
        <w:rPr>
          <w:sz w:val="24"/>
          <w:szCs w:val="24"/>
        </w:rPr>
      </w:pPr>
      <w:r w:rsidRPr="000C06D3">
        <w:rPr>
          <w:sz w:val="24"/>
          <w:szCs w:val="24"/>
        </w:rPr>
        <w:t>Срок реализации мероприятий – 2022 – 2026 годы.</w:t>
      </w:r>
    </w:p>
    <w:p w:rsidR="000C06D3" w:rsidRPr="000C06D3" w:rsidRDefault="000C06D3" w:rsidP="000C06D3">
      <w:pPr>
        <w:spacing w:before="0" w:after="0"/>
        <w:jc w:val="center"/>
        <w:rPr>
          <w:b/>
          <w:sz w:val="24"/>
          <w:szCs w:val="24"/>
        </w:rPr>
      </w:pPr>
    </w:p>
    <w:p w:rsidR="000C06D3" w:rsidRPr="000C06D3" w:rsidRDefault="000C06D3" w:rsidP="000C06D3">
      <w:pPr>
        <w:spacing w:before="0" w:after="0"/>
        <w:jc w:val="center"/>
        <w:rPr>
          <w:b/>
          <w:sz w:val="24"/>
          <w:szCs w:val="24"/>
        </w:rPr>
      </w:pPr>
      <w:r w:rsidRPr="000C06D3">
        <w:rPr>
          <w:b/>
          <w:sz w:val="24"/>
          <w:szCs w:val="24"/>
        </w:rPr>
        <w:t>3. Ресурсное обеспечение реализации мероприятий Подпрограммы</w:t>
      </w:r>
    </w:p>
    <w:p w:rsidR="000C06D3" w:rsidRPr="000C06D3" w:rsidRDefault="000C06D3" w:rsidP="000C06D3">
      <w:pPr>
        <w:spacing w:before="0" w:after="0"/>
        <w:jc w:val="right"/>
        <w:rPr>
          <w:sz w:val="24"/>
          <w:szCs w:val="24"/>
        </w:rPr>
      </w:pPr>
      <w:r w:rsidRPr="000C06D3">
        <w:rPr>
          <w:sz w:val="24"/>
          <w:szCs w:val="24"/>
        </w:rPr>
        <w:t>Таблица 1</w:t>
      </w:r>
    </w:p>
    <w:p w:rsidR="000C06D3" w:rsidRPr="000C06D3" w:rsidRDefault="000C06D3" w:rsidP="000C06D3">
      <w:pPr>
        <w:spacing w:before="0" w:after="0"/>
        <w:jc w:val="right"/>
        <w:rPr>
          <w:sz w:val="24"/>
          <w:szCs w:val="24"/>
        </w:rPr>
      </w:pPr>
      <w:r w:rsidRPr="000C06D3">
        <w:rPr>
          <w:sz w:val="24"/>
          <w:szCs w:val="24"/>
        </w:rPr>
        <w:t>(тыс. руб.)</w:t>
      </w:r>
    </w:p>
    <w:tbl>
      <w:tblPr>
        <w:tblW w:w="120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3969"/>
        <w:gridCol w:w="1843"/>
        <w:gridCol w:w="1418"/>
        <w:gridCol w:w="1417"/>
        <w:gridCol w:w="1417"/>
        <w:gridCol w:w="1417"/>
      </w:tblGrid>
      <w:tr w:rsidR="000C06D3" w:rsidRPr="000C06D3" w:rsidTr="00574568">
        <w:trPr>
          <w:cantSplit/>
        </w:trPr>
        <w:tc>
          <w:tcPr>
            <w:tcW w:w="534" w:type="dxa"/>
          </w:tcPr>
          <w:p w:rsidR="000C06D3" w:rsidRPr="000C06D3" w:rsidRDefault="000C06D3" w:rsidP="000C06D3">
            <w:pPr>
              <w:spacing w:before="0" w:after="0"/>
              <w:rPr>
                <w:b/>
                <w:sz w:val="20"/>
                <w:szCs w:val="20"/>
              </w:rPr>
            </w:pPr>
            <w:r w:rsidRPr="000C06D3">
              <w:rPr>
                <w:b/>
                <w:sz w:val="20"/>
                <w:szCs w:val="20"/>
                <w:lang w:val="en-US"/>
              </w:rPr>
              <w:t>N</w:t>
            </w:r>
            <w:r w:rsidRPr="000C06D3">
              <w:rPr>
                <w:b/>
                <w:sz w:val="20"/>
                <w:szCs w:val="20"/>
              </w:rPr>
              <w:t xml:space="preserve"> п/п</w:t>
            </w:r>
          </w:p>
        </w:tc>
        <w:tc>
          <w:tcPr>
            <w:tcW w:w="3969" w:type="dxa"/>
          </w:tcPr>
          <w:p w:rsidR="000C06D3" w:rsidRPr="000C06D3" w:rsidRDefault="000C06D3" w:rsidP="000C06D3">
            <w:pPr>
              <w:spacing w:before="0" w:after="0"/>
              <w:rPr>
                <w:b/>
                <w:sz w:val="20"/>
                <w:szCs w:val="20"/>
              </w:rPr>
            </w:pPr>
            <w:r w:rsidRPr="000C06D3">
              <w:rPr>
                <w:b/>
                <w:sz w:val="20"/>
                <w:szCs w:val="20"/>
              </w:rPr>
              <w:t>Наименование мероприятия/ Источник ресурсного обеспечения</w:t>
            </w:r>
          </w:p>
        </w:tc>
        <w:tc>
          <w:tcPr>
            <w:tcW w:w="1843" w:type="dxa"/>
            <w:tcBorders>
              <w:right w:val="single" w:sz="4" w:space="0" w:color="auto"/>
            </w:tcBorders>
          </w:tcPr>
          <w:p w:rsidR="000C06D3" w:rsidRPr="000C06D3" w:rsidRDefault="000C06D3" w:rsidP="000C06D3">
            <w:pPr>
              <w:spacing w:before="0" w:after="0"/>
              <w:jc w:val="center"/>
              <w:rPr>
                <w:b/>
                <w:sz w:val="20"/>
                <w:szCs w:val="20"/>
              </w:rPr>
            </w:pPr>
            <w:r w:rsidRPr="000C06D3">
              <w:rPr>
                <w:b/>
                <w:sz w:val="20"/>
                <w:szCs w:val="20"/>
              </w:rPr>
              <w:t>2022</w:t>
            </w:r>
          </w:p>
        </w:tc>
        <w:tc>
          <w:tcPr>
            <w:tcW w:w="1418" w:type="dxa"/>
            <w:tcBorders>
              <w:left w:val="single" w:sz="4" w:space="0" w:color="auto"/>
              <w:right w:val="single" w:sz="4" w:space="0" w:color="auto"/>
            </w:tcBorders>
          </w:tcPr>
          <w:p w:rsidR="000C06D3" w:rsidRPr="000C06D3" w:rsidRDefault="000C06D3" w:rsidP="000C06D3">
            <w:pPr>
              <w:spacing w:before="0" w:after="0"/>
              <w:jc w:val="center"/>
              <w:rPr>
                <w:b/>
                <w:sz w:val="20"/>
                <w:szCs w:val="20"/>
              </w:rPr>
            </w:pPr>
            <w:r w:rsidRPr="000C06D3">
              <w:rPr>
                <w:b/>
                <w:sz w:val="20"/>
                <w:szCs w:val="20"/>
              </w:rPr>
              <w:t>2023</w:t>
            </w:r>
          </w:p>
        </w:tc>
        <w:tc>
          <w:tcPr>
            <w:tcW w:w="1417" w:type="dxa"/>
            <w:tcBorders>
              <w:left w:val="single" w:sz="4" w:space="0" w:color="auto"/>
            </w:tcBorders>
          </w:tcPr>
          <w:p w:rsidR="000C06D3" w:rsidRPr="000C06D3" w:rsidRDefault="000C06D3" w:rsidP="000C06D3">
            <w:pPr>
              <w:spacing w:before="0" w:after="0"/>
              <w:jc w:val="center"/>
              <w:rPr>
                <w:b/>
                <w:sz w:val="20"/>
                <w:szCs w:val="20"/>
              </w:rPr>
            </w:pPr>
            <w:r w:rsidRPr="000C06D3">
              <w:rPr>
                <w:b/>
                <w:sz w:val="20"/>
                <w:szCs w:val="20"/>
              </w:rPr>
              <w:t>2024</w:t>
            </w:r>
          </w:p>
        </w:tc>
        <w:tc>
          <w:tcPr>
            <w:tcW w:w="1417" w:type="dxa"/>
            <w:tcBorders>
              <w:left w:val="single" w:sz="4" w:space="0" w:color="auto"/>
            </w:tcBorders>
          </w:tcPr>
          <w:p w:rsidR="000C06D3" w:rsidRPr="000C06D3" w:rsidRDefault="000C06D3" w:rsidP="000C06D3">
            <w:pPr>
              <w:spacing w:before="0" w:after="0"/>
              <w:jc w:val="center"/>
              <w:rPr>
                <w:b/>
                <w:sz w:val="20"/>
                <w:szCs w:val="20"/>
              </w:rPr>
            </w:pPr>
            <w:r w:rsidRPr="000C06D3">
              <w:rPr>
                <w:b/>
                <w:sz w:val="20"/>
                <w:szCs w:val="20"/>
              </w:rPr>
              <w:t>2025</w:t>
            </w:r>
          </w:p>
        </w:tc>
        <w:tc>
          <w:tcPr>
            <w:tcW w:w="1417" w:type="dxa"/>
            <w:tcBorders>
              <w:left w:val="single" w:sz="4" w:space="0" w:color="auto"/>
            </w:tcBorders>
          </w:tcPr>
          <w:p w:rsidR="000C06D3" w:rsidRPr="000C06D3" w:rsidRDefault="000C06D3" w:rsidP="000C06D3">
            <w:pPr>
              <w:spacing w:before="0" w:after="0"/>
              <w:jc w:val="center"/>
              <w:rPr>
                <w:b/>
                <w:sz w:val="20"/>
                <w:szCs w:val="20"/>
              </w:rPr>
            </w:pPr>
            <w:r w:rsidRPr="000C06D3">
              <w:rPr>
                <w:b/>
                <w:sz w:val="20"/>
                <w:szCs w:val="20"/>
              </w:rPr>
              <w:t>2026</w:t>
            </w:r>
          </w:p>
        </w:tc>
      </w:tr>
      <w:tr w:rsidR="000C06D3" w:rsidRPr="000C06D3" w:rsidTr="00574568">
        <w:trPr>
          <w:cantSplit/>
        </w:trPr>
        <w:tc>
          <w:tcPr>
            <w:tcW w:w="4503" w:type="dxa"/>
            <w:gridSpan w:val="2"/>
            <w:vAlign w:val="center"/>
          </w:tcPr>
          <w:p w:rsidR="000C06D3" w:rsidRPr="000C06D3" w:rsidRDefault="000C06D3" w:rsidP="000C06D3">
            <w:pPr>
              <w:spacing w:before="0" w:after="0"/>
              <w:rPr>
                <w:sz w:val="20"/>
                <w:szCs w:val="20"/>
              </w:rPr>
            </w:pPr>
            <w:r w:rsidRPr="000C06D3">
              <w:rPr>
                <w:sz w:val="20"/>
                <w:szCs w:val="20"/>
              </w:rPr>
              <w:t>Подпрограмма, всего</w:t>
            </w:r>
          </w:p>
        </w:tc>
        <w:tc>
          <w:tcPr>
            <w:tcW w:w="1843"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 xml:space="preserve">3 440,175 </w:t>
            </w:r>
          </w:p>
        </w:tc>
        <w:tc>
          <w:tcPr>
            <w:tcW w:w="1418"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5 005,12</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5 572,150</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5 451,900</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5 451,900</w:t>
            </w:r>
          </w:p>
        </w:tc>
      </w:tr>
      <w:tr w:rsidR="000C06D3" w:rsidRPr="000C06D3" w:rsidTr="00574568">
        <w:trPr>
          <w:cantSplit/>
        </w:trPr>
        <w:tc>
          <w:tcPr>
            <w:tcW w:w="4503" w:type="dxa"/>
            <w:gridSpan w:val="2"/>
            <w:vAlign w:val="center"/>
          </w:tcPr>
          <w:p w:rsidR="000C06D3" w:rsidRPr="000C06D3" w:rsidRDefault="000C06D3" w:rsidP="000C06D3">
            <w:pPr>
              <w:spacing w:before="0" w:after="0"/>
              <w:rPr>
                <w:sz w:val="20"/>
                <w:szCs w:val="20"/>
              </w:rPr>
            </w:pPr>
            <w:r w:rsidRPr="000C06D3">
              <w:rPr>
                <w:sz w:val="20"/>
                <w:szCs w:val="20"/>
              </w:rPr>
              <w:t>бюджетные ассигнования</w:t>
            </w:r>
          </w:p>
        </w:tc>
        <w:tc>
          <w:tcPr>
            <w:tcW w:w="1843"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 xml:space="preserve">3 440,175 </w:t>
            </w:r>
          </w:p>
        </w:tc>
        <w:tc>
          <w:tcPr>
            <w:tcW w:w="1418"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5 005,12</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5 572,150</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5 451,900</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5 451,900</w:t>
            </w:r>
          </w:p>
        </w:tc>
      </w:tr>
      <w:tr w:rsidR="000C06D3" w:rsidRPr="000C06D3" w:rsidTr="00574568">
        <w:trPr>
          <w:cantSplit/>
        </w:trPr>
        <w:tc>
          <w:tcPr>
            <w:tcW w:w="4503" w:type="dxa"/>
            <w:gridSpan w:val="2"/>
            <w:vAlign w:val="center"/>
          </w:tcPr>
          <w:p w:rsidR="000C06D3" w:rsidRPr="000C06D3" w:rsidRDefault="000C06D3" w:rsidP="000C06D3">
            <w:pPr>
              <w:spacing w:before="0" w:after="0"/>
              <w:rPr>
                <w:sz w:val="20"/>
                <w:szCs w:val="20"/>
              </w:rPr>
            </w:pPr>
            <w:r w:rsidRPr="000C06D3">
              <w:rPr>
                <w:sz w:val="20"/>
                <w:szCs w:val="20"/>
              </w:rPr>
              <w:t>- областной бюджет</w:t>
            </w:r>
          </w:p>
        </w:tc>
        <w:tc>
          <w:tcPr>
            <w:tcW w:w="1843"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418"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0</w:t>
            </w:r>
          </w:p>
        </w:tc>
      </w:tr>
      <w:tr w:rsidR="000C06D3" w:rsidRPr="000C06D3" w:rsidTr="00574568">
        <w:trPr>
          <w:cantSplit/>
        </w:trPr>
        <w:tc>
          <w:tcPr>
            <w:tcW w:w="4503" w:type="dxa"/>
            <w:gridSpan w:val="2"/>
            <w:vAlign w:val="center"/>
          </w:tcPr>
          <w:p w:rsidR="000C06D3" w:rsidRPr="000C06D3" w:rsidRDefault="000C06D3" w:rsidP="000C06D3">
            <w:pPr>
              <w:spacing w:before="0" w:after="0"/>
              <w:rPr>
                <w:sz w:val="20"/>
                <w:szCs w:val="20"/>
              </w:rPr>
            </w:pPr>
            <w:r w:rsidRPr="000C06D3">
              <w:rPr>
                <w:sz w:val="20"/>
                <w:szCs w:val="20"/>
              </w:rPr>
              <w:t>- районный бюджет</w:t>
            </w:r>
          </w:p>
        </w:tc>
        <w:tc>
          <w:tcPr>
            <w:tcW w:w="1843"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 xml:space="preserve">3 440,175 </w:t>
            </w:r>
          </w:p>
        </w:tc>
        <w:tc>
          <w:tcPr>
            <w:tcW w:w="1418"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5 005,12</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5 572,150</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5 451,900</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5 451,900</w:t>
            </w:r>
          </w:p>
        </w:tc>
      </w:tr>
      <w:tr w:rsidR="000C06D3" w:rsidRPr="000C06D3" w:rsidTr="00574568">
        <w:trPr>
          <w:cantSplit/>
        </w:trPr>
        <w:tc>
          <w:tcPr>
            <w:tcW w:w="4503" w:type="dxa"/>
            <w:gridSpan w:val="2"/>
            <w:vAlign w:val="center"/>
          </w:tcPr>
          <w:p w:rsidR="000C06D3" w:rsidRPr="000C06D3" w:rsidRDefault="000C06D3" w:rsidP="000C06D3">
            <w:pPr>
              <w:spacing w:before="0" w:after="0"/>
              <w:rPr>
                <w:sz w:val="20"/>
                <w:szCs w:val="20"/>
              </w:rPr>
            </w:pPr>
            <w:r w:rsidRPr="000C06D3">
              <w:rPr>
                <w:sz w:val="20"/>
                <w:szCs w:val="20"/>
              </w:rPr>
              <w:t xml:space="preserve">Обеспечение деятельности Отдела </w:t>
            </w:r>
            <w:proofErr w:type="spellStart"/>
            <w:r w:rsidRPr="000C06D3">
              <w:rPr>
                <w:sz w:val="20"/>
                <w:szCs w:val="20"/>
              </w:rPr>
              <w:t>жилищно</w:t>
            </w:r>
            <w:proofErr w:type="spellEnd"/>
            <w:r w:rsidRPr="000C06D3">
              <w:rPr>
                <w:sz w:val="20"/>
                <w:szCs w:val="20"/>
              </w:rPr>
              <w:t xml:space="preserve"> – коммунального хозяйства администрации Вичугского муниципального района Ивановской области в том числе:</w:t>
            </w:r>
          </w:p>
        </w:tc>
        <w:tc>
          <w:tcPr>
            <w:tcW w:w="1843"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 xml:space="preserve">3 440,175 </w:t>
            </w:r>
          </w:p>
        </w:tc>
        <w:tc>
          <w:tcPr>
            <w:tcW w:w="1418"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 xml:space="preserve">5 005,12 </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5 572,150</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5 451,900</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5 451,900</w:t>
            </w:r>
          </w:p>
        </w:tc>
      </w:tr>
      <w:tr w:rsidR="000C06D3" w:rsidRPr="000C06D3" w:rsidTr="00574568">
        <w:trPr>
          <w:cantSplit/>
          <w:trHeight w:val="435"/>
        </w:trPr>
        <w:tc>
          <w:tcPr>
            <w:tcW w:w="534" w:type="dxa"/>
            <w:vAlign w:val="center"/>
          </w:tcPr>
          <w:p w:rsidR="000C06D3" w:rsidRPr="000C06D3" w:rsidRDefault="000C06D3" w:rsidP="000C06D3">
            <w:pPr>
              <w:spacing w:before="0" w:after="0"/>
              <w:rPr>
                <w:sz w:val="20"/>
                <w:szCs w:val="20"/>
              </w:rPr>
            </w:pPr>
            <w:r w:rsidRPr="000C06D3">
              <w:rPr>
                <w:sz w:val="20"/>
                <w:szCs w:val="20"/>
              </w:rPr>
              <w:t>1.</w:t>
            </w:r>
          </w:p>
        </w:tc>
        <w:tc>
          <w:tcPr>
            <w:tcW w:w="3969" w:type="dxa"/>
            <w:vAlign w:val="center"/>
          </w:tcPr>
          <w:p w:rsidR="000C06D3" w:rsidRPr="000C06D3" w:rsidRDefault="000C06D3" w:rsidP="000C06D3">
            <w:pPr>
              <w:autoSpaceDE w:val="0"/>
              <w:autoSpaceDN w:val="0"/>
              <w:adjustRightInd w:val="0"/>
              <w:spacing w:before="0" w:after="0"/>
              <w:rPr>
                <w:sz w:val="20"/>
                <w:szCs w:val="20"/>
              </w:rPr>
            </w:pPr>
            <w:r w:rsidRPr="000C06D3">
              <w:rPr>
                <w:sz w:val="20"/>
                <w:szCs w:val="20"/>
              </w:rPr>
              <w:t xml:space="preserve">Заработная плата лиц, замещающих должности муниципальной службы в Отделе </w:t>
            </w:r>
            <w:r w:rsidRPr="000C06D3">
              <w:rPr>
                <w:rFonts w:eastAsia="Calibri"/>
                <w:sz w:val="20"/>
                <w:szCs w:val="20"/>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2915,20731</w:t>
            </w:r>
          </w:p>
        </w:tc>
        <w:tc>
          <w:tcPr>
            <w:tcW w:w="1418"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3 906,00</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4 300,00</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4 300,00</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4 300,00</w:t>
            </w:r>
          </w:p>
        </w:tc>
      </w:tr>
      <w:tr w:rsidR="000C06D3" w:rsidRPr="000C06D3" w:rsidTr="00574568">
        <w:trPr>
          <w:cantSplit/>
          <w:trHeight w:val="435"/>
        </w:trPr>
        <w:tc>
          <w:tcPr>
            <w:tcW w:w="534" w:type="dxa"/>
            <w:vAlign w:val="center"/>
          </w:tcPr>
          <w:p w:rsidR="000C06D3" w:rsidRPr="000C06D3" w:rsidRDefault="000C06D3" w:rsidP="000C06D3">
            <w:pPr>
              <w:spacing w:before="0" w:after="0"/>
              <w:rPr>
                <w:sz w:val="20"/>
                <w:szCs w:val="20"/>
              </w:rPr>
            </w:pPr>
            <w:r w:rsidRPr="000C06D3">
              <w:rPr>
                <w:sz w:val="20"/>
                <w:szCs w:val="20"/>
              </w:rPr>
              <w:t>2.</w:t>
            </w:r>
          </w:p>
        </w:tc>
        <w:tc>
          <w:tcPr>
            <w:tcW w:w="3969" w:type="dxa"/>
            <w:vAlign w:val="center"/>
          </w:tcPr>
          <w:p w:rsidR="000C06D3" w:rsidRPr="000C06D3" w:rsidRDefault="000C06D3" w:rsidP="000C06D3">
            <w:pPr>
              <w:autoSpaceDE w:val="0"/>
              <w:autoSpaceDN w:val="0"/>
              <w:adjustRightInd w:val="0"/>
              <w:spacing w:before="0" w:after="0"/>
              <w:rPr>
                <w:sz w:val="20"/>
                <w:szCs w:val="20"/>
              </w:rPr>
            </w:pPr>
            <w:r w:rsidRPr="000C06D3">
              <w:rPr>
                <w:sz w:val="20"/>
                <w:szCs w:val="20"/>
              </w:rPr>
              <w:t xml:space="preserve">Заработная плата лиц, замещающих должности, не являющиеся должностями муниципальной службы в Отделе </w:t>
            </w:r>
            <w:r w:rsidRPr="000C06D3">
              <w:rPr>
                <w:rFonts w:eastAsia="Calibri"/>
                <w:sz w:val="20"/>
                <w:szCs w:val="20"/>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506,56769</w:t>
            </w:r>
          </w:p>
        </w:tc>
        <w:tc>
          <w:tcPr>
            <w:tcW w:w="1418"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964,100</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1 133,00</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1 051,900</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1 051,900</w:t>
            </w:r>
          </w:p>
        </w:tc>
      </w:tr>
      <w:tr w:rsidR="000C06D3" w:rsidRPr="000C06D3" w:rsidTr="00574568">
        <w:trPr>
          <w:cantSplit/>
          <w:trHeight w:val="435"/>
        </w:trPr>
        <w:tc>
          <w:tcPr>
            <w:tcW w:w="534" w:type="dxa"/>
            <w:vAlign w:val="center"/>
          </w:tcPr>
          <w:p w:rsidR="000C06D3" w:rsidRPr="000C06D3" w:rsidRDefault="000C06D3" w:rsidP="000C06D3">
            <w:pPr>
              <w:spacing w:before="0" w:after="0"/>
              <w:rPr>
                <w:sz w:val="20"/>
                <w:szCs w:val="20"/>
              </w:rPr>
            </w:pPr>
            <w:r w:rsidRPr="000C06D3">
              <w:rPr>
                <w:sz w:val="20"/>
                <w:szCs w:val="20"/>
              </w:rPr>
              <w:t>3</w:t>
            </w:r>
          </w:p>
        </w:tc>
        <w:tc>
          <w:tcPr>
            <w:tcW w:w="3969" w:type="dxa"/>
            <w:vAlign w:val="center"/>
          </w:tcPr>
          <w:p w:rsidR="000C06D3" w:rsidRPr="000C06D3" w:rsidRDefault="000C06D3" w:rsidP="000C06D3">
            <w:pPr>
              <w:autoSpaceDE w:val="0"/>
              <w:autoSpaceDN w:val="0"/>
              <w:adjustRightInd w:val="0"/>
              <w:spacing w:before="0" w:after="0"/>
              <w:rPr>
                <w:sz w:val="20"/>
                <w:szCs w:val="20"/>
              </w:rPr>
            </w:pPr>
            <w:r w:rsidRPr="000C06D3">
              <w:rPr>
                <w:sz w:val="20"/>
                <w:szCs w:val="20"/>
              </w:rPr>
              <w:t xml:space="preserve">Обеспечение функционирования Отдела </w:t>
            </w:r>
            <w:r w:rsidRPr="000C06D3">
              <w:rPr>
                <w:rFonts w:eastAsia="Calibri"/>
                <w:sz w:val="20"/>
                <w:szCs w:val="20"/>
              </w:rPr>
              <w:t>жилищно-коммунального хозяйства администрации Вичугского муниципального района Ивановской области</w:t>
            </w:r>
            <w:r w:rsidRPr="000C06D3">
              <w:rPr>
                <w:sz w:val="20"/>
                <w:szCs w:val="20"/>
              </w:rPr>
              <w:t xml:space="preserve"> </w:t>
            </w:r>
          </w:p>
        </w:tc>
        <w:tc>
          <w:tcPr>
            <w:tcW w:w="1843" w:type="dxa"/>
            <w:tcBorders>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18,400</w:t>
            </w:r>
          </w:p>
        </w:tc>
        <w:tc>
          <w:tcPr>
            <w:tcW w:w="1418" w:type="dxa"/>
            <w:tcBorders>
              <w:left w:val="single" w:sz="4" w:space="0" w:color="auto"/>
              <w:righ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135,02</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139,150</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100,00</w:t>
            </w:r>
          </w:p>
        </w:tc>
        <w:tc>
          <w:tcPr>
            <w:tcW w:w="1417" w:type="dxa"/>
            <w:tcBorders>
              <w:left w:val="single" w:sz="4" w:space="0" w:color="auto"/>
            </w:tcBorders>
            <w:vAlign w:val="center"/>
          </w:tcPr>
          <w:p w:rsidR="000C06D3" w:rsidRPr="000C06D3" w:rsidRDefault="000C06D3" w:rsidP="000C06D3">
            <w:pPr>
              <w:spacing w:before="0" w:after="0"/>
              <w:jc w:val="center"/>
              <w:rPr>
                <w:sz w:val="20"/>
                <w:szCs w:val="20"/>
              </w:rPr>
            </w:pPr>
            <w:r w:rsidRPr="000C06D3">
              <w:rPr>
                <w:sz w:val="20"/>
                <w:szCs w:val="20"/>
              </w:rPr>
              <w:t>100,00</w:t>
            </w:r>
          </w:p>
        </w:tc>
      </w:tr>
    </w:tbl>
    <w:p w:rsidR="000C06D3" w:rsidRPr="000C06D3" w:rsidRDefault="000C06D3" w:rsidP="000C06D3">
      <w:pPr>
        <w:jc w:val="both"/>
        <w:rPr>
          <w:sz w:val="20"/>
        </w:rPr>
      </w:pPr>
    </w:p>
    <w:p w:rsidR="000C06D3" w:rsidRPr="000C06D3" w:rsidRDefault="000C06D3" w:rsidP="000C06D3">
      <w:pPr>
        <w:jc w:val="both"/>
        <w:rPr>
          <w:sz w:val="20"/>
        </w:rPr>
      </w:pPr>
    </w:p>
    <w:p w:rsidR="000C06D3" w:rsidRDefault="000C06D3" w:rsidP="00F50E7D"/>
    <w:sectPr w:rsidR="000C06D3" w:rsidSect="005B0421">
      <w:headerReference w:type="default" r:id="rId9"/>
      <w:footerReference w:type="default" r:id="rId10"/>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390" w:rsidRDefault="00711390" w:rsidP="0052581E">
      <w:r>
        <w:separator/>
      </w:r>
    </w:p>
    <w:p w:rsidR="00711390" w:rsidRDefault="00711390" w:rsidP="0052581E"/>
    <w:p w:rsidR="00711390" w:rsidRDefault="00711390" w:rsidP="0052581E"/>
  </w:endnote>
  <w:endnote w:type="continuationSeparator" w:id="0">
    <w:p w:rsidR="00711390" w:rsidRDefault="00711390" w:rsidP="0052581E">
      <w:r>
        <w:continuationSeparator/>
      </w:r>
    </w:p>
    <w:p w:rsidR="00711390" w:rsidRDefault="00711390" w:rsidP="0052581E"/>
    <w:p w:rsidR="00711390" w:rsidRDefault="00711390" w:rsidP="00525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2A7" w:rsidRPr="00D04CBB" w:rsidRDefault="00E842A7" w:rsidP="0052581E">
    <w:pPr>
      <w:pStyle w:val="af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390" w:rsidRDefault="00711390" w:rsidP="0052581E">
      <w:r>
        <w:separator/>
      </w:r>
    </w:p>
    <w:p w:rsidR="00711390" w:rsidRDefault="00711390" w:rsidP="0052581E"/>
    <w:p w:rsidR="00711390" w:rsidRDefault="00711390" w:rsidP="0052581E"/>
  </w:footnote>
  <w:footnote w:type="continuationSeparator" w:id="0">
    <w:p w:rsidR="00711390" w:rsidRDefault="00711390" w:rsidP="0052581E">
      <w:r>
        <w:continuationSeparator/>
      </w:r>
    </w:p>
    <w:p w:rsidR="00711390" w:rsidRDefault="00711390" w:rsidP="0052581E"/>
    <w:p w:rsidR="00711390" w:rsidRDefault="00711390" w:rsidP="0052581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2A7" w:rsidRDefault="00E842A7" w:rsidP="0052581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9A281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36C7CA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8801D9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9C84FB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F56D2E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1896A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0696C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2E7E3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6434C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B180FB5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8F0C22"/>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0B54841"/>
    <w:multiLevelType w:val="hybridMultilevel"/>
    <w:tmpl w:val="D69E178E"/>
    <w:lvl w:ilvl="0" w:tplc="8BA811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00B84273"/>
    <w:multiLevelType w:val="hybridMultilevel"/>
    <w:tmpl w:val="303846D4"/>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94B68FF2">
      <w:start w:val="1"/>
      <w:numFmt w:val="bullet"/>
      <w:pStyle w:val="Pro-List-1"/>
      <w:lvlText w:val=""/>
      <w:lvlJc w:val="left"/>
      <w:pPr>
        <w:tabs>
          <w:tab w:val="num" w:pos="666"/>
        </w:tabs>
        <w:ind w:left="666" w:firstLine="1134"/>
      </w:pPr>
      <w:rPr>
        <w:rFonts w:ascii="Wingdings" w:hAnsi="Wingdings" w:hint="default"/>
        <w:color w:val="C41C16"/>
        <w:sz w:val="24"/>
        <w:szCs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0D6E41"/>
    <w:multiLevelType w:val="hybridMultilevel"/>
    <w:tmpl w:val="B8FC2F6E"/>
    <w:lvl w:ilvl="0" w:tplc="75D85748">
      <w:start w:val="1"/>
      <w:numFmt w:val="bullet"/>
      <w:pStyle w:val="Pro-List-2"/>
      <w:lvlText w:val="-"/>
      <w:lvlJc w:val="left"/>
      <w:pPr>
        <w:tabs>
          <w:tab w:val="num" w:pos="2880"/>
        </w:tabs>
        <w:ind w:left="2880" w:hanging="360"/>
      </w:pPr>
      <w:rPr>
        <w:rFonts w:ascii="Georgia" w:hAnsi="Georgia"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E4A4FCAA">
      <w:start w:val="1"/>
      <w:numFmt w:val="bullet"/>
      <w:lvlText w:val=""/>
      <w:lvlJc w:val="left"/>
      <w:pPr>
        <w:tabs>
          <w:tab w:val="num" w:pos="666"/>
        </w:tabs>
        <w:ind w:left="666" w:firstLine="1134"/>
      </w:pPr>
      <w:rPr>
        <w:rFonts w:ascii="Wingdings" w:hAnsi="Wingdings" w:hint="default"/>
        <w:color w:val="C41C16"/>
        <w:sz w:val="24"/>
        <w:szCs w:val="24"/>
      </w:rPr>
    </w:lvl>
    <w:lvl w:ilvl="3" w:tplc="5E36BBDC">
      <w:start w:val="1"/>
      <w:numFmt w:val="bullet"/>
      <w:pStyle w:val="Pro-List-2"/>
      <w:lvlText w:val="-"/>
      <w:lvlJc w:val="left"/>
      <w:pPr>
        <w:tabs>
          <w:tab w:val="num" w:pos="2880"/>
        </w:tabs>
        <w:ind w:left="2880" w:hanging="360"/>
      </w:pPr>
      <w:rPr>
        <w:rFonts w:ascii="Georgia" w:hAnsi="Georgia" w:hint="default"/>
        <w:color w:val="auto"/>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6192747"/>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B568AA"/>
    <w:multiLevelType w:val="hybridMultilevel"/>
    <w:tmpl w:val="20D26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8C76AEF"/>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1B61CDB"/>
    <w:multiLevelType w:val="hybridMultilevel"/>
    <w:tmpl w:val="1AB28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82A43B6"/>
    <w:multiLevelType w:val="hybridMultilevel"/>
    <w:tmpl w:val="476A2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204788"/>
    <w:multiLevelType w:val="hybridMultilevel"/>
    <w:tmpl w:val="201E7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F244D5"/>
    <w:multiLevelType w:val="hybridMultilevel"/>
    <w:tmpl w:val="607CD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916DB4"/>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ABB0DA8"/>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016D43"/>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ECB6B9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0DB71E2"/>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0FF6BA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38243F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3632D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6EA7BD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8C059DA"/>
    <w:multiLevelType w:val="hybridMultilevel"/>
    <w:tmpl w:val="8F426FE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D652E5"/>
    <w:multiLevelType w:val="hybridMultilevel"/>
    <w:tmpl w:val="607E5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BD0BE6"/>
    <w:multiLevelType w:val="hybridMultilevel"/>
    <w:tmpl w:val="7F380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86D516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B1F1D34"/>
    <w:multiLevelType w:val="hybridMultilevel"/>
    <w:tmpl w:val="5C549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75113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B895C9A"/>
    <w:multiLevelType w:val="hybridMultilevel"/>
    <w:tmpl w:val="74846E12"/>
    <w:lvl w:ilvl="0" w:tplc="F3A6F2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BE82A51"/>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0306F54"/>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3C7254B"/>
    <w:multiLevelType w:val="hybridMultilevel"/>
    <w:tmpl w:val="3A728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41B2BF4"/>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1113C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15:restartNumberingAfterBreak="0">
    <w:nsid w:val="65BC2F09"/>
    <w:multiLevelType w:val="multilevel"/>
    <w:tmpl w:val="18E2FD98"/>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7E62A91"/>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8294D6D"/>
    <w:multiLevelType w:val="hybridMultilevel"/>
    <w:tmpl w:val="DE062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11052F4"/>
    <w:multiLevelType w:val="hybridMultilevel"/>
    <w:tmpl w:val="D8B2D17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DC5977"/>
    <w:multiLevelType w:val="hybridMultilevel"/>
    <w:tmpl w:val="2E2CA56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AC474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4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2"/>
  </w:num>
  <w:num w:numId="15">
    <w:abstractNumId w:val="13"/>
  </w:num>
  <w:num w:numId="16">
    <w:abstractNumId w:val="33"/>
  </w:num>
  <w:num w:numId="17">
    <w:abstractNumId w:val="16"/>
  </w:num>
  <w:num w:numId="18">
    <w:abstractNumId w:val="37"/>
  </w:num>
  <w:num w:numId="19">
    <w:abstractNumId w:val="28"/>
  </w:num>
  <w:num w:numId="20">
    <w:abstractNumId w:val="35"/>
  </w:num>
  <w:num w:numId="21">
    <w:abstractNumId w:val="24"/>
  </w:num>
  <w:num w:numId="22">
    <w:abstractNumId w:val="27"/>
  </w:num>
  <w:num w:numId="23">
    <w:abstractNumId w:val="38"/>
  </w:num>
  <w:num w:numId="24">
    <w:abstractNumId w:val="29"/>
  </w:num>
  <w:num w:numId="25">
    <w:abstractNumId w:val="23"/>
  </w:num>
  <w:num w:numId="26">
    <w:abstractNumId w:val="25"/>
  </w:num>
  <w:num w:numId="27">
    <w:abstractNumId w:val="41"/>
  </w:num>
  <w:num w:numId="28">
    <w:abstractNumId w:val="47"/>
  </w:num>
  <w:num w:numId="29">
    <w:abstractNumId w:val="31"/>
  </w:num>
  <w:num w:numId="30">
    <w:abstractNumId w:val="19"/>
  </w:num>
  <w:num w:numId="31">
    <w:abstractNumId w:val="17"/>
  </w:num>
  <w:num w:numId="32">
    <w:abstractNumId w:val="32"/>
  </w:num>
  <w:num w:numId="33">
    <w:abstractNumId w:val="44"/>
  </w:num>
  <w:num w:numId="34">
    <w:abstractNumId w:val="36"/>
  </w:num>
  <w:num w:numId="35">
    <w:abstractNumId w:val="22"/>
  </w:num>
  <w:num w:numId="36">
    <w:abstractNumId w:val="18"/>
  </w:num>
  <w:num w:numId="37">
    <w:abstractNumId w:val="10"/>
  </w:num>
  <w:num w:numId="38">
    <w:abstractNumId w:val="40"/>
  </w:num>
  <w:num w:numId="39">
    <w:abstractNumId w:val="45"/>
  </w:num>
  <w:num w:numId="40">
    <w:abstractNumId w:val="46"/>
  </w:num>
  <w:num w:numId="41">
    <w:abstractNumId w:val="30"/>
  </w:num>
  <w:num w:numId="42">
    <w:abstractNumId w:val="14"/>
  </w:num>
  <w:num w:numId="43">
    <w:abstractNumId w:val="42"/>
  </w:num>
  <w:num w:numId="44">
    <w:abstractNumId w:val="39"/>
  </w:num>
  <w:num w:numId="45">
    <w:abstractNumId w:val="15"/>
  </w:num>
  <w:num w:numId="46">
    <w:abstractNumId w:val="34"/>
  </w:num>
  <w:num w:numId="47">
    <w:abstractNumId w:val="11"/>
  </w:num>
  <w:num w:numId="4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357"/>
  <w:doNotHyphenateCaps/>
  <w:drawingGridHorizontalSpacing w:val="14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3E"/>
    <w:rsid w:val="00000B60"/>
    <w:rsid w:val="00000E77"/>
    <w:rsid w:val="000014AD"/>
    <w:rsid w:val="000025AB"/>
    <w:rsid w:val="000028CB"/>
    <w:rsid w:val="00003206"/>
    <w:rsid w:val="00003E77"/>
    <w:rsid w:val="000040B6"/>
    <w:rsid w:val="000040FA"/>
    <w:rsid w:val="000045C8"/>
    <w:rsid w:val="00005F77"/>
    <w:rsid w:val="0000628D"/>
    <w:rsid w:val="00006761"/>
    <w:rsid w:val="000074F3"/>
    <w:rsid w:val="000076BB"/>
    <w:rsid w:val="00007994"/>
    <w:rsid w:val="00011216"/>
    <w:rsid w:val="0001254C"/>
    <w:rsid w:val="000133F2"/>
    <w:rsid w:val="00013498"/>
    <w:rsid w:val="000135D5"/>
    <w:rsid w:val="00013934"/>
    <w:rsid w:val="00013BF5"/>
    <w:rsid w:val="00013D9F"/>
    <w:rsid w:val="00013E42"/>
    <w:rsid w:val="00013F50"/>
    <w:rsid w:val="00014024"/>
    <w:rsid w:val="00014A3F"/>
    <w:rsid w:val="00014B99"/>
    <w:rsid w:val="000159A5"/>
    <w:rsid w:val="000159C7"/>
    <w:rsid w:val="00016607"/>
    <w:rsid w:val="0001744B"/>
    <w:rsid w:val="000177F7"/>
    <w:rsid w:val="000179AA"/>
    <w:rsid w:val="00017C64"/>
    <w:rsid w:val="000204BB"/>
    <w:rsid w:val="000205D3"/>
    <w:rsid w:val="00020B58"/>
    <w:rsid w:val="00020F7E"/>
    <w:rsid w:val="000217DF"/>
    <w:rsid w:val="00022E6B"/>
    <w:rsid w:val="00023DDE"/>
    <w:rsid w:val="000241FA"/>
    <w:rsid w:val="0002432E"/>
    <w:rsid w:val="00025125"/>
    <w:rsid w:val="000252D3"/>
    <w:rsid w:val="00025467"/>
    <w:rsid w:val="000255F0"/>
    <w:rsid w:val="00025C76"/>
    <w:rsid w:val="00026979"/>
    <w:rsid w:val="00026EB0"/>
    <w:rsid w:val="00027720"/>
    <w:rsid w:val="00027959"/>
    <w:rsid w:val="00027B87"/>
    <w:rsid w:val="00027FE1"/>
    <w:rsid w:val="000303F3"/>
    <w:rsid w:val="00030469"/>
    <w:rsid w:val="00030918"/>
    <w:rsid w:val="00030B42"/>
    <w:rsid w:val="00030E37"/>
    <w:rsid w:val="0003279E"/>
    <w:rsid w:val="00033438"/>
    <w:rsid w:val="000336C3"/>
    <w:rsid w:val="00033E7A"/>
    <w:rsid w:val="0003451A"/>
    <w:rsid w:val="00035600"/>
    <w:rsid w:val="0003642C"/>
    <w:rsid w:val="00036E00"/>
    <w:rsid w:val="00037699"/>
    <w:rsid w:val="000378B3"/>
    <w:rsid w:val="00037B36"/>
    <w:rsid w:val="00040204"/>
    <w:rsid w:val="00040409"/>
    <w:rsid w:val="00040823"/>
    <w:rsid w:val="00040E38"/>
    <w:rsid w:val="00042684"/>
    <w:rsid w:val="00043D4C"/>
    <w:rsid w:val="00044099"/>
    <w:rsid w:val="000444F6"/>
    <w:rsid w:val="00047988"/>
    <w:rsid w:val="00047F4C"/>
    <w:rsid w:val="000500BE"/>
    <w:rsid w:val="000500CF"/>
    <w:rsid w:val="000506F8"/>
    <w:rsid w:val="00050870"/>
    <w:rsid w:val="00050D78"/>
    <w:rsid w:val="00051035"/>
    <w:rsid w:val="00052A84"/>
    <w:rsid w:val="00052B4C"/>
    <w:rsid w:val="00053432"/>
    <w:rsid w:val="0005356A"/>
    <w:rsid w:val="000542FD"/>
    <w:rsid w:val="00054508"/>
    <w:rsid w:val="00055842"/>
    <w:rsid w:val="00056175"/>
    <w:rsid w:val="00056227"/>
    <w:rsid w:val="00056E13"/>
    <w:rsid w:val="00057158"/>
    <w:rsid w:val="0005792C"/>
    <w:rsid w:val="00057B7E"/>
    <w:rsid w:val="000601F9"/>
    <w:rsid w:val="00061198"/>
    <w:rsid w:val="00062110"/>
    <w:rsid w:val="000629BD"/>
    <w:rsid w:val="00064E63"/>
    <w:rsid w:val="0006619B"/>
    <w:rsid w:val="00066340"/>
    <w:rsid w:val="00066CF3"/>
    <w:rsid w:val="000674FB"/>
    <w:rsid w:val="00067755"/>
    <w:rsid w:val="00067866"/>
    <w:rsid w:val="00067A71"/>
    <w:rsid w:val="00070666"/>
    <w:rsid w:val="00072537"/>
    <w:rsid w:val="00072EA4"/>
    <w:rsid w:val="00073460"/>
    <w:rsid w:val="00073EAD"/>
    <w:rsid w:val="00075650"/>
    <w:rsid w:val="00075746"/>
    <w:rsid w:val="0007588D"/>
    <w:rsid w:val="00083006"/>
    <w:rsid w:val="000830AD"/>
    <w:rsid w:val="000830D3"/>
    <w:rsid w:val="000832B3"/>
    <w:rsid w:val="00083AAA"/>
    <w:rsid w:val="00083DE1"/>
    <w:rsid w:val="0008538A"/>
    <w:rsid w:val="0008555A"/>
    <w:rsid w:val="000855EA"/>
    <w:rsid w:val="000860C6"/>
    <w:rsid w:val="00086B0E"/>
    <w:rsid w:val="000874D8"/>
    <w:rsid w:val="00090443"/>
    <w:rsid w:val="00091862"/>
    <w:rsid w:val="000919AB"/>
    <w:rsid w:val="00091FCE"/>
    <w:rsid w:val="00092FB0"/>
    <w:rsid w:val="00093AC3"/>
    <w:rsid w:val="00093DAE"/>
    <w:rsid w:val="000955C2"/>
    <w:rsid w:val="00096126"/>
    <w:rsid w:val="00096C26"/>
    <w:rsid w:val="00096D40"/>
    <w:rsid w:val="00096E44"/>
    <w:rsid w:val="00097796"/>
    <w:rsid w:val="000A0FBB"/>
    <w:rsid w:val="000A1C53"/>
    <w:rsid w:val="000A234C"/>
    <w:rsid w:val="000A24E8"/>
    <w:rsid w:val="000A2628"/>
    <w:rsid w:val="000A2E7D"/>
    <w:rsid w:val="000A4105"/>
    <w:rsid w:val="000A49A6"/>
    <w:rsid w:val="000A5035"/>
    <w:rsid w:val="000A5133"/>
    <w:rsid w:val="000A5630"/>
    <w:rsid w:val="000A5713"/>
    <w:rsid w:val="000A58AB"/>
    <w:rsid w:val="000A5911"/>
    <w:rsid w:val="000A59E9"/>
    <w:rsid w:val="000A64E6"/>
    <w:rsid w:val="000A67E1"/>
    <w:rsid w:val="000A6CC6"/>
    <w:rsid w:val="000A6D86"/>
    <w:rsid w:val="000A7501"/>
    <w:rsid w:val="000A7763"/>
    <w:rsid w:val="000B00D6"/>
    <w:rsid w:val="000B00D9"/>
    <w:rsid w:val="000B0F4F"/>
    <w:rsid w:val="000B1085"/>
    <w:rsid w:val="000B13FE"/>
    <w:rsid w:val="000B1736"/>
    <w:rsid w:val="000B1991"/>
    <w:rsid w:val="000B1D42"/>
    <w:rsid w:val="000B2411"/>
    <w:rsid w:val="000B29CA"/>
    <w:rsid w:val="000B2C4D"/>
    <w:rsid w:val="000B2E5A"/>
    <w:rsid w:val="000B39DD"/>
    <w:rsid w:val="000B44B3"/>
    <w:rsid w:val="000B4D9E"/>
    <w:rsid w:val="000B4FBF"/>
    <w:rsid w:val="000B50CB"/>
    <w:rsid w:val="000B5B33"/>
    <w:rsid w:val="000B5DBE"/>
    <w:rsid w:val="000B6CE4"/>
    <w:rsid w:val="000B70D2"/>
    <w:rsid w:val="000B7D46"/>
    <w:rsid w:val="000C03C2"/>
    <w:rsid w:val="000C06D3"/>
    <w:rsid w:val="000C079F"/>
    <w:rsid w:val="000C0A1F"/>
    <w:rsid w:val="000C0B56"/>
    <w:rsid w:val="000C0C1D"/>
    <w:rsid w:val="000C1DA9"/>
    <w:rsid w:val="000C2CF1"/>
    <w:rsid w:val="000C3029"/>
    <w:rsid w:val="000C323D"/>
    <w:rsid w:val="000C3783"/>
    <w:rsid w:val="000C4A08"/>
    <w:rsid w:val="000C4F02"/>
    <w:rsid w:val="000C5018"/>
    <w:rsid w:val="000C5C00"/>
    <w:rsid w:val="000C68FA"/>
    <w:rsid w:val="000D0F98"/>
    <w:rsid w:val="000D1C0B"/>
    <w:rsid w:val="000D228F"/>
    <w:rsid w:val="000D2AD8"/>
    <w:rsid w:val="000D35F8"/>
    <w:rsid w:val="000D38CD"/>
    <w:rsid w:val="000D3F40"/>
    <w:rsid w:val="000D421A"/>
    <w:rsid w:val="000D4923"/>
    <w:rsid w:val="000D5362"/>
    <w:rsid w:val="000D5540"/>
    <w:rsid w:val="000D5A59"/>
    <w:rsid w:val="000D6098"/>
    <w:rsid w:val="000D650A"/>
    <w:rsid w:val="000D652E"/>
    <w:rsid w:val="000D657B"/>
    <w:rsid w:val="000E1176"/>
    <w:rsid w:val="000E13A7"/>
    <w:rsid w:val="000E1402"/>
    <w:rsid w:val="000E17EA"/>
    <w:rsid w:val="000E1A3B"/>
    <w:rsid w:val="000E1DA8"/>
    <w:rsid w:val="000E2426"/>
    <w:rsid w:val="000E2B6B"/>
    <w:rsid w:val="000E2BC0"/>
    <w:rsid w:val="000E3360"/>
    <w:rsid w:val="000E33B3"/>
    <w:rsid w:val="000E3494"/>
    <w:rsid w:val="000E3F6A"/>
    <w:rsid w:val="000E45A6"/>
    <w:rsid w:val="000E4F4A"/>
    <w:rsid w:val="000E52A3"/>
    <w:rsid w:val="000E5513"/>
    <w:rsid w:val="000E5933"/>
    <w:rsid w:val="000E6081"/>
    <w:rsid w:val="000E61C9"/>
    <w:rsid w:val="000E63FD"/>
    <w:rsid w:val="000E7339"/>
    <w:rsid w:val="000E75B8"/>
    <w:rsid w:val="000F06D4"/>
    <w:rsid w:val="000F06F7"/>
    <w:rsid w:val="000F1A85"/>
    <w:rsid w:val="000F1B10"/>
    <w:rsid w:val="000F2298"/>
    <w:rsid w:val="000F24DD"/>
    <w:rsid w:val="000F3536"/>
    <w:rsid w:val="000F389A"/>
    <w:rsid w:val="000F3C3B"/>
    <w:rsid w:val="000F401B"/>
    <w:rsid w:val="000F52FF"/>
    <w:rsid w:val="000F728C"/>
    <w:rsid w:val="000F776C"/>
    <w:rsid w:val="000F7CF8"/>
    <w:rsid w:val="00100162"/>
    <w:rsid w:val="001002CE"/>
    <w:rsid w:val="00101345"/>
    <w:rsid w:val="00101ABA"/>
    <w:rsid w:val="00102841"/>
    <w:rsid w:val="001029CB"/>
    <w:rsid w:val="00103E1E"/>
    <w:rsid w:val="00103E9D"/>
    <w:rsid w:val="0010498F"/>
    <w:rsid w:val="00104C38"/>
    <w:rsid w:val="00104D7C"/>
    <w:rsid w:val="00105EBC"/>
    <w:rsid w:val="001061EC"/>
    <w:rsid w:val="00106C2E"/>
    <w:rsid w:val="0011105B"/>
    <w:rsid w:val="00111399"/>
    <w:rsid w:val="0011146B"/>
    <w:rsid w:val="00111A4D"/>
    <w:rsid w:val="00111EFC"/>
    <w:rsid w:val="00112448"/>
    <w:rsid w:val="00112A79"/>
    <w:rsid w:val="00112C9B"/>
    <w:rsid w:val="00113222"/>
    <w:rsid w:val="00113600"/>
    <w:rsid w:val="00113C68"/>
    <w:rsid w:val="001143A5"/>
    <w:rsid w:val="001145A4"/>
    <w:rsid w:val="0011486D"/>
    <w:rsid w:val="00114DA7"/>
    <w:rsid w:val="00114E0D"/>
    <w:rsid w:val="001160DB"/>
    <w:rsid w:val="001207E0"/>
    <w:rsid w:val="00120DD5"/>
    <w:rsid w:val="0012108F"/>
    <w:rsid w:val="001211A7"/>
    <w:rsid w:val="001214FF"/>
    <w:rsid w:val="00121A0F"/>
    <w:rsid w:val="00122134"/>
    <w:rsid w:val="001222C3"/>
    <w:rsid w:val="00122854"/>
    <w:rsid w:val="00122A65"/>
    <w:rsid w:val="001239B6"/>
    <w:rsid w:val="00124DDC"/>
    <w:rsid w:val="001258F6"/>
    <w:rsid w:val="00125B33"/>
    <w:rsid w:val="001267E7"/>
    <w:rsid w:val="0013063F"/>
    <w:rsid w:val="00130AF3"/>
    <w:rsid w:val="00131839"/>
    <w:rsid w:val="0013184A"/>
    <w:rsid w:val="00132A12"/>
    <w:rsid w:val="00133185"/>
    <w:rsid w:val="001339FB"/>
    <w:rsid w:val="00133B77"/>
    <w:rsid w:val="00133DB7"/>
    <w:rsid w:val="0013409C"/>
    <w:rsid w:val="001343C3"/>
    <w:rsid w:val="00134474"/>
    <w:rsid w:val="00134862"/>
    <w:rsid w:val="00134D3F"/>
    <w:rsid w:val="00135FFB"/>
    <w:rsid w:val="001361BE"/>
    <w:rsid w:val="0013664D"/>
    <w:rsid w:val="00136925"/>
    <w:rsid w:val="00136AF8"/>
    <w:rsid w:val="00137522"/>
    <w:rsid w:val="0013767F"/>
    <w:rsid w:val="00137C71"/>
    <w:rsid w:val="00137DA8"/>
    <w:rsid w:val="00140567"/>
    <w:rsid w:val="00140BE6"/>
    <w:rsid w:val="001416C0"/>
    <w:rsid w:val="0014185D"/>
    <w:rsid w:val="00142903"/>
    <w:rsid w:val="00142DB3"/>
    <w:rsid w:val="00143042"/>
    <w:rsid w:val="001432E8"/>
    <w:rsid w:val="0014349B"/>
    <w:rsid w:val="00144AF1"/>
    <w:rsid w:val="0014585F"/>
    <w:rsid w:val="00145CB0"/>
    <w:rsid w:val="001464F6"/>
    <w:rsid w:val="001467DF"/>
    <w:rsid w:val="00146A7E"/>
    <w:rsid w:val="00146E52"/>
    <w:rsid w:val="00147550"/>
    <w:rsid w:val="00147C48"/>
    <w:rsid w:val="00147F52"/>
    <w:rsid w:val="00150D3D"/>
    <w:rsid w:val="001517D9"/>
    <w:rsid w:val="001520E9"/>
    <w:rsid w:val="0015238E"/>
    <w:rsid w:val="001536F0"/>
    <w:rsid w:val="0015405D"/>
    <w:rsid w:val="001542AE"/>
    <w:rsid w:val="00155D16"/>
    <w:rsid w:val="0015609A"/>
    <w:rsid w:val="00157B2D"/>
    <w:rsid w:val="001602EF"/>
    <w:rsid w:val="00160F77"/>
    <w:rsid w:val="001621D0"/>
    <w:rsid w:val="00162219"/>
    <w:rsid w:val="00163984"/>
    <w:rsid w:val="0016403B"/>
    <w:rsid w:val="00164A65"/>
    <w:rsid w:val="00165D4C"/>
    <w:rsid w:val="00166046"/>
    <w:rsid w:val="001661CE"/>
    <w:rsid w:val="00167827"/>
    <w:rsid w:val="00170152"/>
    <w:rsid w:val="00171826"/>
    <w:rsid w:val="001730BF"/>
    <w:rsid w:val="0017315A"/>
    <w:rsid w:val="00173390"/>
    <w:rsid w:val="001746C7"/>
    <w:rsid w:val="00174DE2"/>
    <w:rsid w:val="00174E2A"/>
    <w:rsid w:val="001752EF"/>
    <w:rsid w:val="0017556D"/>
    <w:rsid w:val="00176154"/>
    <w:rsid w:val="001766EA"/>
    <w:rsid w:val="00176ECA"/>
    <w:rsid w:val="00176F11"/>
    <w:rsid w:val="00177105"/>
    <w:rsid w:val="00177247"/>
    <w:rsid w:val="00177BD6"/>
    <w:rsid w:val="0018002F"/>
    <w:rsid w:val="0018007D"/>
    <w:rsid w:val="0018038A"/>
    <w:rsid w:val="00181BD5"/>
    <w:rsid w:val="0018393B"/>
    <w:rsid w:val="001841D6"/>
    <w:rsid w:val="00186603"/>
    <w:rsid w:val="001871BD"/>
    <w:rsid w:val="001878A2"/>
    <w:rsid w:val="00187985"/>
    <w:rsid w:val="00187EC2"/>
    <w:rsid w:val="0019027A"/>
    <w:rsid w:val="00190383"/>
    <w:rsid w:val="00190693"/>
    <w:rsid w:val="001908CC"/>
    <w:rsid w:val="00190D13"/>
    <w:rsid w:val="001914E3"/>
    <w:rsid w:val="00191B80"/>
    <w:rsid w:val="00191E06"/>
    <w:rsid w:val="00192A0B"/>
    <w:rsid w:val="00192B1C"/>
    <w:rsid w:val="00193592"/>
    <w:rsid w:val="001935FF"/>
    <w:rsid w:val="00193C0E"/>
    <w:rsid w:val="00193DB7"/>
    <w:rsid w:val="001953AB"/>
    <w:rsid w:val="001959B8"/>
    <w:rsid w:val="00196512"/>
    <w:rsid w:val="00196782"/>
    <w:rsid w:val="00196DDA"/>
    <w:rsid w:val="00196E45"/>
    <w:rsid w:val="00197135"/>
    <w:rsid w:val="00197182"/>
    <w:rsid w:val="001A0080"/>
    <w:rsid w:val="001A0288"/>
    <w:rsid w:val="001A0600"/>
    <w:rsid w:val="001A07B4"/>
    <w:rsid w:val="001A0A7E"/>
    <w:rsid w:val="001A372C"/>
    <w:rsid w:val="001A3944"/>
    <w:rsid w:val="001A44B1"/>
    <w:rsid w:val="001A49CE"/>
    <w:rsid w:val="001A5AC9"/>
    <w:rsid w:val="001A5D43"/>
    <w:rsid w:val="001A5FCF"/>
    <w:rsid w:val="001A602B"/>
    <w:rsid w:val="001A6858"/>
    <w:rsid w:val="001A6F24"/>
    <w:rsid w:val="001A6F69"/>
    <w:rsid w:val="001A75DA"/>
    <w:rsid w:val="001A7BAA"/>
    <w:rsid w:val="001B0D92"/>
    <w:rsid w:val="001B116D"/>
    <w:rsid w:val="001B1726"/>
    <w:rsid w:val="001B27B6"/>
    <w:rsid w:val="001B2F59"/>
    <w:rsid w:val="001B3412"/>
    <w:rsid w:val="001B3D71"/>
    <w:rsid w:val="001B3E9F"/>
    <w:rsid w:val="001B406C"/>
    <w:rsid w:val="001B40E5"/>
    <w:rsid w:val="001B41C7"/>
    <w:rsid w:val="001B4214"/>
    <w:rsid w:val="001B4869"/>
    <w:rsid w:val="001B4A3A"/>
    <w:rsid w:val="001B50B8"/>
    <w:rsid w:val="001B5E17"/>
    <w:rsid w:val="001B5F37"/>
    <w:rsid w:val="001B5FF0"/>
    <w:rsid w:val="001B754B"/>
    <w:rsid w:val="001B7BA7"/>
    <w:rsid w:val="001C0104"/>
    <w:rsid w:val="001C0615"/>
    <w:rsid w:val="001C0930"/>
    <w:rsid w:val="001C0AFB"/>
    <w:rsid w:val="001C143D"/>
    <w:rsid w:val="001C15B0"/>
    <w:rsid w:val="001C17F1"/>
    <w:rsid w:val="001C1D5E"/>
    <w:rsid w:val="001C1FB6"/>
    <w:rsid w:val="001C28ED"/>
    <w:rsid w:val="001C2BD5"/>
    <w:rsid w:val="001C2C97"/>
    <w:rsid w:val="001C2D13"/>
    <w:rsid w:val="001C37B1"/>
    <w:rsid w:val="001C387B"/>
    <w:rsid w:val="001C42DA"/>
    <w:rsid w:val="001C5191"/>
    <w:rsid w:val="001C53BA"/>
    <w:rsid w:val="001C5C53"/>
    <w:rsid w:val="001C5FB0"/>
    <w:rsid w:val="001C60EA"/>
    <w:rsid w:val="001C6D96"/>
    <w:rsid w:val="001D02A8"/>
    <w:rsid w:val="001D03F6"/>
    <w:rsid w:val="001D1002"/>
    <w:rsid w:val="001D1B48"/>
    <w:rsid w:val="001D222C"/>
    <w:rsid w:val="001D2D8E"/>
    <w:rsid w:val="001D2EE2"/>
    <w:rsid w:val="001D3494"/>
    <w:rsid w:val="001D3D4F"/>
    <w:rsid w:val="001D4561"/>
    <w:rsid w:val="001D4CDA"/>
    <w:rsid w:val="001D4EEB"/>
    <w:rsid w:val="001D5139"/>
    <w:rsid w:val="001D5739"/>
    <w:rsid w:val="001D5891"/>
    <w:rsid w:val="001D77DE"/>
    <w:rsid w:val="001D78A2"/>
    <w:rsid w:val="001E10EE"/>
    <w:rsid w:val="001E13CE"/>
    <w:rsid w:val="001E2035"/>
    <w:rsid w:val="001E20D1"/>
    <w:rsid w:val="001E2943"/>
    <w:rsid w:val="001E39BC"/>
    <w:rsid w:val="001E41FA"/>
    <w:rsid w:val="001E492C"/>
    <w:rsid w:val="001E6409"/>
    <w:rsid w:val="001E6A86"/>
    <w:rsid w:val="001E6DEA"/>
    <w:rsid w:val="001E70AD"/>
    <w:rsid w:val="001E70EE"/>
    <w:rsid w:val="001F04F6"/>
    <w:rsid w:val="001F0C75"/>
    <w:rsid w:val="001F1273"/>
    <w:rsid w:val="001F12C6"/>
    <w:rsid w:val="001F20AD"/>
    <w:rsid w:val="001F281D"/>
    <w:rsid w:val="001F2C77"/>
    <w:rsid w:val="001F3489"/>
    <w:rsid w:val="001F377D"/>
    <w:rsid w:val="001F3A29"/>
    <w:rsid w:val="001F3E9D"/>
    <w:rsid w:val="001F3EB6"/>
    <w:rsid w:val="001F4270"/>
    <w:rsid w:val="001F4D9B"/>
    <w:rsid w:val="001F513B"/>
    <w:rsid w:val="001F51CE"/>
    <w:rsid w:val="001F5242"/>
    <w:rsid w:val="001F5C3F"/>
    <w:rsid w:val="001F6A9D"/>
    <w:rsid w:val="001F7277"/>
    <w:rsid w:val="001F7945"/>
    <w:rsid w:val="001F7FE6"/>
    <w:rsid w:val="0020015A"/>
    <w:rsid w:val="00200CB3"/>
    <w:rsid w:val="0020105C"/>
    <w:rsid w:val="00201DEC"/>
    <w:rsid w:val="00201F79"/>
    <w:rsid w:val="002024B0"/>
    <w:rsid w:val="00202560"/>
    <w:rsid w:val="0020291B"/>
    <w:rsid w:val="00202F92"/>
    <w:rsid w:val="00203C7F"/>
    <w:rsid w:val="00205304"/>
    <w:rsid w:val="00205769"/>
    <w:rsid w:val="002060DA"/>
    <w:rsid w:val="00206289"/>
    <w:rsid w:val="002065B1"/>
    <w:rsid w:val="002071DE"/>
    <w:rsid w:val="0021096C"/>
    <w:rsid w:val="00211732"/>
    <w:rsid w:val="00212038"/>
    <w:rsid w:val="0021317B"/>
    <w:rsid w:val="002134F0"/>
    <w:rsid w:val="00213AEE"/>
    <w:rsid w:val="00213AF8"/>
    <w:rsid w:val="00213BD9"/>
    <w:rsid w:val="00214D9F"/>
    <w:rsid w:val="0021557A"/>
    <w:rsid w:val="00215BD4"/>
    <w:rsid w:val="00216CF9"/>
    <w:rsid w:val="00216D1F"/>
    <w:rsid w:val="00216EFF"/>
    <w:rsid w:val="00220507"/>
    <w:rsid w:val="00220E84"/>
    <w:rsid w:val="002215EE"/>
    <w:rsid w:val="002240BA"/>
    <w:rsid w:val="00224D79"/>
    <w:rsid w:val="00224F51"/>
    <w:rsid w:val="00225189"/>
    <w:rsid w:val="00226523"/>
    <w:rsid w:val="002269D2"/>
    <w:rsid w:val="0022756A"/>
    <w:rsid w:val="00227923"/>
    <w:rsid w:val="0023043E"/>
    <w:rsid w:val="00230CD6"/>
    <w:rsid w:val="00231245"/>
    <w:rsid w:val="0023243A"/>
    <w:rsid w:val="00232F4D"/>
    <w:rsid w:val="00237BCA"/>
    <w:rsid w:val="00237DEF"/>
    <w:rsid w:val="002406D7"/>
    <w:rsid w:val="00240934"/>
    <w:rsid w:val="00241440"/>
    <w:rsid w:val="002418C3"/>
    <w:rsid w:val="002429B0"/>
    <w:rsid w:val="00243A7E"/>
    <w:rsid w:val="00244031"/>
    <w:rsid w:val="00244433"/>
    <w:rsid w:val="002445DA"/>
    <w:rsid w:val="00244C5D"/>
    <w:rsid w:val="00245973"/>
    <w:rsid w:val="00245D81"/>
    <w:rsid w:val="002466D3"/>
    <w:rsid w:val="00247D35"/>
    <w:rsid w:val="00250B06"/>
    <w:rsid w:val="002511F0"/>
    <w:rsid w:val="00252467"/>
    <w:rsid w:val="0025295E"/>
    <w:rsid w:val="00252A62"/>
    <w:rsid w:val="002532A6"/>
    <w:rsid w:val="00253ADF"/>
    <w:rsid w:val="00253FAC"/>
    <w:rsid w:val="00253FF9"/>
    <w:rsid w:val="002543CE"/>
    <w:rsid w:val="002558B3"/>
    <w:rsid w:val="0025604E"/>
    <w:rsid w:val="002563A3"/>
    <w:rsid w:val="00256F61"/>
    <w:rsid w:val="00257062"/>
    <w:rsid w:val="00261D6A"/>
    <w:rsid w:val="002620C7"/>
    <w:rsid w:val="002622F7"/>
    <w:rsid w:val="002625BC"/>
    <w:rsid w:val="0026264D"/>
    <w:rsid w:val="00262778"/>
    <w:rsid w:val="002630CB"/>
    <w:rsid w:val="0026316F"/>
    <w:rsid w:val="0026343E"/>
    <w:rsid w:val="002652BE"/>
    <w:rsid w:val="00265F6C"/>
    <w:rsid w:val="00267384"/>
    <w:rsid w:val="002674DF"/>
    <w:rsid w:val="0026795D"/>
    <w:rsid w:val="002700BE"/>
    <w:rsid w:val="002705A7"/>
    <w:rsid w:val="0027198E"/>
    <w:rsid w:val="00272FB7"/>
    <w:rsid w:val="00273516"/>
    <w:rsid w:val="00273855"/>
    <w:rsid w:val="0027421C"/>
    <w:rsid w:val="002742DB"/>
    <w:rsid w:val="002753A8"/>
    <w:rsid w:val="00276251"/>
    <w:rsid w:val="002762AB"/>
    <w:rsid w:val="00277B1E"/>
    <w:rsid w:val="00280073"/>
    <w:rsid w:val="002804BB"/>
    <w:rsid w:val="002808AF"/>
    <w:rsid w:val="00281693"/>
    <w:rsid w:val="0028199D"/>
    <w:rsid w:val="002846D7"/>
    <w:rsid w:val="00284837"/>
    <w:rsid w:val="002855A0"/>
    <w:rsid w:val="0028709C"/>
    <w:rsid w:val="002872D5"/>
    <w:rsid w:val="00287AA9"/>
    <w:rsid w:val="00290778"/>
    <w:rsid w:val="00290F40"/>
    <w:rsid w:val="0029292E"/>
    <w:rsid w:val="00292E91"/>
    <w:rsid w:val="002930AC"/>
    <w:rsid w:val="00293983"/>
    <w:rsid w:val="002951E4"/>
    <w:rsid w:val="0029571F"/>
    <w:rsid w:val="00295812"/>
    <w:rsid w:val="00295A2F"/>
    <w:rsid w:val="00297356"/>
    <w:rsid w:val="00297EC0"/>
    <w:rsid w:val="002A0E56"/>
    <w:rsid w:val="002A10BE"/>
    <w:rsid w:val="002A1BAA"/>
    <w:rsid w:val="002A2026"/>
    <w:rsid w:val="002A2D5B"/>
    <w:rsid w:val="002A2E24"/>
    <w:rsid w:val="002A2EB4"/>
    <w:rsid w:val="002A3DF8"/>
    <w:rsid w:val="002A4190"/>
    <w:rsid w:val="002A4ACE"/>
    <w:rsid w:val="002A5292"/>
    <w:rsid w:val="002A682A"/>
    <w:rsid w:val="002A6BBA"/>
    <w:rsid w:val="002A7020"/>
    <w:rsid w:val="002A7EE4"/>
    <w:rsid w:val="002B0E75"/>
    <w:rsid w:val="002B16E7"/>
    <w:rsid w:val="002B19C6"/>
    <w:rsid w:val="002B2EDE"/>
    <w:rsid w:val="002B318B"/>
    <w:rsid w:val="002B351E"/>
    <w:rsid w:val="002B4018"/>
    <w:rsid w:val="002B6ADF"/>
    <w:rsid w:val="002B6CBA"/>
    <w:rsid w:val="002B6F70"/>
    <w:rsid w:val="002B7021"/>
    <w:rsid w:val="002B7745"/>
    <w:rsid w:val="002B77FB"/>
    <w:rsid w:val="002B786A"/>
    <w:rsid w:val="002C0F84"/>
    <w:rsid w:val="002C1306"/>
    <w:rsid w:val="002C1332"/>
    <w:rsid w:val="002C149B"/>
    <w:rsid w:val="002C2198"/>
    <w:rsid w:val="002C4061"/>
    <w:rsid w:val="002C5413"/>
    <w:rsid w:val="002C6165"/>
    <w:rsid w:val="002C74A6"/>
    <w:rsid w:val="002C74E8"/>
    <w:rsid w:val="002C79F2"/>
    <w:rsid w:val="002D0725"/>
    <w:rsid w:val="002D0C53"/>
    <w:rsid w:val="002D160D"/>
    <w:rsid w:val="002D16ED"/>
    <w:rsid w:val="002D17B8"/>
    <w:rsid w:val="002D24E1"/>
    <w:rsid w:val="002D2B19"/>
    <w:rsid w:val="002D3604"/>
    <w:rsid w:val="002D3F12"/>
    <w:rsid w:val="002D4024"/>
    <w:rsid w:val="002D5FDD"/>
    <w:rsid w:val="002D69D8"/>
    <w:rsid w:val="002D6A31"/>
    <w:rsid w:val="002D6CF2"/>
    <w:rsid w:val="002D6D07"/>
    <w:rsid w:val="002D7511"/>
    <w:rsid w:val="002D7778"/>
    <w:rsid w:val="002E024F"/>
    <w:rsid w:val="002E1B7B"/>
    <w:rsid w:val="002E1DEB"/>
    <w:rsid w:val="002E1E1A"/>
    <w:rsid w:val="002E24C5"/>
    <w:rsid w:val="002E2566"/>
    <w:rsid w:val="002E345A"/>
    <w:rsid w:val="002E3B20"/>
    <w:rsid w:val="002E3CBC"/>
    <w:rsid w:val="002E45F6"/>
    <w:rsid w:val="002E57E0"/>
    <w:rsid w:val="002E5A9E"/>
    <w:rsid w:val="002E6ECA"/>
    <w:rsid w:val="002E6F83"/>
    <w:rsid w:val="002E7386"/>
    <w:rsid w:val="002E76C2"/>
    <w:rsid w:val="002F0255"/>
    <w:rsid w:val="002F1846"/>
    <w:rsid w:val="002F1904"/>
    <w:rsid w:val="002F1CED"/>
    <w:rsid w:val="002F2288"/>
    <w:rsid w:val="002F26B8"/>
    <w:rsid w:val="002F3728"/>
    <w:rsid w:val="002F40C1"/>
    <w:rsid w:val="002F546D"/>
    <w:rsid w:val="002F597E"/>
    <w:rsid w:val="002F5B8F"/>
    <w:rsid w:val="002F5D84"/>
    <w:rsid w:val="002F5F68"/>
    <w:rsid w:val="00300EDA"/>
    <w:rsid w:val="00300FE5"/>
    <w:rsid w:val="003022F0"/>
    <w:rsid w:val="00302308"/>
    <w:rsid w:val="00302591"/>
    <w:rsid w:val="00302DA7"/>
    <w:rsid w:val="00303CE3"/>
    <w:rsid w:val="00303D13"/>
    <w:rsid w:val="00304E70"/>
    <w:rsid w:val="00305072"/>
    <w:rsid w:val="0030524B"/>
    <w:rsid w:val="0030538E"/>
    <w:rsid w:val="00307F9E"/>
    <w:rsid w:val="00310A1B"/>
    <w:rsid w:val="00310AFE"/>
    <w:rsid w:val="00310C14"/>
    <w:rsid w:val="00310CCC"/>
    <w:rsid w:val="00310DFB"/>
    <w:rsid w:val="00311284"/>
    <w:rsid w:val="003121A6"/>
    <w:rsid w:val="0031268B"/>
    <w:rsid w:val="00312B60"/>
    <w:rsid w:val="00312EA6"/>
    <w:rsid w:val="00313180"/>
    <w:rsid w:val="00313B03"/>
    <w:rsid w:val="00314E95"/>
    <w:rsid w:val="00316318"/>
    <w:rsid w:val="00316D5E"/>
    <w:rsid w:val="00317693"/>
    <w:rsid w:val="003177D9"/>
    <w:rsid w:val="00317C81"/>
    <w:rsid w:val="00317DDB"/>
    <w:rsid w:val="003200C6"/>
    <w:rsid w:val="003211EF"/>
    <w:rsid w:val="00321239"/>
    <w:rsid w:val="003214C4"/>
    <w:rsid w:val="00321A17"/>
    <w:rsid w:val="00321E3F"/>
    <w:rsid w:val="00321F1F"/>
    <w:rsid w:val="00322912"/>
    <w:rsid w:val="00322FB1"/>
    <w:rsid w:val="00323639"/>
    <w:rsid w:val="00323ED1"/>
    <w:rsid w:val="00323EEF"/>
    <w:rsid w:val="0032401D"/>
    <w:rsid w:val="003243E3"/>
    <w:rsid w:val="003248AA"/>
    <w:rsid w:val="003250A6"/>
    <w:rsid w:val="003254BF"/>
    <w:rsid w:val="0032623D"/>
    <w:rsid w:val="003262FE"/>
    <w:rsid w:val="003263F2"/>
    <w:rsid w:val="00326D4E"/>
    <w:rsid w:val="003273AC"/>
    <w:rsid w:val="003309A3"/>
    <w:rsid w:val="00330CB6"/>
    <w:rsid w:val="003310A5"/>
    <w:rsid w:val="00331D8E"/>
    <w:rsid w:val="00332168"/>
    <w:rsid w:val="003328CB"/>
    <w:rsid w:val="00332E21"/>
    <w:rsid w:val="00333F16"/>
    <w:rsid w:val="003346DE"/>
    <w:rsid w:val="00335790"/>
    <w:rsid w:val="00336214"/>
    <w:rsid w:val="00336563"/>
    <w:rsid w:val="0033678C"/>
    <w:rsid w:val="00337796"/>
    <w:rsid w:val="00337D4A"/>
    <w:rsid w:val="00341DF9"/>
    <w:rsid w:val="0034267B"/>
    <w:rsid w:val="00343B50"/>
    <w:rsid w:val="003442CD"/>
    <w:rsid w:val="00344495"/>
    <w:rsid w:val="0034547F"/>
    <w:rsid w:val="003458BF"/>
    <w:rsid w:val="0034660C"/>
    <w:rsid w:val="00350163"/>
    <w:rsid w:val="00350488"/>
    <w:rsid w:val="0035064F"/>
    <w:rsid w:val="00350AE1"/>
    <w:rsid w:val="00351CED"/>
    <w:rsid w:val="00351EF4"/>
    <w:rsid w:val="003524B1"/>
    <w:rsid w:val="003524D2"/>
    <w:rsid w:val="0035262F"/>
    <w:rsid w:val="00352662"/>
    <w:rsid w:val="00353B06"/>
    <w:rsid w:val="00353C38"/>
    <w:rsid w:val="003543D2"/>
    <w:rsid w:val="003551A6"/>
    <w:rsid w:val="0035527B"/>
    <w:rsid w:val="003561B8"/>
    <w:rsid w:val="0035765A"/>
    <w:rsid w:val="00357AFE"/>
    <w:rsid w:val="00360495"/>
    <w:rsid w:val="00360B8D"/>
    <w:rsid w:val="00360F7B"/>
    <w:rsid w:val="0036183C"/>
    <w:rsid w:val="0036193C"/>
    <w:rsid w:val="003624BF"/>
    <w:rsid w:val="00362D93"/>
    <w:rsid w:val="00363A47"/>
    <w:rsid w:val="003646A4"/>
    <w:rsid w:val="00364F52"/>
    <w:rsid w:val="003651B9"/>
    <w:rsid w:val="00365741"/>
    <w:rsid w:val="003666E6"/>
    <w:rsid w:val="00370574"/>
    <w:rsid w:val="0037058F"/>
    <w:rsid w:val="003709E6"/>
    <w:rsid w:val="0037101E"/>
    <w:rsid w:val="00371224"/>
    <w:rsid w:val="00371B8E"/>
    <w:rsid w:val="0037328C"/>
    <w:rsid w:val="00373EB5"/>
    <w:rsid w:val="0037438C"/>
    <w:rsid w:val="00374818"/>
    <w:rsid w:val="00374F5E"/>
    <w:rsid w:val="00376A8A"/>
    <w:rsid w:val="00376E98"/>
    <w:rsid w:val="00376E9D"/>
    <w:rsid w:val="00377913"/>
    <w:rsid w:val="00380040"/>
    <w:rsid w:val="00380370"/>
    <w:rsid w:val="00380575"/>
    <w:rsid w:val="003817A9"/>
    <w:rsid w:val="00382045"/>
    <w:rsid w:val="0038243E"/>
    <w:rsid w:val="00382BC0"/>
    <w:rsid w:val="00383626"/>
    <w:rsid w:val="00383755"/>
    <w:rsid w:val="0038448A"/>
    <w:rsid w:val="003858D6"/>
    <w:rsid w:val="00386E9E"/>
    <w:rsid w:val="0038792A"/>
    <w:rsid w:val="00387D1F"/>
    <w:rsid w:val="003901BE"/>
    <w:rsid w:val="00391475"/>
    <w:rsid w:val="00391E57"/>
    <w:rsid w:val="00392825"/>
    <w:rsid w:val="00392DC3"/>
    <w:rsid w:val="00392E12"/>
    <w:rsid w:val="00393182"/>
    <w:rsid w:val="003931E7"/>
    <w:rsid w:val="00393B30"/>
    <w:rsid w:val="00394BF5"/>
    <w:rsid w:val="00394DB7"/>
    <w:rsid w:val="00395250"/>
    <w:rsid w:val="003952B3"/>
    <w:rsid w:val="003957F2"/>
    <w:rsid w:val="00396611"/>
    <w:rsid w:val="00396B1B"/>
    <w:rsid w:val="00396F25"/>
    <w:rsid w:val="00397854"/>
    <w:rsid w:val="00397B81"/>
    <w:rsid w:val="003A0916"/>
    <w:rsid w:val="003A0CDB"/>
    <w:rsid w:val="003A1F8A"/>
    <w:rsid w:val="003A2C48"/>
    <w:rsid w:val="003A2CF3"/>
    <w:rsid w:val="003A3029"/>
    <w:rsid w:val="003A3FAE"/>
    <w:rsid w:val="003A4457"/>
    <w:rsid w:val="003A456A"/>
    <w:rsid w:val="003A4932"/>
    <w:rsid w:val="003A4B09"/>
    <w:rsid w:val="003A4DCD"/>
    <w:rsid w:val="003A5B36"/>
    <w:rsid w:val="003A5F4A"/>
    <w:rsid w:val="003A5FC8"/>
    <w:rsid w:val="003A70BE"/>
    <w:rsid w:val="003A74FC"/>
    <w:rsid w:val="003A7CC8"/>
    <w:rsid w:val="003B001D"/>
    <w:rsid w:val="003B060D"/>
    <w:rsid w:val="003B270E"/>
    <w:rsid w:val="003B2DA9"/>
    <w:rsid w:val="003B2F8A"/>
    <w:rsid w:val="003B3FD5"/>
    <w:rsid w:val="003B4AE5"/>
    <w:rsid w:val="003B4F95"/>
    <w:rsid w:val="003B550B"/>
    <w:rsid w:val="003B5816"/>
    <w:rsid w:val="003B5C7E"/>
    <w:rsid w:val="003B6884"/>
    <w:rsid w:val="003B69FA"/>
    <w:rsid w:val="003B6AA8"/>
    <w:rsid w:val="003B7242"/>
    <w:rsid w:val="003B76B6"/>
    <w:rsid w:val="003C0214"/>
    <w:rsid w:val="003C0657"/>
    <w:rsid w:val="003C0840"/>
    <w:rsid w:val="003C09C5"/>
    <w:rsid w:val="003C10A5"/>
    <w:rsid w:val="003C1962"/>
    <w:rsid w:val="003C2105"/>
    <w:rsid w:val="003C264E"/>
    <w:rsid w:val="003C27BA"/>
    <w:rsid w:val="003C381A"/>
    <w:rsid w:val="003C54AC"/>
    <w:rsid w:val="003C597B"/>
    <w:rsid w:val="003C6642"/>
    <w:rsid w:val="003C721B"/>
    <w:rsid w:val="003C735D"/>
    <w:rsid w:val="003C78DA"/>
    <w:rsid w:val="003D02D4"/>
    <w:rsid w:val="003D03E9"/>
    <w:rsid w:val="003D0E1F"/>
    <w:rsid w:val="003D1B0C"/>
    <w:rsid w:val="003D1C9D"/>
    <w:rsid w:val="003D1D33"/>
    <w:rsid w:val="003D2039"/>
    <w:rsid w:val="003D2D29"/>
    <w:rsid w:val="003D3567"/>
    <w:rsid w:val="003D3DD8"/>
    <w:rsid w:val="003D418E"/>
    <w:rsid w:val="003D460F"/>
    <w:rsid w:val="003D5229"/>
    <w:rsid w:val="003D5397"/>
    <w:rsid w:val="003D556D"/>
    <w:rsid w:val="003D5B20"/>
    <w:rsid w:val="003D5C78"/>
    <w:rsid w:val="003D7169"/>
    <w:rsid w:val="003D73DF"/>
    <w:rsid w:val="003D7669"/>
    <w:rsid w:val="003D7C32"/>
    <w:rsid w:val="003D7C91"/>
    <w:rsid w:val="003D7F84"/>
    <w:rsid w:val="003E06F5"/>
    <w:rsid w:val="003E0AC5"/>
    <w:rsid w:val="003E1134"/>
    <w:rsid w:val="003E13DF"/>
    <w:rsid w:val="003E3851"/>
    <w:rsid w:val="003E4AB0"/>
    <w:rsid w:val="003E565E"/>
    <w:rsid w:val="003E6D0F"/>
    <w:rsid w:val="003E772A"/>
    <w:rsid w:val="003E7754"/>
    <w:rsid w:val="003E7F41"/>
    <w:rsid w:val="003F0BB0"/>
    <w:rsid w:val="003F0DAD"/>
    <w:rsid w:val="003F1C47"/>
    <w:rsid w:val="003F201B"/>
    <w:rsid w:val="003F21D5"/>
    <w:rsid w:val="003F2BE3"/>
    <w:rsid w:val="003F2F58"/>
    <w:rsid w:val="003F32AF"/>
    <w:rsid w:val="003F3D4E"/>
    <w:rsid w:val="003F413C"/>
    <w:rsid w:val="003F4283"/>
    <w:rsid w:val="003F452F"/>
    <w:rsid w:val="003F4B38"/>
    <w:rsid w:val="003F67BB"/>
    <w:rsid w:val="004000B3"/>
    <w:rsid w:val="004000D7"/>
    <w:rsid w:val="00400291"/>
    <w:rsid w:val="00400658"/>
    <w:rsid w:val="00400729"/>
    <w:rsid w:val="00401151"/>
    <w:rsid w:val="00401DEB"/>
    <w:rsid w:val="00402430"/>
    <w:rsid w:val="00402AE7"/>
    <w:rsid w:val="00402BBB"/>
    <w:rsid w:val="00402EF9"/>
    <w:rsid w:val="00404384"/>
    <w:rsid w:val="004043AC"/>
    <w:rsid w:val="00404467"/>
    <w:rsid w:val="00404576"/>
    <w:rsid w:val="0040480C"/>
    <w:rsid w:val="00404BC2"/>
    <w:rsid w:val="004058BC"/>
    <w:rsid w:val="00406742"/>
    <w:rsid w:val="0040703B"/>
    <w:rsid w:val="00410A05"/>
    <w:rsid w:val="0041231B"/>
    <w:rsid w:val="00412884"/>
    <w:rsid w:val="00412C06"/>
    <w:rsid w:val="00412D47"/>
    <w:rsid w:val="0041329D"/>
    <w:rsid w:val="00413571"/>
    <w:rsid w:val="00413C17"/>
    <w:rsid w:val="004142A1"/>
    <w:rsid w:val="004143C4"/>
    <w:rsid w:val="004149BE"/>
    <w:rsid w:val="00414BD0"/>
    <w:rsid w:val="004151A1"/>
    <w:rsid w:val="004160F1"/>
    <w:rsid w:val="0041686F"/>
    <w:rsid w:val="0041777C"/>
    <w:rsid w:val="00417F0C"/>
    <w:rsid w:val="004208AF"/>
    <w:rsid w:val="00420CBC"/>
    <w:rsid w:val="00421FBD"/>
    <w:rsid w:val="00422165"/>
    <w:rsid w:val="00422C5D"/>
    <w:rsid w:val="00423385"/>
    <w:rsid w:val="004245F9"/>
    <w:rsid w:val="00424DDE"/>
    <w:rsid w:val="004255C4"/>
    <w:rsid w:val="004267D8"/>
    <w:rsid w:val="0043172F"/>
    <w:rsid w:val="0043183A"/>
    <w:rsid w:val="00431C0E"/>
    <w:rsid w:val="0043206B"/>
    <w:rsid w:val="00432E6B"/>
    <w:rsid w:val="004347F2"/>
    <w:rsid w:val="0043489D"/>
    <w:rsid w:val="004350C9"/>
    <w:rsid w:val="004353CD"/>
    <w:rsid w:val="00435533"/>
    <w:rsid w:val="0043557C"/>
    <w:rsid w:val="00435F25"/>
    <w:rsid w:val="0043603A"/>
    <w:rsid w:val="0043697F"/>
    <w:rsid w:val="00436C5B"/>
    <w:rsid w:val="0044011B"/>
    <w:rsid w:val="004406CF"/>
    <w:rsid w:val="00440866"/>
    <w:rsid w:val="0044143C"/>
    <w:rsid w:val="00441AB7"/>
    <w:rsid w:val="00443438"/>
    <w:rsid w:val="00443676"/>
    <w:rsid w:val="00443862"/>
    <w:rsid w:val="00443BEE"/>
    <w:rsid w:val="004442F8"/>
    <w:rsid w:val="004449C0"/>
    <w:rsid w:val="00445117"/>
    <w:rsid w:val="0044577F"/>
    <w:rsid w:val="00445958"/>
    <w:rsid w:val="0044693A"/>
    <w:rsid w:val="00447482"/>
    <w:rsid w:val="00447575"/>
    <w:rsid w:val="004475B8"/>
    <w:rsid w:val="004478B4"/>
    <w:rsid w:val="0044790C"/>
    <w:rsid w:val="00450079"/>
    <w:rsid w:val="0045011A"/>
    <w:rsid w:val="004533F5"/>
    <w:rsid w:val="0045367F"/>
    <w:rsid w:val="004541F1"/>
    <w:rsid w:val="004541FA"/>
    <w:rsid w:val="00454427"/>
    <w:rsid w:val="00454BA3"/>
    <w:rsid w:val="00455203"/>
    <w:rsid w:val="00455BBC"/>
    <w:rsid w:val="004563C8"/>
    <w:rsid w:val="004565E3"/>
    <w:rsid w:val="004571BD"/>
    <w:rsid w:val="00461554"/>
    <w:rsid w:val="004618B7"/>
    <w:rsid w:val="00462D0C"/>
    <w:rsid w:val="004632D8"/>
    <w:rsid w:val="0046356A"/>
    <w:rsid w:val="00463737"/>
    <w:rsid w:val="00463CF6"/>
    <w:rsid w:val="00463F57"/>
    <w:rsid w:val="00465B59"/>
    <w:rsid w:val="00465B75"/>
    <w:rsid w:val="00465C50"/>
    <w:rsid w:val="004660AA"/>
    <w:rsid w:val="004660C6"/>
    <w:rsid w:val="00466128"/>
    <w:rsid w:val="00466B8A"/>
    <w:rsid w:val="00466CE8"/>
    <w:rsid w:val="00467392"/>
    <w:rsid w:val="0047057D"/>
    <w:rsid w:val="00470D27"/>
    <w:rsid w:val="00471E56"/>
    <w:rsid w:val="00472051"/>
    <w:rsid w:val="004728DD"/>
    <w:rsid w:val="00472C17"/>
    <w:rsid w:val="0047319E"/>
    <w:rsid w:val="004743F2"/>
    <w:rsid w:val="00474858"/>
    <w:rsid w:val="00474B97"/>
    <w:rsid w:val="00475A4C"/>
    <w:rsid w:val="00475E67"/>
    <w:rsid w:val="00476F44"/>
    <w:rsid w:val="00477F5F"/>
    <w:rsid w:val="00477FBB"/>
    <w:rsid w:val="00480939"/>
    <w:rsid w:val="004809F1"/>
    <w:rsid w:val="004819C2"/>
    <w:rsid w:val="00481C7F"/>
    <w:rsid w:val="004823E6"/>
    <w:rsid w:val="0048242E"/>
    <w:rsid w:val="00482545"/>
    <w:rsid w:val="00482D2C"/>
    <w:rsid w:val="004836A3"/>
    <w:rsid w:val="00483D9A"/>
    <w:rsid w:val="00484F70"/>
    <w:rsid w:val="0048531B"/>
    <w:rsid w:val="0048653E"/>
    <w:rsid w:val="00487A91"/>
    <w:rsid w:val="00487AB0"/>
    <w:rsid w:val="00487B6A"/>
    <w:rsid w:val="00487D2C"/>
    <w:rsid w:val="00487D79"/>
    <w:rsid w:val="00487F49"/>
    <w:rsid w:val="004908A6"/>
    <w:rsid w:val="0049114F"/>
    <w:rsid w:val="00492278"/>
    <w:rsid w:val="004922C4"/>
    <w:rsid w:val="00492900"/>
    <w:rsid w:val="00493CA3"/>
    <w:rsid w:val="00493D3A"/>
    <w:rsid w:val="00495B0F"/>
    <w:rsid w:val="00496624"/>
    <w:rsid w:val="00496799"/>
    <w:rsid w:val="00497D2E"/>
    <w:rsid w:val="00497DD9"/>
    <w:rsid w:val="004A0224"/>
    <w:rsid w:val="004A0CAF"/>
    <w:rsid w:val="004A16B3"/>
    <w:rsid w:val="004A2566"/>
    <w:rsid w:val="004A2972"/>
    <w:rsid w:val="004A3120"/>
    <w:rsid w:val="004A41AB"/>
    <w:rsid w:val="004A42FD"/>
    <w:rsid w:val="004A4D00"/>
    <w:rsid w:val="004A5326"/>
    <w:rsid w:val="004A58E1"/>
    <w:rsid w:val="004A7098"/>
    <w:rsid w:val="004B0055"/>
    <w:rsid w:val="004B0EC1"/>
    <w:rsid w:val="004B102D"/>
    <w:rsid w:val="004B1134"/>
    <w:rsid w:val="004B12BD"/>
    <w:rsid w:val="004B193B"/>
    <w:rsid w:val="004B2CDD"/>
    <w:rsid w:val="004B2D15"/>
    <w:rsid w:val="004B3824"/>
    <w:rsid w:val="004B40D7"/>
    <w:rsid w:val="004B480C"/>
    <w:rsid w:val="004B4AD2"/>
    <w:rsid w:val="004B4B3B"/>
    <w:rsid w:val="004B4B4A"/>
    <w:rsid w:val="004B4ECE"/>
    <w:rsid w:val="004B5854"/>
    <w:rsid w:val="004B6A88"/>
    <w:rsid w:val="004B6D86"/>
    <w:rsid w:val="004B6DFE"/>
    <w:rsid w:val="004B6F73"/>
    <w:rsid w:val="004B7121"/>
    <w:rsid w:val="004B731A"/>
    <w:rsid w:val="004C00E1"/>
    <w:rsid w:val="004C03AD"/>
    <w:rsid w:val="004C1654"/>
    <w:rsid w:val="004C1712"/>
    <w:rsid w:val="004C3B13"/>
    <w:rsid w:val="004C3C15"/>
    <w:rsid w:val="004C4E37"/>
    <w:rsid w:val="004C5D96"/>
    <w:rsid w:val="004C61CD"/>
    <w:rsid w:val="004C626D"/>
    <w:rsid w:val="004C659B"/>
    <w:rsid w:val="004C7093"/>
    <w:rsid w:val="004C7563"/>
    <w:rsid w:val="004D0993"/>
    <w:rsid w:val="004D0EB2"/>
    <w:rsid w:val="004D21C5"/>
    <w:rsid w:val="004D25C7"/>
    <w:rsid w:val="004D3444"/>
    <w:rsid w:val="004D4266"/>
    <w:rsid w:val="004D4789"/>
    <w:rsid w:val="004D57AA"/>
    <w:rsid w:val="004D5EA6"/>
    <w:rsid w:val="004D78C0"/>
    <w:rsid w:val="004E0FC1"/>
    <w:rsid w:val="004E3DBA"/>
    <w:rsid w:val="004E4D84"/>
    <w:rsid w:val="004E54C2"/>
    <w:rsid w:val="004E5A05"/>
    <w:rsid w:val="004E6156"/>
    <w:rsid w:val="004E637B"/>
    <w:rsid w:val="004E7890"/>
    <w:rsid w:val="004F055D"/>
    <w:rsid w:val="004F0E62"/>
    <w:rsid w:val="004F11E0"/>
    <w:rsid w:val="004F17D8"/>
    <w:rsid w:val="004F1AFC"/>
    <w:rsid w:val="004F1B36"/>
    <w:rsid w:val="004F1D5B"/>
    <w:rsid w:val="004F2020"/>
    <w:rsid w:val="004F2441"/>
    <w:rsid w:val="004F2681"/>
    <w:rsid w:val="004F2CAA"/>
    <w:rsid w:val="004F4AA1"/>
    <w:rsid w:val="004F595C"/>
    <w:rsid w:val="004F5B23"/>
    <w:rsid w:val="004F6932"/>
    <w:rsid w:val="004F73B1"/>
    <w:rsid w:val="004F7C35"/>
    <w:rsid w:val="005001A4"/>
    <w:rsid w:val="00501A3C"/>
    <w:rsid w:val="00501B76"/>
    <w:rsid w:val="00502A48"/>
    <w:rsid w:val="00502BC9"/>
    <w:rsid w:val="00502DC9"/>
    <w:rsid w:val="00502EF7"/>
    <w:rsid w:val="0050306B"/>
    <w:rsid w:val="00503B9D"/>
    <w:rsid w:val="005051BB"/>
    <w:rsid w:val="00505564"/>
    <w:rsid w:val="00505972"/>
    <w:rsid w:val="005060A9"/>
    <w:rsid w:val="00506817"/>
    <w:rsid w:val="0050694A"/>
    <w:rsid w:val="00506A7E"/>
    <w:rsid w:val="00506D32"/>
    <w:rsid w:val="00506EB3"/>
    <w:rsid w:val="00510178"/>
    <w:rsid w:val="00510663"/>
    <w:rsid w:val="00510CAE"/>
    <w:rsid w:val="00512106"/>
    <w:rsid w:val="005121B2"/>
    <w:rsid w:val="00512CD3"/>
    <w:rsid w:val="00512E92"/>
    <w:rsid w:val="005135F0"/>
    <w:rsid w:val="00513633"/>
    <w:rsid w:val="00514141"/>
    <w:rsid w:val="00514A38"/>
    <w:rsid w:val="00514BC4"/>
    <w:rsid w:val="00514E36"/>
    <w:rsid w:val="005151AD"/>
    <w:rsid w:val="00516EE8"/>
    <w:rsid w:val="005172D9"/>
    <w:rsid w:val="0051790A"/>
    <w:rsid w:val="00517D12"/>
    <w:rsid w:val="005209A8"/>
    <w:rsid w:val="00520F33"/>
    <w:rsid w:val="00521C8C"/>
    <w:rsid w:val="00522116"/>
    <w:rsid w:val="00522D07"/>
    <w:rsid w:val="00522FA8"/>
    <w:rsid w:val="00523151"/>
    <w:rsid w:val="00524B5E"/>
    <w:rsid w:val="0052581E"/>
    <w:rsid w:val="00525BD4"/>
    <w:rsid w:val="00525C3D"/>
    <w:rsid w:val="0052657B"/>
    <w:rsid w:val="00526E0B"/>
    <w:rsid w:val="00526F2A"/>
    <w:rsid w:val="005272BA"/>
    <w:rsid w:val="005277AF"/>
    <w:rsid w:val="005278A2"/>
    <w:rsid w:val="0053097B"/>
    <w:rsid w:val="00531418"/>
    <w:rsid w:val="005316FC"/>
    <w:rsid w:val="00531B51"/>
    <w:rsid w:val="005321D4"/>
    <w:rsid w:val="00532425"/>
    <w:rsid w:val="00532F3D"/>
    <w:rsid w:val="00533604"/>
    <w:rsid w:val="00533D73"/>
    <w:rsid w:val="00534357"/>
    <w:rsid w:val="00534F0E"/>
    <w:rsid w:val="00535A2D"/>
    <w:rsid w:val="005366EF"/>
    <w:rsid w:val="00536A50"/>
    <w:rsid w:val="00536C1E"/>
    <w:rsid w:val="00537B91"/>
    <w:rsid w:val="00537D47"/>
    <w:rsid w:val="00540151"/>
    <w:rsid w:val="00540926"/>
    <w:rsid w:val="005409BF"/>
    <w:rsid w:val="00540A5E"/>
    <w:rsid w:val="00540CF0"/>
    <w:rsid w:val="00540E8E"/>
    <w:rsid w:val="00541534"/>
    <w:rsid w:val="005422EC"/>
    <w:rsid w:val="00542610"/>
    <w:rsid w:val="005427DB"/>
    <w:rsid w:val="005428FE"/>
    <w:rsid w:val="00543400"/>
    <w:rsid w:val="00543611"/>
    <w:rsid w:val="005438FF"/>
    <w:rsid w:val="00544040"/>
    <w:rsid w:val="005440BA"/>
    <w:rsid w:val="005440BE"/>
    <w:rsid w:val="00544403"/>
    <w:rsid w:val="005449A2"/>
    <w:rsid w:val="0054654A"/>
    <w:rsid w:val="00546A1F"/>
    <w:rsid w:val="00546B81"/>
    <w:rsid w:val="00546CB1"/>
    <w:rsid w:val="0054706C"/>
    <w:rsid w:val="00547C1A"/>
    <w:rsid w:val="00547EDE"/>
    <w:rsid w:val="0055001F"/>
    <w:rsid w:val="0055104C"/>
    <w:rsid w:val="00551781"/>
    <w:rsid w:val="005526CC"/>
    <w:rsid w:val="00552867"/>
    <w:rsid w:val="00552AA8"/>
    <w:rsid w:val="00553D05"/>
    <w:rsid w:val="00554256"/>
    <w:rsid w:val="00554467"/>
    <w:rsid w:val="0055447C"/>
    <w:rsid w:val="005549D5"/>
    <w:rsid w:val="00554CB1"/>
    <w:rsid w:val="00554DF2"/>
    <w:rsid w:val="00556478"/>
    <w:rsid w:val="00556662"/>
    <w:rsid w:val="00556AA5"/>
    <w:rsid w:val="005576DA"/>
    <w:rsid w:val="00557DC3"/>
    <w:rsid w:val="005606CC"/>
    <w:rsid w:val="00562AC2"/>
    <w:rsid w:val="005638EC"/>
    <w:rsid w:val="00563FF6"/>
    <w:rsid w:val="00564FAF"/>
    <w:rsid w:val="005658DD"/>
    <w:rsid w:val="00565D30"/>
    <w:rsid w:val="0056794F"/>
    <w:rsid w:val="00567CE7"/>
    <w:rsid w:val="00570707"/>
    <w:rsid w:val="00570BF7"/>
    <w:rsid w:val="0057379D"/>
    <w:rsid w:val="00574339"/>
    <w:rsid w:val="00574696"/>
    <w:rsid w:val="005750ED"/>
    <w:rsid w:val="0057532F"/>
    <w:rsid w:val="00575CBF"/>
    <w:rsid w:val="00575CCF"/>
    <w:rsid w:val="005761FA"/>
    <w:rsid w:val="00576ACD"/>
    <w:rsid w:val="00577501"/>
    <w:rsid w:val="0057783F"/>
    <w:rsid w:val="00577CDD"/>
    <w:rsid w:val="00580191"/>
    <w:rsid w:val="005803E0"/>
    <w:rsid w:val="005804EA"/>
    <w:rsid w:val="00580765"/>
    <w:rsid w:val="00580C81"/>
    <w:rsid w:val="00580C9A"/>
    <w:rsid w:val="00581B3C"/>
    <w:rsid w:val="00582484"/>
    <w:rsid w:val="005824C2"/>
    <w:rsid w:val="00582DBD"/>
    <w:rsid w:val="00584086"/>
    <w:rsid w:val="005842E2"/>
    <w:rsid w:val="00585B6B"/>
    <w:rsid w:val="00585D0E"/>
    <w:rsid w:val="005869DB"/>
    <w:rsid w:val="00586E83"/>
    <w:rsid w:val="005877AD"/>
    <w:rsid w:val="00587CDA"/>
    <w:rsid w:val="00587F9C"/>
    <w:rsid w:val="00590F8A"/>
    <w:rsid w:val="0059251B"/>
    <w:rsid w:val="00592A01"/>
    <w:rsid w:val="0059302E"/>
    <w:rsid w:val="005935AD"/>
    <w:rsid w:val="00593EB0"/>
    <w:rsid w:val="00593EC8"/>
    <w:rsid w:val="005944FD"/>
    <w:rsid w:val="00594CBA"/>
    <w:rsid w:val="00595B7F"/>
    <w:rsid w:val="00596770"/>
    <w:rsid w:val="005969E7"/>
    <w:rsid w:val="005971DF"/>
    <w:rsid w:val="0059744D"/>
    <w:rsid w:val="005979DD"/>
    <w:rsid w:val="005A00A6"/>
    <w:rsid w:val="005A03AE"/>
    <w:rsid w:val="005A04D5"/>
    <w:rsid w:val="005A08CF"/>
    <w:rsid w:val="005A0D17"/>
    <w:rsid w:val="005A0E9E"/>
    <w:rsid w:val="005A1746"/>
    <w:rsid w:val="005A366C"/>
    <w:rsid w:val="005A3DD3"/>
    <w:rsid w:val="005A426F"/>
    <w:rsid w:val="005A4507"/>
    <w:rsid w:val="005A49AB"/>
    <w:rsid w:val="005A4BF2"/>
    <w:rsid w:val="005A5215"/>
    <w:rsid w:val="005A688A"/>
    <w:rsid w:val="005B028B"/>
    <w:rsid w:val="005B0421"/>
    <w:rsid w:val="005B1078"/>
    <w:rsid w:val="005B12B8"/>
    <w:rsid w:val="005B1BE5"/>
    <w:rsid w:val="005B2DA0"/>
    <w:rsid w:val="005B416C"/>
    <w:rsid w:val="005B417D"/>
    <w:rsid w:val="005B499A"/>
    <w:rsid w:val="005B4CD7"/>
    <w:rsid w:val="005B51B7"/>
    <w:rsid w:val="005B5F42"/>
    <w:rsid w:val="005B6371"/>
    <w:rsid w:val="005B69FA"/>
    <w:rsid w:val="005B7514"/>
    <w:rsid w:val="005B773B"/>
    <w:rsid w:val="005C0F10"/>
    <w:rsid w:val="005C14B0"/>
    <w:rsid w:val="005C1582"/>
    <w:rsid w:val="005C1A58"/>
    <w:rsid w:val="005C2AA8"/>
    <w:rsid w:val="005C3042"/>
    <w:rsid w:val="005C3EA7"/>
    <w:rsid w:val="005C4319"/>
    <w:rsid w:val="005C49B1"/>
    <w:rsid w:val="005C4D3F"/>
    <w:rsid w:val="005C506E"/>
    <w:rsid w:val="005C560B"/>
    <w:rsid w:val="005C5A6F"/>
    <w:rsid w:val="005C5C6D"/>
    <w:rsid w:val="005C661C"/>
    <w:rsid w:val="005C6F2A"/>
    <w:rsid w:val="005C7A19"/>
    <w:rsid w:val="005C7DC4"/>
    <w:rsid w:val="005D0A2D"/>
    <w:rsid w:val="005D0D34"/>
    <w:rsid w:val="005D0E13"/>
    <w:rsid w:val="005D14AF"/>
    <w:rsid w:val="005D14CC"/>
    <w:rsid w:val="005D17AE"/>
    <w:rsid w:val="005D1A09"/>
    <w:rsid w:val="005D1EBE"/>
    <w:rsid w:val="005D30E7"/>
    <w:rsid w:val="005D33A3"/>
    <w:rsid w:val="005D36A3"/>
    <w:rsid w:val="005D3976"/>
    <w:rsid w:val="005D5869"/>
    <w:rsid w:val="005D5E21"/>
    <w:rsid w:val="005D5EA6"/>
    <w:rsid w:val="005D6862"/>
    <w:rsid w:val="005D6C36"/>
    <w:rsid w:val="005D7077"/>
    <w:rsid w:val="005D71C5"/>
    <w:rsid w:val="005D7838"/>
    <w:rsid w:val="005D7DAF"/>
    <w:rsid w:val="005E00F7"/>
    <w:rsid w:val="005E0DB6"/>
    <w:rsid w:val="005E1155"/>
    <w:rsid w:val="005E1BF1"/>
    <w:rsid w:val="005E216D"/>
    <w:rsid w:val="005E350E"/>
    <w:rsid w:val="005E36D0"/>
    <w:rsid w:val="005E3705"/>
    <w:rsid w:val="005E4ACC"/>
    <w:rsid w:val="005E517C"/>
    <w:rsid w:val="005E5A7E"/>
    <w:rsid w:val="005E647E"/>
    <w:rsid w:val="005E6D77"/>
    <w:rsid w:val="005E6F99"/>
    <w:rsid w:val="005F0BE6"/>
    <w:rsid w:val="005F1874"/>
    <w:rsid w:val="005F1D42"/>
    <w:rsid w:val="005F24DA"/>
    <w:rsid w:val="005F28FE"/>
    <w:rsid w:val="005F2F89"/>
    <w:rsid w:val="005F34FB"/>
    <w:rsid w:val="005F3C67"/>
    <w:rsid w:val="005F4B6D"/>
    <w:rsid w:val="005F4C4E"/>
    <w:rsid w:val="005F4DBD"/>
    <w:rsid w:val="005F50BA"/>
    <w:rsid w:val="005F5DDB"/>
    <w:rsid w:val="005F629D"/>
    <w:rsid w:val="005F6738"/>
    <w:rsid w:val="005F751F"/>
    <w:rsid w:val="005F7ED7"/>
    <w:rsid w:val="005F7F15"/>
    <w:rsid w:val="00600D37"/>
    <w:rsid w:val="00600D46"/>
    <w:rsid w:val="006013DD"/>
    <w:rsid w:val="006016C3"/>
    <w:rsid w:val="00601976"/>
    <w:rsid w:val="00601CDD"/>
    <w:rsid w:val="00602C49"/>
    <w:rsid w:val="006037C9"/>
    <w:rsid w:val="0060382A"/>
    <w:rsid w:val="006038F1"/>
    <w:rsid w:val="00603F4E"/>
    <w:rsid w:val="00604069"/>
    <w:rsid w:val="00604D66"/>
    <w:rsid w:val="00604E58"/>
    <w:rsid w:val="0060568D"/>
    <w:rsid w:val="006059E7"/>
    <w:rsid w:val="00607313"/>
    <w:rsid w:val="00607CD4"/>
    <w:rsid w:val="0061032D"/>
    <w:rsid w:val="006118F3"/>
    <w:rsid w:val="00611F7F"/>
    <w:rsid w:val="00612137"/>
    <w:rsid w:val="00612286"/>
    <w:rsid w:val="006125F7"/>
    <w:rsid w:val="00612CC4"/>
    <w:rsid w:val="00612FB2"/>
    <w:rsid w:val="00613C61"/>
    <w:rsid w:val="00613CA9"/>
    <w:rsid w:val="0061453F"/>
    <w:rsid w:val="006145A2"/>
    <w:rsid w:val="00614EEE"/>
    <w:rsid w:val="006158F3"/>
    <w:rsid w:val="00615D18"/>
    <w:rsid w:val="00615EF7"/>
    <w:rsid w:val="006165B6"/>
    <w:rsid w:val="00616791"/>
    <w:rsid w:val="00617098"/>
    <w:rsid w:val="00617787"/>
    <w:rsid w:val="00617972"/>
    <w:rsid w:val="00617E58"/>
    <w:rsid w:val="00621E88"/>
    <w:rsid w:val="006220E5"/>
    <w:rsid w:val="006221D6"/>
    <w:rsid w:val="006223E4"/>
    <w:rsid w:val="00625B1D"/>
    <w:rsid w:val="00625E4A"/>
    <w:rsid w:val="0062671D"/>
    <w:rsid w:val="00626FF2"/>
    <w:rsid w:val="0062716A"/>
    <w:rsid w:val="006274BA"/>
    <w:rsid w:val="00627A72"/>
    <w:rsid w:val="00627FB8"/>
    <w:rsid w:val="006306EE"/>
    <w:rsid w:val="00630D0C"/>
    <w:rsid w:val="00630DC8"/>
    <w:rsid w:val="0063113E"/>
    <w:rsid w:val="0063194F"/>
    <w:rsid w:val="006353B8"/>
    <w:rsid w:val="0063610C"/>
    <w:rsid w:val="006361C7"/>
    <w:rsid w:val="006362B9"/>
    <w:rsid w:val="0063639E"/>
    <w:rsid w:val="006371E5"/>
    <w:rsid w:val="00640BC1"/>
    <w:rsid w:val="00641973"/>
    <w:rsid w:val="006420C4"/>
    <w:rsid w:val="00642AAD"/>
    <w:rsid w:val="006444B9"/>
    <w:rsid w:val="00645333"/>
    <w:rsid w:val="006458FF"/>
    <w:rsid w:val="006460DA"/>
    <w:rsid w:val="0064670C"/>
    <w:rsid w:val="00646F11"/>
    <w:rsid w:val="0064746E"/>
    <w:rsid w:val="00651A3F"/>
    <w:rsid w:val="0065282B"/>
    <w:rsid w:val="0065309F"/>
    <w:rsid w:val="00653540"/>
    <w:rsid w:val="006536CC"/>
    <w:rsid w:val="00653D31"/>
    <w:rsid w:val="00654281"/>
    <w:rsid w:val="006548D0"/>
    <w:rsid w:val="006553B2"/>
    <w:rsid w:val="0065541B"/>
    <w:rsid w:val="00655CAE"/>
    <w:rsid w:val="00655FE8"/>
    <w:rsid w:val="0065622F"/>
    <w:rsid w:val="00656A2C"/>
    <w:rsid w:val="00656EF8"/>
    <w:rsid w:val="0065733D"/>
    <w:rsid w:val="006574CB"/>
    <w:rsid w:val="00657C7F"/>
    <w:rsid w:val="006603EC"/>
    <w:rsid w:val="00661418"/>
    <w:rsid w:val="0066141B"/>
    <w:rsid w:val="00661421"/>
    <w:rsid w:val="006615EE"/>
    <w:rsid w:val="0066161B"/>
    <w:rsid w:val="00661B8B"/>
    <w:rsid w:val="00662A4B"/>
    <w:rsid w:val="00662CB6"/>
    <w:rsid w:val="00663344"/>
    <w:rsid w:val="006635C9"/>
    <w:rsid w:val="00663C38"/>
    <w:rsid w:val="00664094"/>
    <w:rsid w:val="006641E3"/>
    <w:rsid w:val="00665025"/>
    <w:rsid w:val="00665110"/>
    <w:rsid w:val="00665321"/>
    <w:rsid w:val="006661F7"/>
    <w:rsid w:val="006665B2"/>
    <w:rsid w:val="00667591"/>
    <w:rsid w:val="0066768E"/>
    <w:rsid w:val="0066772D"/>
    <w:rsid w:val="00667C30"/>
    <w:rsid w:val="006704F5"/>
    <w:rsid w:val="006708A2"/>
    <w:rsid w:val="00670D0F"/>
    <w:rsid w:val="00671C6D"/>
    <w:rsid w:val="006722BD"/>
    <w:rsid w:val="00673CDA"/>
    <w:rsid w:val="006745E0"/>
    <w:rsid w:val="00674AEA"/>
    <w:rsid w:val="006750A5"/>
    <w:rsid w:val="00675781"/>
    <w:rsid w:val="00675A4A"/>
    <w:rsid w:val="00675A7F"/>
    <w:rsid w:val="00677249"/>
    <w:rsid w:val="006800AB"/>
    <w:rsid w:val="006804B3"/>
    <w:rsid w:val="00680A5F"/>
    <w:rsid w:val="006835C5"/>
    <w:rsid w:val="00684258"/>
    <w:rsid w:val="00684497"/>
    <w:rsid w:val="00684C3D"/>
    <w:rsid w:val="00684E87"/>
    <w:rsid w:val="00685624"/>
    <w:rsid w:val="006858FE"/>
    <w:rsid w:val="006860D4"/>
    <w:rsid w:val="0068618D"/>
    <w:rsid w:val="006879D7"/>
    <w:rsid w:val="00687F87"/>
    <w:rsid w:val="0069073E"/>
    <w:rsid w:val="00691339"/>
    <w:rsid w:val="006917DD"/>
    <w:rsid w:val="00691D39"/>
    <w:rsid w:val="00692781"/>
    <w:rsid w:val="00692C85"/>
    <w:rsid w:val="0069382C"/>
    <w:rsid w:val="00693E82"/>
    <w:rsid w:val="00694BB8"/>
    <w:rsid w:val="00694DE1"/>
    <w:rsid w:val="00694FCB"/>
    <w:rsid w:val="006968A3"/>
    <w:rsid w:val="006971F4"/>
    <w:rsid w:val="0069749A"/>
    <w:rsid w:val="0069778D"/>
    <w:rsid w:val="00697C9D"/>
    <w:rsid w:val="006A093D"/>
    <w:rsid w:val="006A15CA"/>
    <w:rsid w:val="006A21A4"/>
    <w:rsid w:val="006A2CDD"/>
    <w:rsid w:val="006A2FDC"/>
    <w:rsid w:val="006A372C"/>
    <w:rsid w:val="006A44B5"/>
    <w:rsid w:val="006A44E0"/>
    <w:rsid w:val="006A5312"/>
    <w:rsid w:val="006A565A"/>
    <w:rsid w:val="006A5B3B"/>
    <w:rsid w:val="006A6930"/>
    <w:rsid w:val="006A6D37"/>
    <w:rsid w:val="006B1074"/>
    <w:rsid w:val="006B11CC"/>
    <w:rsid w:val="006B164E"/>
    <w:rsid w:val="006B299F"/>
    <w:rsid w:val="006B2BC8"/>
    <w:rsid w:val="006B2E10"/>
    <w:rsid w:val="006B321F"/>
    <w:rsid w:val="006B425A"/>
    <w:rsid w:val="006B4BE6"/>
    <w:rsid w:val="006B5C9E"/>
    <w:rsid w:val="006C02D0"/>
    <w:rsid w:val="006C0809"/>
    <w:rsid w:val="006C0ACF"/>
    <w:rsid w:val="006C0B8C"/>
    <w:rsid w:val="006C0BE2"/>
    <w:rsid w:val="006C0BF5"/>
    <w:rsid w:val="006C0D0B"/>
    <w:rsid w:val="006C0FF0"/>
    <w:rsid w:val="006C1A6E"/>
    <w:rsid w:val="006C1E3F"/>
    <w:rsid w:val="006C2095"/>
    <w:rsid w:val="006C22DA"/>
    <w:rsid w:val="006C2492"/>
    <w:rsid w:val="006C2DCB"/>
    <w:rsid w:val="006C31E5"/>
    <w:rsid w:val="006C42C1"/>
    <w:rsid w:val="006C4415"/>
    <w:rsid w:val="006C4C30"/>
    <w:rsid w:val="006C4C58"/>
    <w:rsid w:val="006C4CB0"/>
    <w:rsid w:val="006C4CF6"/>
    <w:rsid w:val="006C53EB"/>
    <w:rsid w:val="006C60B2"/>
    <w:rsid w:val="006C624B"/>
    <w:rsid w:val="006C73C4"/>
    <w:rsid w:val="006C75EB"/>
    <w:rsid w:val="006C7A68"/>
    <w:rsid w:val="006D0424"/>
    <w:rsid w:val="006D088D"/>
    <w:rsid w:val="006D0D03"/>
    <w:rsid w:val="006D12B6"/>
    <w:rsid w:val="006D1648"/>
    <w:rsid w:val="006D1FCF"/>
    <w:rsid w:val="006D3FDA"/>
    <w:rsid w:val="006D412D"/>
    <w:rsid w:val="006D480C"/>
    <w:rsid w:val="006D582E"/>
    <w:rsid w:val="006D5B5F"/>
    <w:rsid w:val="006D5C83"/>
    <w:rsid w:val="006D5CEE"/>
    <w:rsid w:val="006D6117"/>
    <w:rsid w:val="006D6499"/>
    <w:rsid w:val="006D6510"/>
    <w:rsid w:val="006D6900"/>
    <w:rsid w:val="006D7BCD"/>
    <w:rsid w:val="006E068B"/>
    <w:rsid w:val="006E1268"/>
    <w:rsid w:val="006E12F7"/>
    <w:rsid w:val="006E1DF3"/>
    <w:rsid w:val="006E1EBB"/>
    <w:rsid w:val="006E26A8"/>
    <w:rsid w:val="006E2703"/>
    <w:rsid w:val="006E2892"/>
    <w:rsid w:val="006E3ABF"/>
    <w:rsid w:val="006E3E45"/>
    <w:rsid w:val="006E5D96"/>
    <w:rsid w:val="006E653D"/>
    <w:rsid w:val="006E7115"/>
    <w:rsid w:val="006E73DF"/>
    <w:rsid w:val="006E7940"/>
    <w:rsid w:val="006E7947"/>
    <w:rsid w:val="006E7AD5"/>
    <w:rsid w:val="006F07A0"/>
    <w:rsid w:val="006F0DD0"/>
    <w:rsid w:val="006F0FF5"/>
    <w:rsid w:val="006F1164"/>
    <w:rsid w:val="006F1310"/>
    <w:rsid w:val="006F1364"/>
    <w:rsid w:val="006F1DAD"/>
    <w:rsid w:val="006F34BF"/>
    <w:rsid w:val="006F357B"/>
    <w:rsid w:val="006F3920"/>
    <w:rsid w:val="006F3ECB"/>
    <w:rsid w:val="006F59BF"/>
    <w:rsid w:val="006F5C1F"/>
    <w:rsid w:val="006F5C84"/>
    <w:rsid w:val="006F60FE"/>
    <w:rsid w:val="006F6692"/>
    <w:rsid w:val="006F79B0"/>
    <w:rsid w:val="0070051D"/>
    <w:rsid w:val="007007FE"/>
    <w:rsid w:val="00700B58"/>
    <w:rsid w:val="007012EE"/>
    <w:rsid w:val="007015D7"/>
    <w:rsid w:val="007025AF"/>
    <w:rsid w:val="00702894"/>
    <w:rsid w:val="00702922"/>
    <w:rsid w:val="00703922"/>
    <w:rsid w:val="00704075"/>
    <w:rsid w:val="00704266"/>
    <w:rsid w:val="00704DCB"/>
    <w:rsid w:val="007059A1"/>
    <w:rsid w:val="007063F2"/>
    <w:rsid w:val="00706781"/>
    <w:rsid w:val="00706CF1"/>
    <w:rsid w:val="0070743A"/>
    <w:rsid w:val="007105BE"/>
    <w:rsid w:val="00710A32"/>
    <w:rsid w:val="00710B0E"/>
    <w:rsid w:val="00710C65"/>
    <w:rsid w:val="00711390"/>
    <w:rsid w:val="00712384"/>
    <w:rsid w:val="00712902"/>
    <w:rsid w:val="00713F64"/>
    <w:rsid w:val="0071411A"/>
    <w:rsid w:val="00714220"/>
    <w:rsid w:val="00714EC1"/>
    <w:rsid w:val="00715D52"/>
    <w:rsid w:val="00716D40"/>
    <w:rsid w:val="00716E03"/>
    <w:rsid w:val="0071704D"/>
    <w:rsid w:val="007173A7"/>
    <w:rsid w:val="00717E1C"/>
    <w:rsid w:val="00720A73"/>
    <w:rsid w:val="00721627"/>
    <w:rsid w:val="00721685"/>
    <w:rsid w:val="0072242A"/>
    <w:rsid w:val="007228ED"/>
    <w:rsid w:val="00723A2A"/>
    <w:rsid w:val="00724A24"/>
    <w:rsid w:val="00724EEC"/>
    <w:rsid w:val="007255E9"/>
    <w:rsid w:val="007267AC"/>
    <w:rsid w:val="00726834"/>
    <w:rsid w:val="00726CAA"/>
    <w:rsid w:val="00726D4C"/>
    <w:rsid w:val="00727449"/>
    <w:rsid w:val="0072753E"/>
    <w:rsid w:val="00727BE8"/>
    <w:rsid w:val="00727C27"/>
    <w:rsid w:val="00730DF7"/>
    <w:rsid w:val="00730F25"/>
    <w:rsid w:val="007313AD"/>
    <w:rsid w:val="00731497"/>
    <w:rsid w:val="007316F5"/>
    <w:rsid w:val="007329B4"/>
    <w:rsid w:val="00732FBF"/>
    <w:rsid w:val="00733265"/>
    <w:rsid w:val="007332B6"/>
    <w:rsid w:val="0073347E"/>
    <w:rsid w:val="007338DF"/>
    <w:rsid w:val="00733DEA"/>
    <w:rsid w:val="007340C3"/>
    <w:rsid w:val="00735604"/>
    <w:rsid w:val="00736033"/>
    <w:rsid w:val="0073627B"/>
    <w:rsid w:val="007363B5"/>
    <w:rsid w:val="007368E2"/>
    <w:rsid w:val="00736E32"/>
    <w:rsid w:val="007375B4"/>
    <w:rsid w:val="007379DB"/>
    <w:rsid w:val="00740721"/>
    <w:rsid w:val="0074108B"/>
    <w:rsid w:val="007414A5"/>
    <w:rsid w:val="007417DE"/>
    <w:rsid w:val="00742048"/>
    <w:rsid w:val="00743BED"/>
    <w:rsid w:val="00744269"/>
    <w:rsid w:val="007442F7"/>
    <w:rsid w:val="00744348"/>
    <w:rsid w:val="00744906"/>
    <w:rsid w:val="00745CC8"/>
    <w:rsid w:val="00746A92"/>
    <w:rsid w:val="00746B14"/>
    <w:rsid w:val="007474F7"/>
    <w:rsid w:val="007479F6"/>
    <w:rsid w:val="007519C4"/>
    <w:rsid w:val="0075224E"/>
    <w:rsid w:val="0075338A"/>
    <w:rsid w:val="0075343A"/>
    <w:rsid w:val="00753454"/>
    <w:rsid w:val="00753766"/>
    <w:rsid w:val="00754AF8"/>
    <w:rsid w:val="00754BD3"/>
    <w:rsid w:val="00755051"/>
    <w:rsid w:val="00755437"/>
    <w:rsid w:val="007557E2"/>
    <w:rsid w:val="007559BB"/>
    <w:rsid w:val="00755BB4"/>
    <w:rsid w:val="007564BA"/>
    <w:rsid w:val="007572BF"/>
    <w:rsid w:val="0075799B"/>
    <w:rsid w:val="00757AA2"/>
    <w:rsid w:val="00760408"/>
    <w:rsid w:val="00764672"/>
    <w:rsid w:val="00764DC5"/>
    <w:rsid w:val="007656E6"/>
    <w:rsid w:val="00766135"/>
    <w:rsid w:val="00766722"/>
    <w:rsid w:val="007669F4"/>
    <w:rsid w:val="007673FC"/>
    <w:rsid w:val="0076764D"/>
    <w:rsid w:val="00770C08"/>
    <w:rsid w:val="00770C72"/>
    <w:rsid w:val="00770F2E"/>
    <w:rsid w:val="00771EBE"/>
    <w:rsid w:val="0077371C"/>
    <w:rsid w:val="0077381A"/>
    <w:rsid w:val="0077438F"/>
    <w:rsid w:val="007748BC"/>
    <w:rsid w:val="0077500B"/>
    <w:rsid w:val="007750C3"/>
    <w:rsid w:val="00775380"/>
    <w:rsid w:val="007759C9"/>
    <w:rsid w:val="00776007"/>
    <w:rsid w:val="0077603B"/>
    <w:rsid w:val="00776FE2"/>
    <w:rsid w:val="0077716E"/>
    <w:rsid w:val="0078102D"/>
    <w:rsid w:val="0078110B"/>
    <w:rsid w:val="00781315"/>
    <w:rsid w:val="0078289A"/>
    <w:rsid w:val="0078294C"/>
    <w:rsid w:val="0078333A"/>
    <w:rsid w:val="0078388B"/>
    <w:rsid w:val="007847A6"/>
    <w:rsid w:val="007855E8"/>
    <w:rsid w:val="0078607D"/>
    <w:rsid w:val="00786AB7"/>
    <w:rsid w:val="00787A56"/>
    <w:rsid w:val="00791298"/>
    <w:rsid w:val="0079150B"/>
    <w:rsid w:val="00791AD2"/>
    <w:rsid w:val="00792D98"/>
    <w:rsid w:val="0079385C"/>
    <w:rsid w:val="00793B9D"/>
    <w:rsid w:val="00793CE5"/>
    <w:rsid w:val="00794699"/>
    <w:rsid w:val="00794ED3"/>
    <w:rsid w:val="00795327"/>
    <w:rsid w:val="00795376"/>
    <w:rsid w:val="00795C75"/>
    <w:rsid w:val="007960D9"/>
    <w:rsid w:val="0079675C"/>
    <w:rsid w:val="00796F4A"/>
    <w:rsid w:val="00797862"/>
    <w:rsid w:val="00797BDC"/>
    <w:rsid w:val="00797D15"/>
    <w:rsid w:val="007A0C6C"/>
    <w:rsid w:val="007A1F52"/>
    <w:rsid w:val="007A2366"/>
    <w:rsid w:val="007A28A4"/>
    <w:rsid w:val="007A374E"/>
    <w:rsid w:val="007A433C"/>
    <w:rsid w:val="007A4469"/>
    <w:rsid w:val="007A50EC"/>
    <w:rsid w:val="007A5950"/>
    <w:rsid w:val="007A5CD2"/>
    <w:rsid w:val="007A5F95"/>
    <w:rsid w:val="007A6FE4"/>
    <w:rsid w:val="007A72C8"/>
    <w:rsid w:val="007A74A9"/>
    <w:rsid w:val="007B0329"/>
    <w:rsid w:val="007B1436"/>
    <w:rsid w:val="007B2A4C"/>
    <w:rsid w:val="007B3099"/>
    <w:rsid w:val="007B315C"/>
    <w:rsid w:val="007B36A2"/>
    <w:rsid w:val="007B384F"/>
    <w:rsid w:val="007B3B35"/>
    <w:rsid w:val="007B4340"/>
    <w:rsid w:val="007B4AA3"/>
    <w:rsid w:val="007B515D"/>
    <w:rsid w:val="007B55E5"/>
    <w:rsid w:val="007B5656"/>
    <w:rsid w:val="007B58C5"/>
    <w:rsid w:val="007B592A"/>
    <w:rsid w:val="007B6147"/>
    <w:rsid w:val="007B6AB2"/>
    <w:rsid w:val="007B7671"/>
    <w:rsid w:val="007C1138"/>
    <w:rsid w:val="007C14BB"/>
    <w:rsid w:val="007C1889"/>
    <w:rsid w:val="007C20EF"/>
    <w:rsid w:val="007C2500"/>
    <w:rsid w:val="007C25C0"/>
    <w:rsid w:val="007C2B91"/>
    <w:rsid w:val="007C2CCC"/>
    <w:rsid w:val="007C3430"/>
    <w:rsid w:val="007C3920"/>
    <w:rsid w:val="007C42FD"/>
    <w:rsid w:val="007C44EE"/>
    <w:rsid w:val="007C4C73"/>
    <w:rsid w:val="007C53CD"/>
    <w:rsid w:val="007C5CEF"/>
    <w:rsid w:val="007C5E7B"/>
    <w:rsid w:val="007C7015"/>
    <w:rsid w:val="007C7017"/>
    <w:rsid w:val="007C7293"/>
    <w:rsid w:val="007C76F8"/>
    <w:rsid w:val="007C7CAE"/>
    <w:rsid w:val="007D0355"/>
    <w:rsid w:val="007D1744"/>
    <w:rsid w:val="007D1C65"/>
    <w:rsid w:val="007D26A9"/>
    <w:rsid w:val="007D2755"/>
    <w:rsid w:val="007D2A7E"/>
    <w:rsid w:val="007D32B9"/>
    <w:rsid w:val="007D33AD"/>
    <w:rsid w:val="007D35C2"/>
    <w:rsid w:val="007D399A"/>
    <w:rsid w:val="007D4D36"/>
    <w:rsid w:val="007D4DBC"/>
    <w:rsid w:val="007D62D8"/>
    <w:rsid w:val="007D6893"/>
    <w:rsid w:val="007D7862"/>
    <w:rsid w:val="007E0462"/>
    <w:rsid w:val="007E2305"/>
    <w:rsid w:val="007E2AA8"/>
    <w:rsid w:val="007E3CA4"/>
    <w:rsid w:val="007E427B"/>
    <w:rsid w:val="007E481A"/>
    <w:rsid w:val="007E575E"/>
    <w:rsid w:val="007E611F"/>
    <w:rsid w:val="007E683F"/>
    <w:rsid w:val="007E7203"/>
    <w:rsid w:val="007E7CE1"/>
    <w:rsid w:val="007E7D62"/>
    <w:rsid w:val="007F1793"/>
    <w:rsid w:val="007F3308"/>
    <w:rsid w:val="007F33A8"/>
    <w:rsid w:val="007F3557"/>
    <w:rsid w:val="007F40AC"/>
    <w:rsid w:val="007F4238"/>
    <w:rsid w:val="007F48BA"/>
    <w:rsid w:val="007F5287"/>
    <w:rsid w:val="007F5EFB"/>
    <w:rsid w:val="007F5F36"/>
    <w:rsid w:val="007F5FEB"/>
    <w:rsid w:val="007F6729"/>
    <w:rsid w:val="007F6F33"/>
    <w:rsid w:val="007F7ABC"/>
    <w:rsid w:val="008000CF"/>
    <w:rsid w:val="00800753"/>
    <w:rsid w:val="0080194F"/>
    <w:rsid w:val="00801D52"/>
    <w:rsid w:val="0080208A"/>
    <w:rsid w:val="00802497"/>
    <w:rsid w:val="00802901"/>
    <w:rsid w:val="00802E61"/>
    <w:rsid w:val="008035B6"/>
    <w:rsid w:val="00804230"/>
    <w:rsid w:val="0080595E"/>
    <w:rsid w:val="00805B3B"/>
    <w:rsid w:val="008070CE"/>
    <w:rsid w:val="00807673"/>
    <w:rsid w:val="00807749"/>
    <w:rsid w:val="00807CEF"/>
    <w:rsid w:val="0081042F"/>
    <w:rsid w:val="008106BF"/>
    <w:rsid w:val="0081098C"/>
    <w:rsid w:val="00810F52"/>
    <w:rsid w:val="008111DC"/>
    <w:rsid w:val="00811803"/>
    <w:rsid w:val="00811F4A"/>
    <w:rsid w:val="0081325E"/>
    <w:rsid w:val="00813D7B"/>
    <w:rsid w:val="00814040"/>
    <w:rsid w:val="00814489"/>
    <w:rsid w:val="00814EB3"/>
    <w:rsid w:val="00814EC3"/>
    <w:rsid w:val="008152C2"/>
    <w:rsid w:val="008154C3"/>
    <w:rsid w:val="008157B2"/>
    <w:rsid w:val="00815D06"/>
    <w:rsid w:val="00816442"/>
    <w:rsid w:val="0081668A"/>
    <w:rsid w:val="008172CB"/>
    <w:rsid w:val="00820CEB"/>
    <w:rsid w:val="00820E6B"/>
    <w:rsid w:val="00822410"/>
    <w:rsid w:val="00822AB3"/>
    <w:rsid w:val="00822D91"/>
    <w:rsid w:val="0082403D"/>
    <w:rsid w:val="00824EDC"/>
    <w:rsid w:val="00825BEA"/>
    <w:rsid w:val="008263AE"/>
    <w:rsid w:val="00826DFA"/>
    <w:rsid w:val="00827CC5"/>
    <w:rsid w:val="00830CA2"/>
    <w:rsid w:val="008314C3"/>
    <w:rsid w:val="00831B84"/>
    <w:rsid w:val="00831F57"/>
    <w:rsid w:val="0083277B"/>
    <w:rsid w:val="0083295E"/>
    <w:rsid w:val="00832B32"/>
    <w:rsid w:val="00832DEE"/>
    <w:rsid w:val="0083347E"/>
    <w:rsid w:val="008352D2"/>
    <w:rsid w:val="00835480"/>
    <w:rsid w:val="00836D4E"/>
    <w:rsid w:val="0083769E"/>
    <w:rsid w:val="0083769F"/>
    <w:rsid w:val="00841291"/>
    <w:rsid w:val="00841AA6"/>
    <w:rsid w:val="00841B16"/>
    <w:rsid w:val="00841BEA"/>
    <w:rsid w:val="00842636"/>
    <w:rsid w:val="00842D08"/>
    <w:rsid w:val="00842F37"/>
    <w:rsid w:val="00844774"/>
    <w:rsid w:val="008447FC"/>
    <w:rsid w:val="008466DB"/>
    <w:rsid w:val="00847A47"/>
    <w:rsid w:val="00847CC7"/>
    <w:rsid w:val="00850A13"/>
    <w:rsid w:val="00851163"/>
    <w:rsid w:val="0085122C"/>
    <w:rsid w:val="008513C0"/>
    <w:rsid w:val="008523D0"/>
    <w:rsid w:val="008529AE"/>
    <w:rsid w:val="00852E9A"/>
    <w:rsid w:val="00852EFA"/>
    <w:rsid w:val="00852F91"/>
    <w:rsid w:val="00853CE0"/>
    <w:rsid w:val="00853D3B"/>
    <w:rsid w:val="00854257"/>
    <w:rsid w:val="008544DF"/>
    <w:rsid w:val="008551BE"/>
    <w:rsid w:val="008551E6"/>
    <w:rsid w:val="00855489"/>
    <w:rsid w:val="0085616C"/>
    <w:rsid w:val="008562A7"/>
    <w:rsid w:val="00856368"/>
    <w:rsid w:val="00856715"/>
    <w:rsid w:val="00857081"/>
    <w:rsid w:val="008570A3"/>
    <w:rsid w:val="00857168"/>
    <w:rsid w:val="00861C95"/>
    <w:rsid w:val="008622D6"/>
    <w:rsid w:val="00862370"/>
    <w:rsid w:val="00862B88"/>
    <w:rsid w:val="0086409C"/>
    <w:rsid w:val="0086426A"/>
    <w:rsid w:val="00865BA0"/>
    <w:rsid w:val="00870B52"/>
    <w:rsid w:val="00871B5D"/>
    <w:rsid w:val="0087228C"/>
    <w:rsid w:val="00872CA1"/>
    <w:rsid w:val="00873891"/>
    <w:rsid w:val="00874F56"/>
    <w:rsid w:val="008753EB"/>
    <w:rsid w:val="00875942"/>
    <w:rsid w:val="0087604A"/>
    <w:rsid w:val="008762CD"/>
    <w:rsid w:val="008800E3"/>
    <w:rsid w:val="00880189"/>
    <w:rsid w:val="0088072D"/>
    <w:rsid w:val="00880F75"/>
    <w:rsid w:val="00881D24"/>
    <w:rsid w:val="0088284B"/>
    <w:rsid w:val="00882956"/>
    <w:rsid w:val="00883A89"/>
    <w:rsid w:val="008840AF"/>
    <w:rsid w:val="008845AA"/>
    <w:rsid w:val="00884730"/>
    <w:rsid w:val="008847F0"/>
    <w:rsid w:val="00885A32"/>
    <w:rsid w:val="00885A8A"/>
    <w:rsid w:val="0088649A"/>
    <w:rsid w:val="008864D4"/>
    <w:rsid w:val="00886653"/>
    <w:rsid w:val="0088669B"/>
    <w:rsid w:val="008867EF"/>
    <w:rsid w:val="00886AA8"/>
    <w:rsid w:val="00887891"/>
    <w:rsid w:val="00887AF7"/>
    <w:rsid w:val="00890292"/>
    <w:rsid w:val="008907F8"/>
    <w:rsid w:val="008910AD"/>
    <w:rsid w:val="0089167F"/>
    <w:rsid w:val="008926FA"/>
    <w:rsid w:val="0089353B"/>
    <w:rsid w:val="0089400E"/>
    <w:rsid w:val="0089421A"/>
    <w:rsid w:val="008949FA"/>
    <w:rsid w:val="008951D3"/>
    <w:rsid w:val="00896573"/>
    <w:rsid w:val="00897266"/>
    <w:rsid w:val="0089765C"/>
    <w:rsid w:val="00897962"/>
    <w:rsid w:val="00897EF2"/>
    <w:rsid w:val="008A049E"/>
    <w:rsid w:val="008A085E"/>
    <w:rsid w:val="008A0B42"/>
    <w:rsid w:val="008A10F5"/>
    <w:rsid w:val="008A189E"/>
    <w:rsid w:val="008A1A2C"/>
    <w:rsid w:val="008A25E4"/>
    <w:rsid w:val="008A29F1"/>
    <w:rsid w:val="008A3016"/>
    <w:rsid w:val="008A3526"/>
    <w:rsid w:val="008A3788"/>
    <w:rsid w:val="008A3CFC"/>
    <w:rsid w:val="008A3EF1"/>
    <w:rsid w:val="008A4FDD"/>
    <w:rsid w:val="008A5BD0"/>
    <w:rsid w:val="008A62A8"/>
    <w:rsid w:val="008A71D6"/>
    <w:rsid w:val="008A7801"/>
    <w:rsid w:val="008B04E3"/>
    <w:rsid w:val="008B23DF"/>
    <w:rsid w:val="008B39D6"/>
    <w:rsid w:val="008B3D15"/>
    <w:rsid w:val="008B44D5"/>
    <w:rsid w:val="008B46A5"/>
    <w:rsid w:val="008B4AC4"/>
    <w:rsid w:val="008B5741"/>
    <w:rsid w:val="008B5E75"/>
    <w:rsid w:val="008B630B"/>
    <w:rsid w:val="008B64B2"/>
    <w:rsid w:val="008B6C93"/>
    <w:rsid w:val="008B765A"/>
    <w:rsid w:val="008B7BFA"/>
    <w:rsid w:val="008C036B"/>
    <w:rsid w:val="008C05A1"/>
    <w:rsid w:val="008C1160"/>
    <w:rsid w:val="008C1539"/>
    <w:rsid w:val="008C1B41"/>
    <w:rsid w:val="008C368A"/>
    <w:rsid w:val="008C38EC"/>
    <w:rsid w:val="008C42D6"/>
    <w:rsid w:val="008C4627"/>
    <w:rsid w:val="008C5D3C"/>
    <w:rsid w:val="008C714A"/>
    <w:rsid w:val="008C7F44"/>
    <w:rsid w:val="008D01A4"/>
    <w:rsid w:val="008D03B6"/>
    <w:rsid w:val="008D1317"/>
    <w:rsid w:val="008D1B9E"/>
    <w:rsid w:val="008D29DA"/>
    <w:rsid w:val="008D3DD3"/>
    <w:rsid w:val="008D45AE"/>
    <w:rsid w:val="008D47A2"/>
    <w:rsid w:val="008D674E"/>
    <w:rsid w:val="008E1A2F"/>
    <w:rsid w:val="008E23CF"/>
    <w:rsid w:val="008E2A6F"/>
    <w:rsid w:val="008E2A8D"/>
    <w:rsid w:val="008E3042"/>
    <w:rsid w:val="008E3293"/>
    <w:rsid w:val="008E336C"/>
    <w:rsid w:val="008E3C9F"/>
    <w:rsid w:val="008E3EFD"/>
    <w:rsid w:val="008E482D"/>
    <w:rsid w:val="008E52D5"/>
    <w:rsid w:val="008E54D4"/>
    <w:rsid w:val="008E624B"/>
    <w:rsid w:val="008E6BA9"/>
    <w:rsid w:val="008E7DFF"/>
    <w:rsid w:val="008F0BDA"/>
    <w:rsid w:val="008F29FA"/>
    <w:rsid w:val="008F3362"/>
    <w:rsid w:val="008F3388"/>
    <w:rsid w:val="008F41BB"/>
    <w:rsid w:val="008F46C4"/>
    <w:rsid w:val="008F5339"/>
    <w:rsid w:val="008F5979"/>
    <w:rsid w:val="008F5F5B"/>
    <w:rsid w:val="008F6CFB"/>
    <w:rsid w:val="008F6EEA"/>
    <w:rsid w:val="008F74EA"/>
    <w:rsid w:val="008F7503"/>
    <w:rsid w:val="008F7A1D"/>
    <w:rsid w:val="0090051A"/>
    <w:rsid w:val="009008C7"/>
    <w:rsid w:val="00900DF5"/>
    <w:rsid w:val="00900F0B"/>
    <w:rsid w:val="0090160E"/>
    <w:rsid w:val="00901894"/>
    <w:rsid w:val="0090190D"/>
    <w:rsid w:val="0090220D"/>
    <w:rsid w:val="0090238A"/>
    <w:rsid w:val="0090402D"/>
    <w:rsid w:val="00904903"/>
    <w:rsid w:val="00904C80"/>
    <w:rsid w:val="00905E28"/>
    <w:rsid w:val="00906916"/>
    <w:rsid w:val="00906E70"/>
    <w:rsid w:val="0090763B"/>
    <w:rsid w:val="009103F6"/>
    <w:rsid w:val="00910535"/>
    <w:rsid w:val="00910B0B"/>
    <w:rsid w:val="009115C0"/>
    <w:rsid w:val="00911810"/>
    <w:rsid w:val="00912DE2"/>
    <w:rsid w:val="00912E1D"/>
    <w:rsid w:val="009132CA"/>
    <w:rsid w:val="009139CA"/>
    <w:rsid w:val="00913ED9"/>
    <w:rsid w:val="00913F39"/>
    <w:rsid w:val="00913FAE"/>
    <w:rsid w:val="00914539"/>
    <w:rsid w:val="00914DC4"/>
    <w:rsid w:val="00914EF2"/>
    <w:rsid w:val="00914F7F"/>
    <w:rsid w:val="00915103"/>
    <w:rsid w:val="009158D7"/>
    <w:rsid w:val="00915F89"/>
    <w:rsid w:val="009160F2"/>
    <w:rsid w:val="009168C7"/>
    <w:rsid w:val="00916D79"/>
    <w:rsid w:val="00920075"/>
    <w:rsid w:val="009217FF"/>
    <w:rsid w:val="00921B76"/>
    <w:rsid w:val="00921CF2"/>
    <w:rsid w:val="0092258F"/>
    <w:rsid w:val="00922DB4"/>
    <w:rsid w:val="00923DF2"/>
    <w:rsid w:val="009243A9"/>
    <w:rsid w:val="0092503C"/>
    <w:rsid w:val="0092516C"/>
    <w:rsid w:val="009252BF"/>
    <w:rsid w:val="0092566E"/>
    <w:rsid w:val="00926916"/>
    <w:rsid w:val="00930560"/>
    <w:rsid w:val="00931D4A"/>
    <w:rsid w:val="00932757"/>
    <w:rsid w:val="009331F6"/>
    <w:rsid w:val="0093371C"/>
    <w:rsid w:val="00934038"/>
    <w:rsid w:val="00935218"/>
    <w:rsid w:val="00935A8F"/>
    <w:rsid w:val="00935EF5"/>
    <w:rsid w:val="009374DE"/>
    <w:rsid w:val="009402FD"/>
    <w:rsid w:val="009429A1"/>
    <w:rsid w:val="009432A7"/>
    <w:rsid w:val="009435C3"/>
    <w:rsid w:val="00943B5C"/>
    <w:rsid w:val="0094416B"/>
    <w:rsid w:val="009444BF"/>
    <w:rsid w:val="009445A8"/>
    <w:rsid w:val="00944D7A"/>
    <w:rsid w:val="00945867"/>
    <w:rsid w:val="0094603F"/>
    <w:rsid w:val="009466FE"/>
    <w:rsid w:val="00947014"/>
    <w:rsid w:val="00947019"/>
    <w:rsid w:val="009474F8"/>
    <w:rsid w:val="0094785F"/>
    <w:rsid w:val="00950A17"/>
    <w:rsid w:val="0095142D"/>
    <w:rsid w:val="009517F5"/>
    <w:rsid w:val="00951ABA"/>
    <w:rsid w:val="00951D60"/>
    <w:rsid w:val="009526C4"/>
    <w:rsid w:val="0095365F"/>
    <w:rsid w:val="00954C5C"/>
    <w:rsid w:val="0095554E"/>
    <w:rsid w:val="00956313"/>
    <w:rsid w:val="00956FFD"/>
    <w:rsid w:val="00957084"/>
    <w:rsid w:val="00957165"/>
    <w:rsid w:val="0095738F"/>
    <w:rsid w:val="00957614"/>
    <w:rsid w:val="00957C20"/>
    <w:rsid w:val="00963960"/>
    <w:rsid w:val="0096445A"/>
    <w:rsid w:val="00964684"/>
    <w:rsid w:val="0096482D"/>
    <w:rsid w:val="0096569F"/>
    <w:rsid w:val="00965BDC"/>
    <w:rsid w:val="00967018"/>
    <w:rsid w:val="009677CA"/>
    <w:rsid w:val="009677DE"/>
    <w:rsid w:val="00970DB6"/>
    <w:rsid w:val="009716C2"/>
    <w:rsid w:val="00971E05"/>
    <w:rsid w:val="00971E77"/>
    <w:rsid w:val="00972E59"/>
    <w:rsid w:val="00974951"/>
    <w:rsid w:val="00975B42"/>
    <w:rsid w:val="00976897"/>
    <w:rsid w:val="0098027C"/>
    <w:rsid w:val="00980D1B"/>
    <w:rsid w:val="00981CC9"/>
    <w:rsid w:val="009833CB"/>
    <w:rsid w:val="00983557"/>
    <w:rsid w:val="00983874"/>
    <w:rsid w:val="00983A53"/>
    <w:rsid w:val="00983DFA"/>
    <w:rsid w:val="009841C2"/>
    <w:rsid w:val="00984366"/>
    <w:rsid w:val="00984568"/>
    <w:rsid w:val="00985361"/>
    <w:rsid w:val="00986B06"/>
    <w:rsid w:val="00986EA9"/>
    <w:rsid w:val="00987E43"/>
    <w:rsid w:val="0099054B"/>
    <w:rsid w:val="00991269"/>
    <w:rsid w:val="0099212E"/>
    <w:rsid w:val="00992356"/>
    <w:rsid w:val="00992B69"/>
    <w:rsid w:val="009935E1"/>
    <w:rsid w:val="00994244"/>
    <w:rsid w:val="009954D5"/>
    <w:rsid w:val="009958D2"/>
    <w:rsid w:val="0099683C"/>
    <w:rsid w:val="009970B9"/>
    <w:rsid w:val="00997C05"/>
    <w:rsid w:val="009A1352"/>
    <w:rsid w:val="009A1FC8"/>
    <w:rsid w:val="009A2649"/>
    <w:rsid w:val="009A37E9"/>
    <w:rsid w:val="009A3D49"/>
    <w:rsid w:val="009A44AF"/>
    <w:rsid w:val="009A4F82"/>
    <w:rsid w:val="009A5776"/>
    <w:rsid w:val="009A5F1B"/>
    <w:rsid w:val="009A6114"/>
    <w:rsid w:val="009A6B40"/>
    <w:rsid w:val="009A7618"/>
    <w:rsid w:val="009A7856"/>
    <w:rsid w:val="009B0BBE"/>
    <w:rsid w:val="009B2D76"/>
    <w:rsid w:val="009B3191"/>
    <w:rsid w:val="009B33F5"/>
    <w:rsid w:val="009B3A60"/>
    <w:rsid w:val="009B42CD"/>
    <w:rsid w:val="009B4AEF"/>
    <w:rsid w:val="009B5A25"/>
    <w:rsid w:val="009B5C6E"/>
    <w:rsid w:val="009B6203"/>
    <w:rsid w:val="009B68A9"/>
    <w:rsid w:val="009B6B56"/>
    <w:rsid w:val="009B74B7"/>
    <w:rsid w:val="009B7F31"/>
    <w:rsid w:val="009C07E5"/>
    <w:rsid w:val="009C07EE"/>
    <w:rsid w:val="009C0D24"/>
    <w:rsid w:val="009C0E6A"/>
    <w:rsid w:val="009C1338"/>
    <w:rsid w:val="009C2D53"/>
    <w:rsid w:val="009C31EC"/>
    <w:rsid w:val="009C3367"/>
    <w:rsid w:val="009C3534"/>
    <w:rsid w:val="009C3600"/>
    <w:rsid w:val="009C360F"/>
    <w:rsid w:val="009C4C4D"/>
    <w:rsid w:val="009C4E2D"/>
    <w:rsid w:val="009C5430"/>
    <w:rsid w:val="009C5B53"/>
    <w:rsid w:val="009C655C"/>
    <w:rsid w:val="009C686C"/>
    <w:rsid w:val="009C6B9F"/>
    <w:rsid w:val="009C7CD1"/>
    <w:rsid w:val="009D137B"/>
    <w:rsid w:val="009D1574"/>
    <w:rsid w:val="009D15DB"/>
    <w:rsid w:val="009D179A"/>
    <w:rsid w:val="009D18E3"/>
    <w:rsid w:val="009D1DF4"/>
    <w:rsid w:val="009D1FAE"/>
    <w:rsid w:val="009D35B8"/>
    <w:rsid w:val="009D3665"/>
    <w:rsid w:val="009D39BB"/>
    <w:rsid w:val="009D3EE8"/>
    <w:rsid w:val="009D5207"/>
    <w:rsid w:val="009D60A4"/>
    <w:rsid w:val="009D6800"/>
    <w:rsid w:val="009D68F1"/>
    <w:rsid w:val="009D6C90"/>
    <w:rsid w:val="009D6CA0"/>
    <w:rsid w:val="009D6CB5"/>
    <w:rsid w:val="009E0511"/>
    <w:rsid w:val="009E18BF"/>
    <w:rsid w:val="009E2DC9"/>
    <w:rsid w:val="009E3A65"/>
    <w:rsid w:val="009E40A2"/>
    <w:rsid w:val="009E4842"/>
    <w:rsid w:val="009E4F01"/>
    <w:rsid w:val="009E535B"/>
    <w:rsid w:val="009E545C"/>
    <w:rsid w:val="009E5EA6"/>
    <w:rsid w:val="009E67BE"/>
    <w:rsid w:val="009E7469"/>
    <w:rsid w:val="009E7AD6"/>
    <w:rsid w:val="009E7ECB"/>
    <w:rsid w:val="009F0890"/>
    <w:rsid w:val="009F1AB2"/>
    <w:rsid w:val="009F2297"/>
    <w:rsid w:val="009F256E"/>
    <w:rsid w:val="009F3624"/>
    <w:rsid w:val="009F3DDB"/>
    <w:rsid w:val="009F3EFF"/>
    <w:rsid w:val="009F4432"/>
    <w:rsid w:val="009F4986"/>
    <w:rsid w:val="009F5192"/>
    <w:rsid w:val="009F51D9"/>
    <w:rsid w:val="009F6381"/>
    <w:rsid w:val="009F683C"/>
    <w:rsid w:val="009F7125"/>
    <w:rsid w:val="009F76E1"/>
    <w:rsid w:val="009F7718"/>
    <w:rsid w:val="009F7B7E"/>
    <w:rsid w:val="00A00F59"/>
    <w:rsid w:val="00A01316"/>
    <w:rsid w:val="00A01407"/>
    <w:rsid w:val="00A02180"/>
    <w:rsid w:val="00A0279D"/>
    <w:rsid w:val="00A02D2B"/>
    <w:rsid w:val="00A02EF2"/>
    <w:rsid w:val="00A04909"/>
    <w:rsid w:val="00A05176"/>
    <w:rsid w:val="00A0531F"/>
    <w:rsid w:val="00A056BE"/>
    <w:rsid w:val="00A05890"/>
    <w:rsid w:val="00A062E1"/>
    <w:rsid w:val="00A07781"/>
    <w:rsid w:val="00A07EF2"/>
    <w:rsid w:val="00A10128"/>
    <w:rsid w:val="00A10EAF"/>
    <w:rsid w:val="00A11421"/>
    <w:rsid w:val="00A121CF"/>
    <w:rsid w:val="00A125E7"/>
    <w:rsid w:val="00A12649"/>
    <w:rsid w:val="00A13235"/>
    <w:rsid w:val="00A13678"/>
    <w:rsid w:val="00A13EF2"/>
    <w:rsid w:val="00A14CE7"/>
    <w:rsid w:val="00A16502"/>
    <w:rsid w:val="00A16CE1"/>
    <w:rsid w:val="00A16D7B"/>
    <w:rsid w:val="00A17635"/>
    <w:rsid w:val="00A17669"/>
    <w:rsid w:val="00A17BD7"/>
    <w:rsid w:val="00A210A9"/>
    <w:rsid w:val="00A212C1"/>
    <w:rsid w:val="00A2257E"/>
    <w:rsid w:val="00A22A0B"/>
    <w:rsid w:val="00A24127"/>
    <w:rsid w:val="00A24A8F"/>
    <w:rsid w:val="00A24C77"/>
    <w:rsid w:val="00A24EE8"/>
    <w:rsid w:val="00A254E3"/>
    <w:rsid w:val="00A26196"/>
    <w:rsid w:val="00A26983"/>
    <w:rsid w:val="00A30114"/>
    <w:rsid w:val="00A3100D"/>
    <w:rsid w:val="00A31F0A"/>
    <w:rsid w:val="00A3236E"/>
    <w:rsid w:val="00A33188"/>
    <w:rsid w:val="00A332CC"/>
    <w:rsid w:val="00A33743"/>
    <w:rsid w:val="00A33AAF"/>
    <w:rsid w:val="00A34764"/>
    <w:rsid w:val="00A34A9E"/>
    <w:rsid w:val="00A350F0"/>
    <w:rsid w:val="00A351A2"/>
    <w:rsid w:val="00A35B1A"/>
    <w:rsid w:val="00A35B7D"/>
    <w:rsid w:val="00A35E7C"/>
    <w:rsid w:val="00A35F89"/>
    <w:rsid w:val="00A36342"/>
    <w:rsid w:val="00A3686E"/>
    <w:rsid w:val="00A36B99"/>
    <w:rsid w:val="00A37226"/>
    <w:rsid w:val="00A37705"/>
    <w:rsid w:val="00A40625"/>
    <w:rsid w:val="00A40D37"/>
    <w:rsid w:val="00A40EAA"/>
    <w:rsid w:val="00A41539"/>
    <w:rsid w:val="00A417EC"/>
    <w:rsid w:val="00A41BD1"/>
    <w:rsid w:val="00A4227C"/>
    <w:rsid w:val="00A42472"/>
    <w:rsid w:val="00A425C3"/>
    <w:rsid w:val="00A42EF3"/>
    <w:rsid w:val="00A43A0A"/>
    <w:rsid w:val="00A43FD8"/>
    <w:rsid w:val="00A44822"/>
    <w:rsid w:val="00A45639"/>
    <w:rsid w:val="00A45C48"/>
    <w:rsid w:val="00A4680D"/>
    <w:rsid w:val="00A47621"/>
    <w:rsid w:val="00A477C9"/>
    <w:rsid w:val="00A47C0F"/>
    <w:rsid w:val="00A5081C"/>
    <w:rsid w:val="00A5103F"/>
    <w:rsid w:val="00A51705"/>
    <w:rsid w:val="00A5218B"/>
    <w:rsid w:val="00A526A0"/>
    <w:rsid w:val="00A53195"/>
    <w:rsid w:val="00A535D3"/>
    <w:rsid w:val="00A53914"/>
    <w:rsid w:val="00A53A28"/>
    <w:rsid w:val="00A53A8C"/>
    <w:rsid w:val="00A54E8D"/>
    <w:rsid w:val="00A54F2F"/>
    <w:rsid w:val="00A5523B"/>
    <w:rsid w:val="00A55337"/>
    <w:rsid w:val="00A55E98"/>
    <w:rsid w:val="00A57E99"/>
    <w:rsid w:val="00A60067"/>
    <w:rsid w:val="00A605ED"/>
    <w:rsid w:val="00A613E7"/>
    <w:rsid w:val="00A61615"/>
    <w:rsid w:val="00A61E45"/>
    <w:rsid w:val="00A61E6A"/>
    <w:rsid w:val="00A62224"/>
    <w:rsid w:val="00A627CC"/>
    <w:rsid w:val="00A637DE"/>
    <w:rsid w:val="00A63F37"/>
    <w:rsid w:val="00A6447A"/>
    <w:rsid w:val="00A644E7"/>
    <w:rsid w:val="00A649D2"/>
    <w:rsid w:val="00A64DFD"/>
    <w:rsid w:val="00A65103"/>
    <w:rsid w:val="00A65446"/>
    <w:rsid w:val="00A65476"/>
    <w:rsid w:val="00A65C75"/>
    <w:rsid w:val="00A661B5"/>
    <w:rsid w:val="00A66E29"/>
    <w:rsid w:val="00A703F0"/>
    <w:rsid w:val="00A714CD"/>
    <w:rsid w:val="00A71940"/>
    <w:rsid w:val="00A71D7F"/>
    <w:rsid w:val="00A71E31"/>
    <w:rsid w:val="00A7280F"/>
    <w:rsid w:val="00A72EE0"/>
    <w:rsid w:val="00A7393D"/>
    <w:rsid w:val="00A73E2A"/>
    <w:rsid w:val="00A7439B"/>
    <w:rsid w:val="00A75440"/>
    <w:rsid w:val="00A75871"/>
    <w:rsid w:val="00A75970"/>
    <w:rsid w:val="00A75C5F"/>
    <w:rsid w:val="00A76416"/>
    <w:rsid w:val="00A76B58"/>
    <w:rsid w:val="00A76E4D"/>
    <w:rsid w:val="00A76E98"/>
    <w:rsid w:val="00A773E9"/>
    <w:rsid w:val="00A77DEF"/>
    <w:rsid w:val="00A818FA"/>
    <w:rsid w:val="00A81CCF"/>
    <w:rsid w:val="00A81D09"/>
    <w:rsid w:val="00A822FC"/>
    <w:rsid w:val="00A831CF"/>
    <w:rsid w:val="00A83733"/>
    <w:rsid w:val="00A83F37"/>
    <w:rsid w:val="00A8406B"/>
    <w:rsid w:val="00A8482F"/>
    <w:rsid w:val="00A84CFA"/>
    <w:rsid w:val="00A86B60"/>
    <w:rsid w:val="00A86D9B"/>
    <w:rsid w:val="00A87EA8"/>
    <w:rsid w:val="00A9007E"/>
    <w:rsid w:val="00A90994"/>
    <w:rsid w:val="00A912D3"/>
    <w:rsid w:val="00A91B8A"/>
    <w:rsid w:val="00A91F45"/>
    <w:rsid w:val="00A91F76"/>
    <w:rsid w:val="00A93BE2"/>
    <w:rsid w:val="00A93E03"/>
    <w:rsid w:val="00A944DB"/>
    <w:rsid w:val="00A94517"/>
    <w:rsid w:val="00A94D00"/>
    <w:rsid w:val="00A957DD"/>
    <w:rsid w:val="00A961FE"/>
    <w:rsid w:val="00A966AD"/>
    <w:rsid w:val="00A973AB"/>
    <w:rsid w:val="00AA0362"/>
    <w:rsid w:val="00AA1DA8"/>
    <w:rsid w:val="00AA21E6"/>
    <w:rsid w:val="00AA244E"/>
    <w:rsid w:val="00AA3EB0"/>
    <w:rsid w:val="00AA4566"/>
    <w:rsid w:val="00AA4680"/>
    <w:rsid w:val="00AA4A79"/>
    <w:rsid w:val="00AA4E9A"/>
    <w:rsid w:val="00AA56FC"/>
    <w:rsid w:val="00AA5CEE"/>
    <w:rsid w:val="00AA6A58"/>
    <w:rsid w:val="00AA6C4C"/>
    <w:rsid w:val="00AA78EA"/>
    <w:rsid w:val="00AA7BDD"/>
    <w:rsid w:val="00AB0306"/>
    <w:rsid w:val="00AB145D"/>
    <w:rsid w:val="00AB15ED"/>
    <w:rsid w:val="00AB1E85"/>
    <w:rsid w:val="00AB21B1"/>
    <w:rsid w:val="00AB23D2"/>
    <w:rsid w:val="00AB3566"/>
    <w:rsid w:val="00AB3EF1"/>
    <w:rsid w:val="00AB3FDE"/>
    <w:rsid w:val="00AB402D"/>
    <w:rsid w:val="00AB4AFB"/>
    <w:rsid w:val="00AB5326"/>
    <w:rsid w:val="00AB595E"/>
    <w:rsid w:val="00AB5F87"/>
    <w:rsid w:val="00AB5FC1"/>
    <w:rsid w:val="00AB6425"/>
    <w:rsid w:val="00AB649F"/>
    <w:rsid w:val="00AB7B60"/>
    <w:rsid w:val="00AB7D82"/>
    <w:rsid w:val="00AC0640"/>
    <w:rsid w:val="00AC1228"/>
    <w:rsid w:val="00AC1D06"/>
    <w:rsid w:val="00AC1FCC"/>
    <w:rsid w:val="00AC22E9"/>
    <w:rsid w:val="00AC2EBB"/>
    <w:rsid w:val="00AC3EFC"/>
    <w:rsid w:val="00AC4647"/>
    <w:rsid w:val="00AC4785"/>
    <w:rsid w:val="00AC5681"/>
    <w:rsid w:val="00AC5E11"/>
    <w:rsid w:val="00AC623F"/>
    <w:rsid w:val="00AC6D4A"/>
    <w:rsid w:val="00AC716B"/>
    <w:rsid w:val="00AC7BBB"/>
    <w:rsid w:val="00AD0470"/>
    <w:rsid w:val="00AD1468"/>
    <w:rsid w:val="00AD1527"/>
    <w:rsid w:val="00AD1B8A"/>
    <w:rsid w:val="00AD2922"/>
    <w:rsid w:val="00AD313C"/>
    <w:rsid w:val="00AD3757"/>
    <w:rsid w:val="00AD3813"/>
    <w:rsid w:val="00AD4EA5"/>
    <w:rsid w:val="00AD562E"/>
    <w:rsid w:val="00AD5908"/>
    <w:rsid w:val="00AD6253"/>
    <w:rsid w:val="00AD64A2"/>
    <w:rsid w:val="00AD6BE7"/>
    <w:rsid w:val="00AD762E"/>
    <w:rsid w:val="00AE0C4F"/>
    <w:rsid w:val="00AE1003"/>
    <w:rsid w:val="00AE1286"/>
    <w:rsid w:val="00AE1F9D"/>
    <w:rsid w:val="00AE225A"/>
    <w:rsid w:val="00AE2E7D"/>
    <w:rsid w:val="00AE3CCF"/>
    <w:rsid w:val="00AE3E0C"/>
    <w:rsid w:val="00AE3F44"/>
    <w:rsid w:val="00AE4158"/>
    <w:rsid w:val="00AE439B"/>
    <w:rsid w:val="00AE4A37"/>
    <w:rsid w:val="00AE4ABB"/>
    <w:rsid w:val="00AE6311"/>
    <w:rsid w:val="00AE6A70"/>
    <w:rsid w:val="00AE6BA5"/>
    <w:rsid w:val="00AE6CBD"/>
    <w:rsid w:val="00AE6CCC"/>
    <w:rsid w:val="00AE6D6E"/>
    <w:rsid w:val="00AE7406"/>
    <w:rsid w:val="00AE7BCE"/>
    <w:rsid w:val="00AF077E"/>
    <w:rsid w:val="00AF097A"/>
    <w:rsid w:val="00AF1670"/>
    <w:rsid w:val="00AF1E12"/>
    <w:rsid w:val="00AF29AC"/>
    <w:rsid w:val="00AF4411"/>
    <w:rsid w:val="00AF44E8"/>
    <w:rsid w:val="00AF46D2"/>
    <w:rsid w:val="00AF4BDB"/>
    <w:rsid w:val="00AF5FE9"/>
    <w:rsid w:val="00AF7D01"/>
    <w:rsid w:val="00B01885"/>
    <w:rsid w:val="00B01B90"/>
    <w:rsid w:val="00B02022"/>
    <w:rsid w:val="00B0294B"/>
    <w:rsid w:val="00B02960"/>
    <w:rsid w:val="00B02C1F"/>
    <w:rsid w:val="00B03E1E"/>
    <w:rsid w:val="00B05B31"/>
    <w:rsid w:val="00B05E56"/>
    <w:rsid w:val="00B067E3"/>
    <w:rsid w:val="00B06897"/>
    <w:rsid w:val="00B06ECB"/>
    <w:rsid w:val="00B06EE9"/>
    <w:rsid w:val="00B072D1"/>
    <w:rsid w:val="00B076A5"/>
    <w:rsid w:val="00B07A77"/>
    <w:rsid w:val="00B07EFB"/>
    <w:rsid w:val="00B10581"/>
    <w:rsid w:val="00B10D52"/>
    <w:rsid w:val="00B11A4C"/>
    <w:rsid w:val="00B124C7"/>
    <w:rsid w:val="00B12561"/>
    <w:rsid w:val="00B12874"/>
    <w:rsid w:val="00B132A8"/>
    <w:rsid w:val="00B13759"/>
    <w:rsid w:val="00B139A7"/>
    <w:rsid w:val="00B13F48"/>
    <w:rsid w:val="00B13FA4"/>
    <w:rsid w:val="00B14108"/>
    <w:rsid w:val="00B14C29"/>
    <w:rsid w:val="00B14DD4"/>
    <w:rsid w:val="00B14F9C"/>
    <w:rsid w:val="00B15F10"/>
    <w:rsid w:val="00B165D3"/>
    <w:rsid w:val="00B171C4"/>
    <w:rsid w:val="00B176AF"/>
    <w:rsid w:val="00B2039B"/>
    <w:rsid w:val="00B203B9"/>
    <w:rsid w:val="00B21207"/>
    <w:rsid w:val="00B212C8"/>
    <w:rsid w:val="00B221FA"/>
    <w:rsid w:val="00B22E43"/>
    <w:rsid w:val="00B23BB5"/>
    <w:rsid w:val="00B24334"/>
    <w:rsid w:val="00B24D45"/>
    <w:rsid w:val="00B26C90"/>
    <w:rsid w:val="00B272E3"/>
    <w:rsid w:val="00B273F1"/>
    <w:rsid w:val="00B2741F"/>
    <w:rsid w:val="00B3034A"/>
    <w:rsid w:val="00B30EB0"/>
    <w:rsid w:val="00B30EDC"/>
    <w:rsid w:val="00B30F46"/>
    <w:rsid w:val="00B312C9"/>
    <w:rsid w:val="00B312D0"/>
    <w:rsid w:val="00B31793"/>
    <w:rsid w:val="00B325D8"/>
    <w:rsid w:val="00B346D9"/>
    <w:rsid w:val="00B350F9"/>
    <w:rsid w:val="00B35BDE"/>
    <w:rsid w:val="00B36955"/>
    <w:rsid w:val="00B377FB"/>
    <w:rsid w:val="00B37D13"/>
    <w:rsid w:val="00B37D7F"/>
    <w:rsid w:val="00B40415"/>
    <w:rsid w:val="00B41003"/>
    <w:rsid w:val="00B425E2"/>
    <w:rsid w:val="00B42678"/>
    <w:rsid w:val="00B42A38"/>
    <w:rsid w:val="00B4324E"/>
    <w:rsid w:val="00B43904"/>
    <w:rsid w:val="00B4435C"/>
    <w:rsid w:val="00B4536C"/>
    <w:rsid w:val="00B46937"/>
    <w:rsid w:val="00B47029"/>
    <w:rsid w:val="00B474D4"/>
    <w:rsid w:val="00B47D05"/>
    <w:rsid w:val="00B501FC"/>
    <w:rsid w:val="00B50F5E"/>
    <w:rsid w:val="00B51603"/>
    <w:rsid w:val="00B52597"/>
    <w:rsid w:val="00B52AB6"/>
    <w:rsid w:val="00B52DB1"/>
    <w:rsid w:val="00B536B6"/>
    <w:rsid w:val="00B53D3C"/>
    <w:rsid w:val="00B54068"/>
    <w:rsid w:val="00B54077"/>
    <w:rsid w:val="00B542EF"/>
    <w:rsid w:val="00B5465C"/>
    <w:rsid w:val="00B5619E"/>
    <w:rsid w:val="00B57830"/>
    <w:rsid w:val="00B57908"/>
    <w:rsid w:val="00B57DD0"/>
    <w:rsid w:val="00B603C1"/>
    <w:rsid w:val="00B60765"/>
    <w:rsid w:val="00B61608"/>
    <w:rsid w:val="00B61B68"/>
    <w:rsid w:val="00B61C90"/>
    <w:rsid w:val="00B61CC8"/>
    <w:rsid w:val="00B61E56"/>
    <w:rsid w:val="00B62627"/>
    <w:rsid w:val="00B62C7C"/>
    <w:rsid w:val="00B6307A"/>
    <w:rsid w:val="00B630DD"/>
    <w:rsid w:val="00B6314B"/>
    <w:rsid w:val="00B63C15"/>
    <w:rsid w:val="00B63C9A"/>
    <w:rsid w:val="00B66825"/>
    <w:rsid w:val="00B6693D"/>
    <w:rsid w:val="00B66BAA"/>
    <w:rsid w:val="00B66ECD"/>
    <w:rsid w:val="00B67895"/>
    <w:rsid w:val="00B679B0"/>
    <w:rsid w:val="00B67F09"/>
    <w:rsid w:val="00B707B6"/>
    <w:rsid w:val="00B71199"/>
    <w:rsid w:val="00B713EC"/>
    <w:rsid w:val="00B7151C"/>
    <w:rsid w:val="00B715A5"/>
    <w:rsid w:val="00B71B10"/>
    <w:rsid w:val="00B720F8"/>
    <w:rsid w:val="00B727BE"/>
    <w:rsid w:val="00B7295C"/>
    <w:rsid w:val="00B73660"/>
    <w:rsid w:val="00B74809"/>
    <w:rsid w:val="00B75F2E"/>
    <w:rsid w:val="00B76087"/>
    <w:rsid w:val="00B77520"/>
    <w:rsid w:val="00B77654"/>
    <w:rsid w:val="00B77899"/>
    <w:rsid w:val="00B77D29"/>
    <w:rsid w:val="00B77E47"/>
    <w:rsid w:val="00B82EC7"/>
    <w:rsid w:val="00B82F42"/>
    <w:rsid w:val="00B837A8"/>
    <w:rsid w:val="00B840BD"/>
    <w:rsid w:val="00B84914"/>
    <w:rsid w:val="00B84C43"/>
    <w:rsid w:val="00B856B1"/>
    <w:rsid w:val="00B861EB"/>
    <w:rsid w:val="00B863C0"/>
    <w:rsid w:val="00B86846"/>
    <w:rsid w:val="00B86B8B"/>
    <w:rsid w:val="00B86D3E"/>
    <w:rsid w:val="00B87490"/>
    <w:rsid w:val="00B9041B"/>
    <w:rsid w:val="00B90768"/>
    <w:rsid w:val="00B91F38"/>
    <w:rsid w:val="00B92624"/>
    <w:rsid w:val="00B92776"/>
    <w:rsid w:val="00B93D16"/>
    <w:rsid w:val="00B93E16"/>
    <w:rsid w:val="00B94AE6"/>
    <w:rsid w:val="00B94CA8"/>
    <w:rsid w:val="00B95F13"/>
    <w:rsid w:val="00B96B28"/>
    <w:rsid w:val="00B96C0F"/>
    <w:rsid w:val="00B9731F"/>
    <w:rsid w:val="00BA0B10"/>
    <w:rsid w:val="00BA18BC"/>
    <w:rsid w:val="00BA2408"/>
    <w:rsid w:val="00BA2670"/>
    <w:rsid w:val="00BA2B2E"/>
    <w:rsid w:val="00BA3ACF"/>
    <w:rsid w:val="00BA4A48"/>
    <w:rsid w:val="00BA4FE2"/>
    <w:rsid w:val="00BA567F"/>
    <w:rsid w:val="00BA59AE"/>
    <w:rsid w:val="00BA5EC9"/>
    <w:rsid w:val="00BA72F2"/>
    <w:rsid w:val="00BA7463"/>
    <w:rsid w:val="00BA7760"/>
    <w:rsid w:val="00BA7D29"/>
    <w:rsid w:val="00BB06BE"/>
    <w:rsid w:val="00BB0E37"/>
    <w:rsid w:val="00BB0EC1"/>
    <w:rsid w:val="00BB0FF9"/>
    <w:rsid w:val="00BB19FD"/>
    <w:rsid w:val="00BB1FFC"/>
    <w:rsid w:val="00BB2C72"/>
    <w:rsid w:val="00BB31D7"/>
    <w:rsid w:val="00BB37DC"/>
    <w:rsid w:val="00BB48A1"/>
    <w:rsid w:val="00BB497F"/>
    <w:rsid w:val="00BB4EA7"/>
    <w:rsid w:val="00BB5201"/>
    <w:rsid w:val="00BB55AB"/>
    <w:rsid w:val="00BB561C"/>
    <w:rsid w:val="00BB65A9"/>
    <w:rsid w:val="00BB6A5B"/>
    <w:rsid w:val="00BB6A65"/>
    <w:rsid w:val="00BC063E"/>
    <w:rsid w:val="00BC0B0B"/>
    <w:rsid w:val="00BC0CB3"/>
    <w:rsid w:val="00BC1CBB"/>
    <w:rsid w:val="00BC269F"/>
    <w:rsid w:val="00BC2C49"/>
    <w:rsid w:val="00BC3818"/>
    <w:rsid w:val="00BC398B"/>
    <w:rsid w:val="00BC3D64"/>
    <w:rsid w:val="00BC7137"/>
    <w:rsid w:val="00BC7C1E"/>
    <w:rsid w:val="00BC7D63"/>
    <w:rsid w:val="00BD0E9D"/>
    <w:rsid w:val="00BD153C"/>
    <w:rsid w:val="00BD25D9"/>
    <w:rsid w:val="00BD2C89"/>
    <w:rsid w:val="00BD3050"/>
    <w:rsid w:val="00BD38B4"/>
    <w:rsid w:val="00BD3C11"/>
    <w:rsid w:val="00BD3E1B"/>
    <w:rsid w:val="00BD41F1"/>
    <w:rsid w:val="00BD43BB"/>
    <w:rsid w:val="00BD46A5"/>
    <w:rsid w:val="00BD4D29"/>
    <w:rsid w:val="00BD504F"/>
    <w:rsid w:val="00BD53B9"/>
    <w:rsid w:val="00BD53E1"/>
    <w:rsid w:val="00BD5ADE"/>
    <w:rsid w:val="00BD5C69"/>
    <w:rsid w:val="00BD691F"/>
    <w:rsid w:val="00BD74CB"/>
    <w:rsid w:val="00BE0364"/>
    <w:rsid w:val="00BE0C73"/>
    <w:rsid w:val="00BE0CFD"/>
    <w:rsid w:val="00BE100B"/>
    <w:rsid w:val="00BE2093"/>
    <w:rsid w:val="00BE230C"/>
    <w:rsid w:val="00BE24D3"/>
    <w:rsid w:val="00BE2E36"/>
    <w:rsid w:val="00BE31C1"/>
    <w:rsid w:val="00BE45E1"/>
    <w:rsid w:val="00BE46B0"/>
    <w:rsid w:val="00BE4B14"/>
    <w:rsid w:val="00BE4C2C"/>
    <w:rsid w:val="00BE649F"/>
    <w:rsid w:val="00BE64E7"/>
    <w:rsid w:val="00BE78E0"/>
    <w:rsid w:val="00BE79D3"/>
    <w:rsid w:val="00BE7C1D"/>
    <w:rsid w:val="00BF00A2"/>
    <w:rsid w:val="00BF092B"/>
    <w:rsid w:val="00BF0976"/>
    <w:rsid w:val="00BF0ECC"/>
    <w:rsid w:val="00BF131C"/>
    <w:rsid w:val="00BF1B8F"/>
    <w:rsid w:val="00BF3042"/>
    <w:rsid w:val="00BF31F4"/>
    <w:rsid w:val="00BF32CA"/>
    <w:rsid w:val="00BF352F"/>
    <w:rsid w:val="00BF373F"/>
    <w:rsid w:val="00BF3A62"/>
    <w:rsid w:val="00BF3D26"/>
    <w:rsid w:val="00BF4182"/>
    <w:rsid w:val="00BF43E1"/>
    <w:rsid w:val="00BF4B9D"/>
    <w:rsid w:val="00BF60FA"/>
    <w:rsid w:val="00BF62DF"/>
    <w:rsid w:val="00BF6E5E"/>
    <w:rsid w:val="00BF71CD"/>
    <w:rsid w:val="00BF72F1"/>
    <w:rsid w:val="00C006BC"/>
    <w:rsid w:val="00C0117F"/>
    <w:rsid w:val="00C03B32"/>
    <w:rsid w:val="00C03B6A"/>
    <w:rsid w:val="00C03B85"/>
    <w:rsid w:val="00C04852"/>
    <w:rsid w:val="00C04992"/>
    <w:rsid w:val="00C05ABF"/>
    <w:rsid w:val="00C06070"/>
    <w:rsid w:val="00C063B8"/>
    <w:rsid w:val="00C06587"/>
    <w:rsid w:val="00C06AD1"/>
    <w:rsid w:val="00C06D2B"/>
    <w:rsid w:val="00C07311"/>
    <w:rsid w:val="00C104A0"/>
    <w:rsid w:val="00C109F0"/>
    <w:rsid w:val="00C10CB0"/>
    <w:rsid w:val="00C129E8"/>
    <w:rsid w:val="00C12BCE"/>
    <w:rsid w:val="00C14675"/>
    <w:rsid w:val="00C14F43"/>
    <w:rsid w:val="00C15900"/>
    <w:rsid w:val="00C15F66"/>
    <w:rsid w:val="00C16628"/>
    <w:rsid w:val="00C16860"/>
    <w:rsid w:val="00C17896"/>
    <w:rsid w:val="00C20CF9"/>
    <w:rsid w:val="00C221AA"/>
    <w:rsid w:val="00C22282"/>
    <w:rsid w:val="00C225FC"/>
    <w:rsid w:val="00C229BA"/>
    <w:rsid w:val="00C234EE"/>
    <w:rsid w:val="00C235D9"/>
    <w:rsid w:val="00C241C4"/>
    <w:rsid w:val="00C248D7"/>
    <w:rsid w:val="00C24E38"/>
    <w:rsid w:val="00C250B6"/>
    <w:rsid w:val="00C25410"/>
    <w:rsid w:val="00C258C9"/>
    <w:rsid w:val="00C25FAE"/>
    <w:rsid w:val="00C26F41"/>
    <w:rsid w:val="00C27964"/>
    <w:rsid w:val="00C27F6F"/>
    <w:rsid w:val="00C30356"/>
    <w:rsid w:val="00C30701"/>
    <w:rsid w:val="00C30F50"/>
    <w:rsid w:val="00C31242"/>
    <w:rsid w:val="00C316B6"/>
    <w:rsid w:val="00C32230"/>
    <w:rsid w:val="00C3234A"/>
    <w:rsid w:val="00C327FF"/>
    <w:rsid w:val="00C330A7"/>
    <w:rsid w:val="00C333E3"/>
    <w:rsid w:val="00C34668"/>
    <w:rsid w:val="00C34A2F"/>
    <w:rsid w:val="00C34E4A"/>
    <w:rsid w:val="00C34FBA"/>
    <w:rsid w:val="00C3504B"/>
    <w:rsid w:val="00C351B1"/>
    <w:rsid w:val="00C352E0"/>
    <w:rsid w:val="00C35CD5"/>
    <w:rsid w:val="00C36566"/>
    <w:rsid w:val="00C37653"/>
    <w:rsid w:val="00C37970"/>
    <w:rsid w:val="00C37AFA"/>
    <w:rsid w:val="00C403F6"/>
    <w:rsid w:val="00C40678"/>
    <w:rsid w:val="00C40B22"/>
    <w:rsid w:val="00C415AE"/>
    <w:rsid w:val="00C418B6"/>
    <w:rsid w:val="00C42725"/>
    <w:rsid w:val="00C4274E"/>
    <w:rsid w:val="00C4369B"/>
    <w:rsid w:val="00C44570"/>
    <w:rsid w:val="00C4471C"/>
    <w:rsid w:val="00C44D8C"/>
    <w:rsid w:val="00C44FC1"/>
    <w:rsid w:val="00C45203"/>
    <w:rsid w:val="00C45542"/>
    <w:rsid w:val="00C476B5"/>
    <w:rsid w:val="00C47B84"/>
    <w:rsid w:val="00C50815"/>
    <w:rsid w:val="00C515A5"/>
    <w:rsid w:val="00C51B6C"/>
    <w:rsid w:val="00C51E45"/>
    <w:rsid w:val="00C52B69"/>
    <w:rsid w:val="00C52C54"/>
    <w:rsid w:val="00C52C6F"/>
    <w:rsid w:val="00C530E4"/>
    <w:rsid w:val="00C53643"/>
    <w:rsid w:val="00C53CAF"/>
    <w:rsid w:val="00C53D28"/>
    <w:rsid w:val="00C55926"/>
    <w:rsid w:val="00C56625"/>
    <w:rsid w:val="00C56DA0"/>
    <w:rsid w:val="00C57246"/>
    <w:rsid w:val="00C5789C"/>
    <w:rsid w:val="00C579F4"/>
    <w:rsid w:val="00C57A81"/>
    <w:rsid w:val="00C60049"/>
    <w:rsid w:val="00C61851"/>
    <w:rsid w:val="00C63035"/>
    <w:rsid w:val="00C63C8F"/>
    <w:rsid w:val="00C648FF"/>
    <w:rsid w:val="00C64922"/>
    <w:rsid w:val="00C64CAE"/>
    <w:rsid w:val="00C64CDC"/>
    <w:rsid w:val="00C6512C"/>
    <w:rsid w:val="00C66711"/>
    <w:rsid w:val="00C669F7"/>
    <w:rsid w:val="00C67832"/>
    <w:rsid w:val="00C70005"/>
    <w:rsid w:val="00C70703"/>
    <w:rsid w:val="00C70757"/>
    <w:rsid w:val="00C7189C"/>
    <w:rsid w:val="00C71C27"/>
    <w:rsid w:val="00C71EEB"/>
    <w:rsid w:val="00C720AE"/>
    <w:rsid w:val="00C72C62"/>
    <w:rsid w:val="00C7306C"/>
    <w:rsid w:val="00C73175"/>
    <w:rsid w:val="00C7364D"/>
    <w:rsid w:val="00C74070"/>
    <w:rsid w:val="00C747D0"/>
    <w:rsid w:val="00C74829"/>
    <w:rsid w:val="00C76051"/>
    <w:rsid w:val="00C762AA"/>
    <w:rsid w:val="00C765F0"/>
    <w:rsid w:val="00C772CC"/>
    <w:rsid w:val="00C77511"/>
    <w:rsid w:val="00C8010F"/>
    <w:rsid w:val="00C80693"/>
    <w:rsid w:val="00C812FF"/>
    <w:rsid w:val="00C81B75"/>
    <w:rsid w:val="00C81D9D"/>
    <w:rsid w:val="00C825B9"/>
    <w:rsid w:val="00C826E6"/>
    <w:rsid w:val="00C82740"/>
    <w:rsid w:val="00C82795"/>
    <w:rsid w:val="00C8283B"/>
    <w:rsid w:val="00C8288A"/>
    <w:rsid w:val="00C82C0B"/>
    <w:rsid w:val="00C83D39"/>
    <w:rsid w:val="00C8437D"/>
    <w:rsid w:val="00C84686"/>
    <w:rsid w:val="00C846E4"/>
    <w:rsid w:val="00C84A0A"/>
    <w:rsid w:val="00C84C08"/>
    <w:rsid w:val="00C85184"/>
    <w:rsid w:val="00C85D30"/>
    <w:rsid w:val="00C85E04"/>
    <w:rsid w:val="00C85F95"/>
    <w:rsid w:val="00C85FCA"/>
    <w:rsid w:val="00C86645"/>
    <w:rsid w:val="00C86693"/>
    <w:rsid w:val="00C866E8"/>
    <w:rsid w:val="00C86CE2"/>
    <w:rsid w:val="00C872F1"/>
    <w:rsid w:val="00C90241"/>
    <w:rsid w:val="00C90868"/>
    <w:rsid w:val="00C911F8"/>
    <w:rsid w:val="00C913A7"/>
    <w:rsid w:val="00C92384"/>
    <w:rsid w:val="00C934E4"/>
    <w:rsid w:val="00C935D4"/>
    <w:rsid w:val="00C93820"/>
    <w:rsid w:val="00C93B3F"/>
    <w:rsid w:val="00C94A10"/>
    <w:rsid w:val="00C94AFC"/>
    <w:rsid w:val="00C9532E"/>
    <w:rsid w:val="00C95FDF"/>
    <w:rsid w:val="00C968CC"/>
    <w:rsid w:val="00C96CDF"/>
    <w:rsid w:val="00C9754F"/>
    <w:rsid w:val="00C97EBF"/>
    <w:rsid w:val="00CA0317"/>
    <w:rsid w:val="00CA0C20"/>
    <w:rsid w:val="00CA1C34"/>
    <w:rsid w:val="00CA20C3"/>
    <w:rsid w:val="00CA2303"/>
    <w:rsid w:val="00CA2BB4"/>
    <w:rsid w:val="00CA3AE3"/>
    <w:rsid w:val="00CA4A94"/>
    <w:rsid w:val="00CA4EF8"/>
    <w:rsid w:val="00CA5548"/>
    <w:rsid w:val="00CA5C9F"/>
    <w:rsid w:val="00CA60E9"/>
    <w:rsid w:val="00CA6ED0"/>
    <w:rsid w:val="00CA764D"/>
    <w:rsid w:val="00CB0E5E"/>
    <w:rsid w:val="00CB24E4"/>
    <w:rsid w:val="00CB2A2C"/>
    <w:rsid w:val="00CB3FB4"/>
    <w:rsid w:val="00CB4238"/>
    <w:rsid w:val="00CB720B"/>
    <w:rsid w:val="00CC02DF"/>
    <w:rsid w:val="00CC0885"/>
    <w:rsid w:val="00CC0CB7"/>
    <w:rsid w:val="00CC23B8"/>
    <w:rsid w:val="00CC2BB7"/>
    <w:rsid w:val="00CC2D0E"/>
    <w:rsid w:val="00CC3AE1"/>
    <w:rsid w:val="00CC3F9F"/>
    <w:rsid w:val="00CC498B"/>
    <w:rsid w:val="00CC5313"/>
    <w:rsid w:val="00CC5D4C"/>
    <w:rsid w:val="00CC6B4F"/>
    <w:rsid w:val="00CC6C66"/>
    <w:rsid w:val="00CC7C93"/>
    <w:rsid w:val="00CC7EC7"/>
    <w:rsid w:val="00CD0625"/>
    <w:rsid w:val="00CD0C0C"/>
    <w:rsid w:val="00CD11DF"/>
    <w:rsid w:val="00CD2BAB"/>
    <w:rsid w:val="00CD2D6A"/>
    <w:rsid w:val="00CD4AE5"/>
    <w:rsid w:val="00CD5A66"/>
    <w:rsid w:val="00CD6664"/>
    <w:rsid w:val="00CD7F18"/>
    <w:rsid w:val="00CE152E"/>
    <w:rsid w:val="00CE1B06"/>
    <w:rsid w:val="00CE1D8D"/>
    <w:rsid w:val="00CE23B2"/>
    <w:rsid w:val="00CE23DD"/>
    <w:rsid w:val="00CE24A5"/>
    <w:rsid w:val="00CE26B1"/>
    <w:rsid w:val="00CE298D"/>
    <w:rsid w:val="00CE3C08"/>
    <w:rsid w:val="00CE3E9F"/>
    <w:rsid w:val="00CE402B"/>
    <w:rsid w:val="00CE41DA"/>
    <w:rsid w:val="00CF06C2"/>
    <w:rsid w:val="00CF17C8"/>
    <w:rsid w:val="00CF281A"/>
    <w:rsid w:val="00CF2E01"/>
    <w:rsid w:val="00CF31FB"/>
    <w:rsid w:val="00CF4869"/>
    <w:rsid w:val="00CF4D51"/>
    <w:rsid w:val="00CF590D"/>
    <w:rsid w:val="00CF5D57"/>
    <w:rsid w:val="00CF6395"/>
    <w:rsid w:val="00CF6CE1"/>
    <w:rsid w:val="00CF7B68"/>
    <w:rsid w:val="00D00F67"/>
    <w:rsid w:val="00D02066"/>
    <w:rsid w:val="00D0215E"/>
    <w:rsid w:val="00D02581"/>
    <w:rsid w:val="00D0267D"/>
    <w:rsid w:val="00D02827"/>
    <w:rsid w:val="00D02F7B"/>
    <w:rsid w:val="00D03587"/>
    <w:rsid w:val="00D0366F"/>
    <w:rsid w:val="00D03DF8"/>
    <w:rsid w:val="00D041D0"/>
    <w:rsid w:val="00D041FD"/>
    <w:rsid w:val="00D04893"/>
    <w:rsid w:val="00D04CBB"/>
    <w:rsid w:val="00D051E8"/>
    <w:rsid w:val="00D056F0"/>
    <w:rsid w:val="00D061D2"/>
    <w:rsid w:val="00D0634A"/>
    <w:rsid w:val="00D067FC"/>
    <w:rsid w:val="00D06F7D"/>
    <w:rsid w:val="00D070DC"/>
    <w:rsid w:val="00D11045"/>
    <w:rsid w:val="00D12ABF"/>
    <w:rsid w:val="00D131A2"/>
    <w:rsid w:val="00D1366E"/>
    <w:rsid w:val="00D13A4D"/>
    <w:rsid w:val="00D14808"/>
    <w:rsid w:val="00D16859"/>
    <w:rsid w:val="00D16E6B"/>
    <w:rsid w:val="00D17CD4"/>
    <w:rsid w:val="00D17E95"/>
    <w:rsid w:val="00D17E9F"/>
    <w:rsid w:val="00D20B33"/>
    <w:rsid w:val="00D20F00"/>
    <w:rsid w:val="00D21092"/>
    <w:rsid w:val="00D2130C"/>
    <w:rsid w:val="00D2153E"/>
    <w:rsid w:val="00D216EA"/>
    <w:rsid w:val="00D224EB"/>
    <w:rsid w:val="00D22A1F"/>
    <w:rsid w:val="00D22E29"/>
    <w:rsid w:val="00D232B5"/>
    <w:rsid w:val="00D23667"/>
    <w:rsid w:val="00D23B41"/>
    <w:rsid w:val="00D2438F"/>
    <w:rsid w:val="00D246AE"/>
    <w:rsid w:val="00D24D1F"/>
    <w:rsid w:val="00D2501C"/>
    <w:rsid w:val="00D25493"/>
    <w:rsid w:val="00D26123"/>
    <w:rsid w:val="00D26AAF"/>
    <w:rsid w:val="00D26F73"/>
    <w:rsid w:val="00D27056"/>
    <w:rsid w:val="00D27892"/>
    <w:rsid w:val="00D278FC"/>
    <w:rsid w:val="00D2799E"/>
    <w:rsid w:val="00D27FA6"/>
    <w:rsid w:val="00D30049"/>
    <w:rsid w:val="00D3039D"/>
    <w:rsid w:val="00D30B47"/>
    <w:rsid w:val="00D3116F"/>
    <w:rsid w:val="00D3152F"/>
    <w:rsid w:val="00D318A2"/>
    <w:rsid w:val="00D327F2"/>
    <w:rsid w:val="00D33411"/>
    <w:rsid w:val="00D33D8F"/>
    <w:rsid w:val="00D3478A"/>
    <w:rsid w:val="00D35102"/>
    <w:rsid w:val="00D3622F"/>
    <w:rsid w:val="00D36AF7"/>
    <w:rsid w:val="00D36BBC"/>
    <w:rsid w:val="00D36DC2"/>
    <w:rsid w:val="00D4149D"/>
    <w:rsid w:val="00D4332B"/>
    <w:rsid w:val="00D434A3"/>
    <w:rsid w:val="00D441FF"/>
    <w:rsid w:val="00D45575"/>
    <w:rsid w:val="00D4578F"/>
    <w:rsid w:val="00D45A33"/>
    <w:rsid w:val="00D45FAC"/>
    <w:rsid w:val="00D46247"/>
    <w:rsid w:val="00D46BDA"/>
    <w:rsid w:val="00D46C6F"/>
    <w:rsid w:val="00D46FAC"/>
    <w:rsid w:val="00D507C7"/>
    <w:rsid w:val="00D50B09"/>
    <w:rsid w:val="00D50E4D"/>
    <w:rsid w:val="00D51842"/>
    <w:rsid w:val="00D51CE0"/>
    <w:rsid w:val="00D52221"/>
    <w:rsid w:val="00D5280E"/>
    <w:rsid w:val="00D53D37"/>
    <w:rsid w:val="00D541A5"/>
    <w:rsid w:val="00D543AD"/>
    <w:rsid w:val="00D5528C"/>
    <w:rsid w:val="00D56063"/>
    <w:rsid w:val="00D56296"/>
    <w:rsid w:val="00D56303"/>
    <w:rsid w:val="00D569BD"/>
    <w:rsid w:val="00D57206"/>
    <w:rsid w:val="00D57480"/>
    <w:rsid w:val="00D60355"/>
    <w:rsid w:val="00D60429"/>
    <w:rsid w:val="00D6080A"/>
    <w:rsid w:val="00D60B8A"/>
    <w:rsid w:val="00D60E7F"/>
    <w:rsid w:val="00D625E5"/>
    <w:rsid w:val="00D633BA"/>
    <w:rsid w:val="00D64319"/>
    <w:rsid w:val="00D65822"/>
    <w:rsid w:val="00D665C8"/>
    <w:rsid w:val="00D66A29"/>
    <w:rsid w:val="00D70ADB"/>
    <w:rsid w:val="00D70C35"/>
    <w:rsid w:val="00D70EEE"/>
    <w:rsid w:val="00D70FA6"/>
    <w:rsid w:val="00D71109"/>
    <w:rsid w:val="00D7118F"/>
    <w:rsid w:val="00D71F68"/>
    <w:rsid w:val="00D726F0"/>
    <w:rsid w:val="00D73447"/>
    <w:rsid w:val="00D73C8A"/>
    <w:rsid w:val="00D73DD6"/>
    <w:rsid w:val="00D743EA"/>
    <w:rsid w:val="00D74EA7"/>
    <w:rsid w:val="00D75619"/>
    <w:rsid w:val="00D75AC8"/>
    <w:rsid w:val="00D775C1"/>
    <w:rsid w:val="00D77FEB"/>
    <w:rsid w:val="00D8044E"/>
    <w:rsid w:val="00D80DB2"/>
    <w:rsid w:val="00D81D5D"/>
    <w:rsid w:val="00D81D79"/>
    <w:rsid w:val="00D83A86"/>
    <w:rsid w:val="00D84043"/>
    <w:rsid w:val="00D84DE6"/>
    <w:rsid w:val="00D86275"/>
    <w:rsid w:val="00D869E3"/>
    <w:rsid w:val="00D86AF1"/>
    <w:rsid w:val="00D879E6"/>
    <w:rsid w:val="00D900AA"/>
    <w:rsid w:val="00D910D2"/>
    <w:rsid w:val="00D91FC3"/>
    <w:rsid w:val="00D9269C"/>
    <w:rsid w:val="00D92DE2"/>
    <w:rsid w:val="00D94F96"/>
    <w:rsid w:val="00D958EA"/>
    <w:rsid w:val="00D9644F"/>
    <w:rsid w:val="00D96994"/>
    <w:rsid w:val="00D9776F"/>
    <w:rsid w:val="00DA12B7"/>
    <w:rsid w:val="00DA13C9"/>
    <w:rsid w:val="00DA1808"/>
    <w:rsid w:val="00DA1E11"/>
    <w:rsid w:val="00DA213C"/>
    <w:rsid w:val="00DA217D"/>
    <w:rsid w:val="00DA2F21"/>
    <w:rsid w:val="00DA4763"/>
    <w:rsid w:val="00DA482F"/>
    <w:rsid w:val="00DA525F"/>
    <w:rsid w:val="00DA55C8"/>
    <w:rsid w:val="00DA5937"/>
    <w:rsid w:val="00DA5A7F"/>
    <w:rsid w:val="00DA5B26"/>
    <w:rsid w:val="00DA5B56"/>
    <w:rsid w:val="00DA64B4"/>
    <w:rsid w:val="00DA660B"/>
    <w:rsid w:val="00DA6731"/>
    <w:rsid w:val="00DA7406"/>
    <w:rsid w:val="00DA770A"/>
    <w:rsid w:val="00DA7976"/>
    <w:rsid w:val="00DB0DCF"/>
    <w:rsid w:val="00DB11ED"/>
    <w:rsid w:val="00DB124A"/>
    <w:rsid w:val="00DB1338"/>
    <w:rsid w:val="00DB1B6A"/>
    <w:rsid w:val="00DB1C4E"/>
    <w:rsid w:val="00DB1D43"/>
    <w:rsid w:val="00DB20A4"/>
    <w:rsid w:val="00DB4551"/>
    <w:rsid w:val="00DB498A"/>
    <w:rsid w:val="00DB5371"/>
    <w:rsid w:val="00DB55CB"/>
    <w:rsid w:val="00DB5AAA"/>
    <w:rsid w:val="00DB5E14"/>
    <w:rsid w:val="00DB6410"/>
    <w:rsid w:val="00DB652B"/>
    <w:rsid w:val="00DB7126"/>
    <w:rsid w:val="00DB714D"/>
    <w:rsid w:val="00DC0FD3"/>
    <w:rsid w:val="00DC1004"/>
    <w:rsid w:val="00DC18C7"/>
    <w:rsid w:val="00DC2A82"/>
    <w:rsid w:val="00DC38C5"/>
    <w:rsid w:val="00DC3CF5"/>
    <w:rsid w:val="00DC4688"/>
    <w:rsid w:val="00DC4A8B"/>
    <w:rsid w:val="00DC634F"/>
    <w:rsid w:val="00DC6448"/>
    <w:rsid w:val="00DC66C7"/>
    <w:rsid w:val="00DC7F38"/>
    <w:rsid w:val="00DD0384"/>
    <w:rsid w:val="00DD0AA2"/>
    <w:rsid w:val="00DD11F2"/>
    <w:rsid w:val="00DD2016"/>
    <w:rsid w:val="00DD209A"/>
    <w:rsid w:val="00DD2A8B"/>
    <w:rsid w:val="00DD2B35"/>
    <w:rsid w:val="00DD4A83"/>
    <w:rsid w:val="00DD4B4E"/>
    <w:rsid w:val="00DD5495"/>
    <w:rsid w:val="00DD6840"/>
    <w:rsid w:val="00DE0F75"/>
    <w:rsid w:val="00DE25A8"/>
    <w:rsid w:val="00DE2B74"/>
    <w:rsid w:val="00DE2E98"/>
    <w:rsid w:val="00DE3308"/>
    <w:rsid w:val="00DE46A0"/>
    <w:rsid w:val="00DE6E23"/>
    <w:rsid w:val="00DE716A"/>
    <w:rsid w:val="00DE79D0"/>
    <w:rsid w:val="00DF0916"/>
    <w:rsid w:val="00DF09C1"/>
    <w:rsid w:val="00DF0CC7"/>
    <w:rsid w:val="00DF14B9"/>
    <w:rsid w:val="00DF184C"/>
    <w:rsid w:val="00DF1A55"/>
    <w:rsid w:val="00DF1EA2"/>
    <w:rsid w:val="00DF21A5"/>
    <w:rsid w:val="00DF2AD2"/>
    <w:rsid w:val="00DF3490"/>
    <w:rsid w:val="00DF45AE"/>
    <w:rsid w:val="00DF4C82"/>
    <w:rsid w:val="00DF4FE0"/>
    <w:rsid w:val="00DF5E60"/>
    <w:rsid w:val="00DF658D"/>
    <w:rsid w:val="00DF6A53"/>
    <w:rsid w:val="00DF7395"/>
    <w:rsid w:val="00E0149E"/>
    <w:rsid w:val="00E01834"/>
    <w:rsid w:val="00E01F32"/>
    <w:rsid w:val="00E02BA8"/>
    <w:rsid w:val="00E03514"/>
    <w:rsid w:val="00E04577"/>
    <w:rsid w:val="00E04C06"/>
    <w:rsid w:val="00E0509B"/>
    <w:rsid w:val="00E05AE3"/>
    <w:rsid w:val="00E0704E"/>
    <w:rsid w:val="00E10153"/>
    <w:rsid w:val="00E108C9"/>
    <w:rsid w:val="00E10BCA"/>
    <w:rsid w:val="00E111F0"/>
    <w:rsid w:val="00E11D22"/>
    <w:rsid w:val="00E11DB9"/>
    <w:rsid w:val="00E12458"/>
    <w:rsid w:val="00E12C7A"/>
    <w:rsid w:val="00E1304B"/>
    <w:rsid w:val="00E13D6F"/>
    <w:rsid w:val="00E13F99"/>
    <w:rsid w:val="00E1456A"/>
    <w:rsid w:val="00E14FE0"/>
    <w:rsid w:val="00E152DA"/>
    <w:rsid w:val="00E15304"/>
    <w:rsid w:val="00E15333"/>
    <w:rsid w:val="00E15668"/>
    <w:rsid w:val="00E15907"/>
    <w:rsid w:val="00E15C7F"/>
    <w:rsid w:val="00E15F49"/>
    <w:rsid w:val="00E20B38"/>
    <w:rsid w:val="00E211F6"/>
    <w:rsid w:val="00E217F4"/>
    <w:rsid w:val="00E22327"/>
    <w:rsid w:val="00E22D92"/>
    <w:rsid w:val="00E22EB7"/>
    <w:rsid w:val="00E23207"/>
    <w:rsid w:val="00E233C4"/>
    <w:rsid w:val="00E23B48"/>
    <w:rsid w:val="00E23CDC"/>
    <w:rsid w:val="00E23FA8"/>
    <w:rsid w:val="00E2409E"/>
    <w:rsid w:val="00E24117"/>
    <w:rsid w:val="00E25504"/>
    <w:rsid w:val="00E25910"/>
    <w:rsid w:val="00E26D92"/>
    <w:rsid w:val="00E27B08"/>
    <w:rsid w:val="00E30587"/>
    <w:rsid w:val="00E30AE8"/>
    <w:rsid w:val="00E31DF6"/>
    <w:rsid w:val="00E323C9"/>
    <w:rsid w:val="00E32661"/>
    <w:rsid w:val="00E326A3"/>
    <w:rsid w:val="00E3318E"/>
    <w:rsid w:val="00E34004"/>
    <w:rsid w:val="00E34711"/>
    <w:rsid w:val="00E35078"/>
    <w:rsid w:val="00E35658"/>
    <w:rsid w:val="00E35EB2"/>
    <w:rsid w:val="00E36059"/>
    <w:rsid w:val="00E37AB5"/>
    <w:rsid w:val="00E37AE2"/>
    <w:rsid w:val="00E37C93"/>
    <w:rsid w:val="00E4005B"/>
    <w:rsid w:val="00E401B5"/>
    <w:rsid w:val="00E405BC"/>
    <w:rsid w:val="00E40BA0"/>
    <w:rsid w:val="00E4106C"/>
    <w:rsid w:val="00E411CE"/>
    <w:rsid w:val="00E41385"/>
    <w:rsid w:val="00E41ACA"/>
    <w:rsid w:val="00E42DB0"/>
    <w:rsid w:val="00E43011"/>
    <w:rsid w:val="00E44002"/>
    <w:rsid w:val="00E441C7"/>
    <w:rsid w:val="00E44437"/>
    <w:rsid w:val="00E445B0"/>
    <w:rsid w:val="00E4558C"/>
    <w:rsid w:val="00E458EA"/>
    <w:rsid w:val="00E45A15"/>
    <w:rsid w:val="00E46169"/>
    <w:rsid w:val="00E4639A"/>
    <w:rsid w:val="00E46E05"/>
    <w:rsid w:val="00E4714B"/>
    <w:rsid w:val="00E47A5A"/>
    <w:rsid w:val="00E47AB5"/>
    <w:rsid w:val="00E50370"/>
    <w:rsid w:val="00E5081A"/>
    <w:rsid w:val="00E516F8"/>
    <w:rsid w:val="00E521C8"/>
    <w:rsid w:val="00E52321"/>
    <w:rsid w:val="00E5289E"/>
    <w:rsid w:val="00E52ED0"/>
    <w:rsid w:val="00E53AC3"/>
    <w:rsid w:val="00E54415"/>
    <w:rsid w:val="00E5503F"/>
    <w:rsid w:val="00E556B7"/>
    <w:rsid w:val="00E55756"/>
    <w:rsid w:val="00E55C7F"/>
    <w:rsid w:val="00E5635A"/>
    <w:rsid w:val="00E56EC6"/>
    <w:rsid w:val="00E5789C"/>
    <w:rsid w:val="00E57EFB"/>
    <w:rsid w:val="00E61236"/>
    <w:rsid w:val="00E617E8"/>
    <w:rsid w:val="00E61A5C"/>
    <w:rsid w:val="00E61A9B"/>
    <w:rsid w:val="00E62B37"/>
    <w:rsid w:val="00E631B2"/>
    <w:rsid w:val="00E63E28"/>
    <w:rsid w:val="00E64D76"/>
    <w:rsid w:val="00E665EF"/>
    <w:rsid w:val="00E66D4F"/>
    <w:rsid w:val="00E67712"/>
    <w:rsid w:val="00E70793"/>
    <w:rsid w:val="00E7105E"/>
    <w:rsid w:val="00E71F32"/>
    <w:rsid w:val="00E7287E"/>
    <w:rsid w:val="00E7328D"/>
    <w:rsid w:val="00E73538"/>
    <w:rsid w:val="00E7414A"/>
    <w:rsid w:val="00E74561"/>
    <w:rsid w:val="00E757B5"/>
    <w:rsid w:val="00E75957"/>
    <w:rsid w:val="00E76A28"/>
    <w:rsid w:val="00E77769"/>
    <w:rsid w:val="00E779A1"/>
    <w:rsid w:val="00E77EFC"/>
    <w:rsid w:val="00E803DA"/>
    <w:rsid w:val="00E805F6"/>
    <w:rsid w:val="00E81C2E"/>
    <w:rsid w:val="00E823B6"/>
    <w:rsid w:val="00E831F7"/>
    <w:rsid w:val="00E84039"/>
    <w:rsid w:val="00E842A7"/>
    <w:rsid w:val="00E845CF"/>
    <w:rsid w:val="00E84C84"/>
    <w:rsid w:val="00E84D86"/>
    <w:rsid w:val="00E853EB"/>
    <w:rsid w:val="00E858B7"/>
    <w:rsid w:val="00E86065"/>
    <w:rsid w:val="00E860FB"/>
    <w:rsid w:val="00E861F0"/>
    <w:rsid w:val="00E878CB"/>
    <w:rsid w:val="00E87CE2"/>
    <w:rsid w:val="00E90585"/>
    <w:rsid w:val="00E90EE7"/>
    <w:rsid w:val="00E91608"/>
    <w:rsid w:val="00E91754"/>
    <w:rsid w:val="00E917B0"/>
    <w:rsid w:val="00E92113"/>
    <w:rsid w:val="00E921B9"/>
    <w:rsid w:val="00E922FF"/>
    <w:rsid w:val="00E923E8"/>
    <w:rsid w:val="00E9287B"/>
    <w:rsid w:val="00E93219"/>
    <w:rsid w:val="00E93601"/>
    <w:rsid w:val="00E93982"/>
    <w:rsid w:val="00E93D38"/>
    <w:rsid w:val="00E94437"/>
    <w:rsid w:val="00E94ABB"/>
    <w:rsid w:val="00E94C54"/>
    <w:rsid w:val="00E94F60"/>
    <w:rsid w:val="00E94FAF"/>
    <w:rsid w:val="00E95777"/>
    <w:rsid w:val="00E95DD5"/>
    <w:rsid w:val="00E95EBE"/>
    <w:rsid w:val="00E97303"/>
    <w:rsid w:val="00E97E8A"/>
    <w:rsid w:val="00E97F77"/>
    <w:rsid w:val="00EA1CFE"/>
    <w:rsid w:val="00EA1D47"/>
    <w:rsid w:val="00EA2DC7"/>
    <w:rsid w:val="00EA2FF7"/>
    <w:rsid w:val="00EA311F"/>
    <w:rsid w:val="00EA4270"/>
    <w:rsid w:val="00EA4870"/>
    <w:rsid w:val="00EA4FD2"/>
    <w:rsid w:val="00EA5927"/>
    <w:rsid w:val="00EA5BCA"/>
    <w:rsid w:val="00EA6594"/>
    <w:rsid w:val="00EA6A27"/>
    <w:rsid w:val="00EA6C2D"/>
    <w:rsid w:val="00EA7216"/>
    <w:rsid w:val="00EB0FB5"/>
    <w:rsid w:val="00EB18EC"/>
    <w:rsid w:val="00EB1A7D"/>
    <w:rsid w:val="00EB1C60"/>
    <w:rsid w:val="00EB1F80"/>
    <w:rsid w:val="00EB2787"/>
    <w:rsid w:val="00EB2925"/>
    <w:rsid w:val="00EB2B0E"/>
    <w:rsid w:val="00EB2B50"/>
    <w:rsid w:val="00EB3750"/>
    <w:rsid w:val="00EB380D"/>
    <w:rsid w:val="00EB3B84"/>
    <w:rsid w:val="00EB3C49"/>
    <w:rsid w:val="00EB3F26"/>
    <w:rsid w:val="00EB4277"/>
    <w:rsid w:val="00EB4949"/>
    <w:rsid w:val="00EB4F6D"/>
    <w:rsid w:val="00EB5983"/>
    <w:rsid w:val="00EB67BC"/>
    <w:rsid w:val="00EB6C1C"/>
    <w:rsid w:val="00EC06D7"/>
    <w:rsid w:val="00EC0774"/>
    <w:rsid w:val="00EC08A0"/>
    <w:rsid w:val="00EC0C17"/>
    <w:rsid w:val="00EC1378"/>
    <w:rsid w:val="00EC179B"/>
    <w:rsid w:val="00EC1AC0"/>
    <w:rsid w:val="00EC1D3C"/>
    <w:rsid w:val="00EC21D7"/>
    <w:rsid w:val="00EC2813"/>
    <w:rsid w:val="00EC348E"/>
    <w:rsid w:val="00EC42C2"/>
    <w:rsid w:val="00EC5D9A"/>
    <w:rsid w:val="00ED0B65"/>
    <w:rsid w:val="00ED0B79"/>
    <w:rsid w:val="00ED0F18"/>
    <w:rsid w:val="00ED102D"/>
    <w:rsid w:val="00ED17B9"/>
    <w:rsid w:val="00ED2FA3"/>
    <w:rsid w:val="00ED353D"/>
    <w:rsid w:val="00ED3EAD"/>
    <w:rsid w:val="00ED4EF2"/>
    <w:rsid w:val="00ED5109"/>
    <w:rsid w:val="00ED6822"/>
    <w:rsid w:val="00ED6E08"/>
    <w:rsid w:val="00EE0082"/>
    <w:rsid w:val="00EE020D"/>
    <w:rsid w:val="00EE02C5"/>
    <w:rsid w:val="00EE0849"/>
    <w:rsid w:val="00EE1528"/>
    <w:rsid w:val="00EE2CAF"/>
    <w:rsid w:val="00EE3694"/>
    <w:rsid w:val="00EE39F6"/>
    <w:rsid w:val="00EE3AE8"/>
    <w:rsid w:val="00EE3B3F"/>
    <w:rsid w:val="00EE3EA0"/>
    <w:rsid w:val="00EE54B1"/>
    <w:rsid w:val="00EE5EA1"/>
    <w:rsid w:val="00EE631D"/>
    <w:rsid w:val="00EE654B"/>
    <w:rsid w:val="00EE686C"/>
    <w:rsid w:val="00EE6AC2"/>
    <w:rsid w:val="00EE7552"/>
    <w:rsid w:val="00EF0728"/>
    <w:rsid w:val="00EF0A33"/>
    <w:rsid w:val="00EF0D27"/>
    <w:rsid w:val="00EF0E96"/>
    <w:rsid w:val="00EF16A9"/>
    <w:rsid w:val="00EF1BF6"/>
    <w:rsid w:val="00EF27B3"/>
    <w:rsid w:val="00EF2ADA"/>
    <w:rsid w:val="00EF3A22"/>
    <w:rsid w:val="00EF3B55"/>
    <w:rsid w:val="00EF4A6D"/>
    <w:rsid w:val="00EF4F10"/>
    <w:rsid w:val="00EF5130"/>
    <w:rsid w:val="00EF636B"/>
    <w:rsid w:val="00EF7202"/>
    <w:rsid w:val="00EF73A8"/>
    <w:rsid w:val="00EF7464"/>
    <w:rsid w:val="00EF7C43"/>
    <w:rsid w:val="00EF7D83"/>
    <w:rsid w:val="00F003E1"/>
    <w:rsid w:val="00F00A78"/>
    <w:rsid w:val="00F02226"/>
    <w:rsid w:val="00F024BA"/>
    <w:rsid w:val="00F02B93"/>
    <w:rsid w:val="00F0431D"/>
    <w:rsid w:val="00F05256"/>
    <w:rsid w:val="00F0530E"/>
    <w:rsid w:val="00F06126"/>
    <w:rsid w:val="00F06B15"/>
    <w:rsid w:val="00F06EA1"/>
    <w:rsid w:val="00F06FEE"/>
    <w:rsid w:val="00F07D36"/>
    <w:rsid w:val="00F124D1"/>
    <w:rsid w:val="00F12FA0"/>
    <w:rsid w:val="00F13D57"/>
    <w:rsid w:val="00F14111"/>
    <w:rsid w:val="00F14803"/>
    <w:rsid w:val="00F14943"/>
    <w:rsid w:val="00F14DB2"/>
    <w:rsid w:val="00F1503D"/>
    <w:rsid w:val="00F151B0"/>
    <w:rsid w:val="00F152EA"/>
    <w:rsid w:val="00F15AC6"/>
    <w:rsid w:val="00F16151"/>
    <w:rsid w:val="00F1638E"/>
    <w:rsid w:val="00F1662A"/>
    <w:rsid w:val="00F1704C"/>
    <w:rsid w:val="00F17690"/>
    <w:rsid w:val="00F20198"/>
    <w:rsid w:val="00F20226"/>
    <w:rsid w:val="00F203BF"/>
    <w:rsid w:val="00F20DDA"/>
    <w:rsid w:val="00F2115E"/>
    <w:rsid w:val="00F211CF"/>
    <w:rsid w:val="00F21273"/>
    <w:rsid w:val="00F21837"/>
    <w:rsid w:val="00F22489"/>
    <w:rsid w:val="00F224F9"/>
    <w:rsid w:val="00F22A80"/>
    <w:rsid w:val="00F23128"/>
    <w:rsid w:val="00F232CE"/>
    <w:rsid w:val="00F23B1D"/>
    <w:rsid w:val="00F23BD6"/>
    <w:rsid w:val="00F241AC"/>
    <w:rsid w:val="00F2581E"/>
    <w:rsid w:val="00F271EC"/>
    <w:rsid w:val="00F27600"/>
    <w:rsid w:val="00F277AD"/>
    <w:rsid w:val="00F27CAA"/>
    <w:rsid w:val="00F30569"/>
    <w:rsid w:val="00F307F5"/>
    <w:rsid w:val="00F31565"/>
    <w:rsid w:val="00F316BA"/>
    <w:rsid w:val="00F325F7"/>
    <w:rsid w:val="00F32C9F"/>
    <w:rsid w:val="00F32EC4"/>
    <w:rsid w:val="00F33CBC"/>
    <w:rsid w:val="00F33DB2"/>
    <w:rsid w:val="00F33E0F"/>
    <w:rsid w:val="00F34729"/>
    <w:rsid w:val="00F34A4B"/>
    <w:rsid w:val="00F3605C"/>
    <w:rsid w:val="00F36D18"/>
    <w:rsid w:val="00F36F98"/>
    <w:rsid w:val="00F371A8"/>
    <w:rsid w:val="00F3729F"/>
    <w:rsid w:val="00F37425"/>
    <w:rsid w:val="00F378A0"/>
    <w:rsid w:val="00F40ADD"/>
    <w:rsid w:val="00F411C6"/>
    <w:rsid w:val="00F41243"/>
    <w:rsid w:val="00F41D86"/>
    <w:rsid w:val="00F41EAD"/>
    <w:rsid w:val="00F42B0C"/>
    <w:rsid w:val="00F438D4"/>
    <w:rsid w:val="00F43E0F"/>
    <w:rsid w:val="00F445FB"/>
    <w:rsid w:val="00F44D27"/>
    <w:rsid w:val="00F45D0A"/>
    <w:rsid w:val="00F46A7F"/>
    <w:rsid w:val="00F508F7"/>
    <w:rsid w:val="00F50930"/>
    <w:rsid w:val="00F50A66"/>
    <w:rsid w:val="00F50E7D"/>
    <w:rsid w:val="00F51144"/>
    <w:rsid w:val="00F52530"/>
    <w:rsid w:val="00F53298"/>
    <w:rsid w:val="00F53325"/>
    <w:rsid w:val="00F53328"/>
    <w:rsid w:val="00F53534"/>
    <w:rsid w:val="00F5487B"/>
    <w:rsid w:val="00F56090"/>
    <w:rsid w:val="00F56C46"/>
    <w:rsid w:val="00F56FD5"/>
    <w:rsid w:val="00F600C5"/>
    <w:rsid w:val="00F60885"/>
    <w:rsid w:val="00F60901"/>
    <w:rsid w:val="00F6128D"/>
    <w:rsid w:val="00F61A90"/>
    <w:rsid w:val="00F61B98"/>
    <w:rsid w:val="00F624C4"/>
    <w:rsid w:val="00F6265A"/>
    <w:rsid w:val="00F63D87"/>
    <w:rsid w:val="00F63FB3"/>
    <w:rsid w:val="00F65332"/>
    <w:rsid w:val="00F659A2"/>
    <w:rsid w:val="00F65B04"/>
    <w:rsid w:val="00F670EB"/>
    <w:rsid w:val="00F70698"/>
    <w:rsid w:val="00F709F8"/>
    <w:rsid w:val="00F71121"/>
    <w:rsid w:val="00F711AC"/>
    <w:rsid w:val="00F730B1"/>
    <w:rsid w:val="00F73418"/>
    <w:rsid w:val="00F74725"/>
    <w:rsid w:val="00F74B29"/>
    <w:rsid w:val="00F75BA9"/>
    <w:rsid w:val="00F75DBA"/>
    <w:rsid w:val="00F764E9"/>
    <w:rsid w:val="00F77EE7"/>
    <w:rsid w:val="00F80067"/>
    <w:rsid w:val="00F80125"/>
    <w:rsid w:val="00F80A56"/>
    <w:rsid w:val="00F80AA0"/>
    <w:rsid w:val="00F80E37"/>
    <w:rsid w:val="00F810E1"/>
    <w:rsid w:val="00F8181D"/>
    <w:rsid w:val="00F819E3"/>
    <w:rsid w:val="00F81C5F"/>
    <w:rsid w:val="00F82F15"/>
    <w:rsid w:val="00F8301F"/>
    <w:rsid w:val="00F8329A"/>
    <w:rsid w:val="00F83C3D"/>
    <w:rsid w:val="00F845F7"/>
    <w:rsid w:val="00F84B90"/>
    <w:rsid w:val="00F875AD"/>
    <w:rsid w:val="00F87DBC"/>
    <w:rsid w:val="00F87FAB"/>
    <w:rsid w:val="00F902F8"/>
    <w:rsid w:val="00F90832"/>
    <w:rsid w:val="00F90899"/>
    <w:rsid w:val="00F9143B"/>
    <w:rsid w:val="00F9191A"/>
    <w:rsid w:val="00F92BDC"/>
    <w:rsid w:val="00F93DB0"/>
    <w:rsid w:val="00F94279"/>
    <w:rsid w:val="00F9453A"/>
    <w:rsid w:val="00F94826"/>
    <w:rsid w:val="00F95CC4"/>
    <w:rsid w:val="00F960CE"/>
    <w:rsid w:val="00F9749A"/>
    <w:rsid w:val="00F975E0"/>
    <w:rsid w:val="00F97633"/>
    <w:rsid w:val="00F977A6"/>
    <w:rsid w:val="00F97D67"/>
    <w:rsid w:val="00F97EDF"/>
    <w:rsid w:val="00FA071C"/>
    <w:rsid w:val="00FA09AC"/>
    <w:rsid w:val="00FA0F24"/>
    <w:rsid w:val="00FA10AD"/>
    <w:rsid w:val="00FA177A"/>
    <w:rsid w:val="00FA1CC4"/>
    <w:rsid w:val="00FA2BFF"/>
    <w:rsid w:val="00FA33A6"/>
    <w:rsid w:val="00FA3661"/>
    <w:rsid w:val="00FA379E"/>
    <w:rsid w:val="00FA3CC4"/>
    <w:rsid w:val="00FA4CCA"/>
    <w:rsid w:val="00FA4F34"/>
    <w:rsid w:val="00FA51ED"/>
    <w:rsid w:val="00FA6509"/>
    <w:rsid w:val="00FA7633"/>
    <w:rsid w:val="00FB0F8B"/>
    <w:rsid w:val="00FB1439"/>
    <w:rsid w:val="00FB173A"/>
    <w:rsid w:val="00FB1C31"/>
    <w:rsid w:val="00FB1F98"/>
    <w:rsid w:val="00FB202F"/>
    <w:rsid w:val="00FB2386"/>
    <w:rsid w:val="00FB2907"/>
    <w:rsid w:val="00FB2A4E"/>
    <w:rsid w:val="00FB2A8A"/>
    <w:rsid w:val="00FB3007"/>
    <w:rsid w:val="00FB302D"/>
    <w:rsid w:val="00FB398B"/>
    <w:rsid w:val="00FB3A96"/>
    <w:rsid w:val="00FB3D9A"/>
    <w:rsid w:val="00FB4057"/>
    <w:rsid w:val="00FB463D"/>
    <w:rsid w:val="00FB6C21"/>
    <w:rsid w:val="00FB6C94"/>
    <w:rsid w:val="00FB6EB0"/>
    <w:rsid w:val="00FB7F12"/>
    <w:rsid w:val="00FC2990"/>
    <w:rsid w:val="00FC2B7B"/>
    <w:rsid w:val="00FC311D"/>
    <w:rsid w:val="00FC377F"/>
    <w:rsid w:val="00FC46E8"/>
    <w:rsid w:val="00FC49FE"/>
    <w:rsid w:val="00FC4A22"/>
    <w:rsid w:val="00FC506A"/>
    <w:rsid w:val="00FC6A93"/>
    <w:rsid w:val="00FC6F20"/>
    <w:rsid w:val="00FC6F8F"/>
    <w:rsid w:val="00FC7FA5"/>
    <w:rsid w:val="00FD0530"/>
    <w:rsid w:val="00FD1154"/>
    <w:rsid w:val="00FD146C"/>
    <w:rsid w:val="00FD1635"/>
    <w:rsid w:val="00FD1A25"/>
    <w:rsid w:val="00FD1ED0"/>
    <w:rsid w:val="00FD2803"/>
    <w:rsid w:val="00FD3547"/>
    <w:rsid w:val="00FD3D42"/>
    <w:rsid w:val="00FD3EC5"/>
    <w:rsid w:val="00FD3F4D"/>
    <w:rsid w:val="00FD63C1"/>
    <w:rsid w:val="00FD6863"/>
    <w:rsid w:val="00FD697E"/>
    <w:rsid w:val="00FD6AA0"/>
    <w:rsid w:val="00FD7C46"/>
    <w:rsid w:val="00FE00BD"/>
    <w:rsid w:val="00FE0677"/>
    <w:rsid w:val="00FE12CA"/>
    <w:rsid w:val="00FE40A0"/>
    <w:rsid w:val="00FE51C5"/>
    <w:rsid w:val="00FE5CB3"/>
    <w:rsid w:val="00FE5E67"/>
    <w:rsid w:val="00FE647A"/>
    <w:rsid w:val="00FE6BD0"/>
    <w:rsid w:val="00FE71D6"/>
    <w:rsid w:val="00FE7310"/>
    <w:rsid w:val="00FE7739"/>
    <w:rsid w:val="00FF0A94"/>
    <w:rsid w:val="00FF1849"/>
    <w:rsid w:val="00FF24EB"/>
    <w:rsid w:val="00FF2602"/>
    <w:rsid w:val="00FF2865"/>
    <w:rsid w:val="00FF37E1"/>
    <w:rsid w:val="00FF4327"/>
    <w:rsid w:val="00FF43AB"/>
    <w:rsid w:val="00FF45AE"/>
    <w:rsid w:val="00FF4C9C"/>
    <w:rsid w:val="00FF5002"/>
    <w:rsid w:val="00FF56CA"/>
    <w:rsid w:val="00FF574D"/>
    <w:rsid w:val="00FF577D"/>
    <w:rsid w:val="00FF5E94"/>
    <w:rsid w:val="00FF5F94"/>
    <w:rsid w:val="00FF63B5"/>
    <w:rsid w:val="00FF6945"/>
    <w:rsid w:val="00FF6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7E3F144-D865-45F3-8828-06F54B9E6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2581E"/>
    <w:pPr>
      <w:spacing w:before="60" w:after="60"/>
    </w:pPr>
    <w:rPr>
      <w:sz w:val="28"/>
      <w:szCs w:val="28"/>
    </w:rPr>
  </w:style>
  <w:style w:type="paragraph" w:styleId="1">
    <w:name w:val="heading 1"/>
    <w:basedOn w:val="a2"/>
    <w:next w:val="Pro-Gramma"/>
    <w:link w:val="10"/>
    <w:qFormat/>
    <w:rsid w:val="008E482D"/>
    <w:pPr>
      <w:keepNext/>
      <w:pageBreakBefore/>
      <w:spacing w:before="4000" w:after="9960"/>
      <w:jc w:val="right"/>
      <w:outlineLvl w:val="0"/>
    </w:pPr>
    <w:rPr>
      <w:rFonts w:ascii="Verdana" w:hAnsi="Verdana"/>
      <w:b/>
      <w:bCs/>
      <w:color w:val="C41C16"/>
      <w:kern w:val="32"/>
      <w:sz w:val="40"/>
      <w:szCs w:val="32"/>
    </w:rPr>
  </w:style>
  <w:style w:type="paragraph" w:styleId="21">
    <w:name w:val="heading 2"/>
    <w:basedOn w:val="a2"/>
    <w:next w:val="Pro-Gramma"/>
    <w:link w:val="22"/>
    <w:qFormat/>
    <w:rsid w:val="00FB3D9A"/>
    <w:pPr>
      <w:keepNext/>
      <w:pageBreakBefore/>
      <w:pBdr>
        <w:bottom w:val="single" w:sz="24" w:space="5" w:color="999999"/>
      </w:pBdr>
      <w:spacing w:after="840"/>
      <w:ind w:left="1080" w:hanging="1080"/>
      <w:jc w:val="right"/>
      <w:outlineLvl w:val="1"/>
    </w:pPr>
    <w:rPr>
      <w:rFonts w:ascii="Verdana" w:hAnsi="Verdana"/>
      <w:b/>
      <w:bCs/>
      <w:iCs/>
      <w:color w:val="C41C16"/>
    </w:rPr>
  </w:style>
  <w:style w:type="paragraph" w:styleId="31">
    <w:name w:val="heading 3"/>
    <w:basedOn w:val="a2"/>
    <w:next w:val="Pro-Gramma"/>
    <w:link w:val="32"/>
    <w:qFormat/>
    <w:rsid w:val="004E5A05"/>
    <w:pPr>
      <w:spacing w:before="240" w:after="240" w:line="360" w:lineRule="auto"/>
      <w:ind w:left="-142"/>
      <w:contextualSpacing/>
      <w:jc w:val="center"/>
      <w:outlineLvl w:val="2"/>
    </w:pPr>
    <w:rPr>
      <w:b/>
    </w:rPr>
  </w:style>
  <w:style w:type="paragraph" w:styleId="41">
    <w:name w:val="heading 4"/>
    <w:aliases w:val=" Знак Знак"/>
    <w:basedOn w:val="a2"/>
    <w:next w:val="Pro-Gramma"/>
    <w:link w:val="42"/>
    <w:qFormat/>
    <w:rsid w:val="004E5A05"/>
    <w:pPr>
      <w:tabs>
        <w:tab w:val="num" w:pos="720"/>
      </w:tabs>
      <w:spacing w:before="240" w:after="240" w:line="360" w:lineRule="auto"/>
      <w:ind w:left="720" w:hanging="720"/>
      <w:contextualSpacing/>
      <w:jc w:val="center"/>
      <w:outlineLvl w:val="3"/>
    </w:pPr>
    <w:rPr>
      <w:b/>
      <w:i/>
    </w:rPr>
  </w:style>
  <w:style w:type="paragraph" w:styleId="51">
    <w:name w:val="heading 5"/>
    <w:basedOn w:val="Pro-Gramma"/>
    <w:next w:val="Pro-Gramma"/>
    <w:link w:val="52"/>
    <w:qFormat/>
    <w:rsid w:val="006037C9"/>
    <w:pPr>
      <w:keepNext/>
      <w:spacing w:before="240"/>
      <w:outlineLvl w:val="4"/>
    </w:pPr>
    <w:rPr>
      <w:rFonts w:ascii="Georgia" w:hAnsi="Georgia"/>
      <w:bCs/>
      <w:i/>
      <w:iCs/>
      <w:sz w:val="20"/>
      <w:szCs w:val="26"/>
    </w:rPr>
  </w:style>
  <w:style w:type="paragraph" w:styleId="6">
    <w:name w:val="heading 6"/>
    <w:basedOn w:val="a2"/>
    <w:next w:val="a2"/>
    <w:link w:val="60"/>
    <w:qFormat/>
    <w:rsid w:val="00F9453A"/>
    <w:pPr>
      <w:spacing w:before="240"/>
      <w:outlineLvl w:val="5"/>
    </w:pPr>
    <w:rPr>
      <w:b/>
      <w:bCs/>
      <w:sz w:val="22"/>
      <w:szCs w:val="22"/>
    </w:rPr>
  </w:style>
  <w:style w:type="paragraph" w:styleId="7">
    <w:name w:val="heading 7"/>
    <w:basedOn w:val="a2"/>
    <w:next w:val="a2"/>
    <w:link w:val="70"/>
    <w:qFormat/>
    <w:rsid w:val="00F9453A"/>
    <w:pPr>
      <w:spacing w:before="240"/>
      <w:outlineLvl w:val="6"/>
    </w:pPr>
    <w:rPr>
      <w:sz w:val="24"/>
      <w:szCs w:val="24"/>
    </w:rPr>
  </w:style>
  <w:style w:type="paragraph" w:styleId="8">
    <w:name w:val="heading 8"/>
    <w:basedOn w:val="a2"/>
    <w:next w:val="a2"/>
    <w:link w:val="80"/>
    <w:qFormat/>
    <w:rsid w:val="00F9453A"/>
    <w:pPr>
      <w:spacing w:before="240"/>
      <w:outlineLvl w:val="7"/>
    </w:pPr>
    <w:rPr>
      <w:i/>
      <w:iCs/>
      <w:sz w:val="24"/>
      <w:szCs w:val="24"/>
    </w:rPr>
  </w:style>
  <w:style w:type="paragraph" w:styleId="9">
    <w:name w:val="heading 9"/>
    <w:basedOn w:val="a2"/>
    <w:next w:val="a2"/>
    <w:link w:val="90"/>
    <w:qFormat/>
    <w:rsid w:val="00F9453A"/>
    <w:pPr>
      <w:spacing w:before="24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Pro-TabHead">
    <w:name w:val="Pro-Tab Head"/>
    <w:basedOn w:val="Pro-Tab"/>
    <w:link w:val="Pro-TabHead0"/>
    <w:semiHidden/>
    <w:rsid w:val="001B0D92"/>
    <w:rPr>
      <w:b/>
      <w:bCs/>
    </w:rPr>
  </w:style>
  <w:style w:type="paragraph" w:styleId="a6">
    <w:name w:val="header"/>
    <w:basedOn w:val="a2"/>
    <w:link w:val="a7"/>
    <w:semiHidden/>
    <w:rsid w:val="00F9453A"/>
    <w:pPr>
      <w:tabs>
        <w:tab w:val="center" w:pos="4677"/>
        <w:tab w:val="right" w:pos="9355"/>
      </w:tabs>
    </w:pPr>
    <w:rPr>
      <w:sz w:val="24"/>
      <w:szCs w:val="24"/>
    </w:rPr>
  </w:style>
  <w:style w:type="character" w:styleId="a8">
    <w:name w:val="Hyperlink"/>
    <w:semiHidden/>
    <w:rsid w:val="00C31242"/>
    <w:rPr>
      <w:color w:val="808080"/>
      <w:u w:val="none"/>
    </w:rPr>
  </w:style>
  <w:style w:type="character" w:styleId="a9">
    <w:name w:val="annotation reference"/>
    <w:semiHidden/>
    <w:rsid w:val="001752EF"/>
    <w:rPr>
      <w:sz w:val="16"/>
      <w:szCs w:val="16"/>
    </w:rPr>
  </w:style>
  <w:style w:type="character" w:styleId="aa">
    <w:name w:val="footnote reference"/>
    <w:semiHidden/>
    <w:rsid w:val="001752EF"/>
    <w:rPr>
      <w:vertAlign w:val="superscript"/>
    </w:rPr>
  </w:style>
  <w:style w:type="paragraph" w:customStyle="1" w:styleId="ab">
    <w:name w:val="Иллюстрация"/>
    <w:semiHidden/>
    <w:rsid w:val="001752EF"/>
    <w:pPr>
      <w:keepNext/>
      <w:keepLines/>
      <w:spacing w:before="240" w:after="120"/>
      <w:contextualSpacing/>
    </w:pPr>
    <w:rPr>
      <w:rFonts w:ascii="Tahoma" w:hAnsi="Tahoma" w:cs="Arial"/>
      <w:b/>
      <w:bCs/>
      <w:color w:val="515024"/>
      <w:szCs w:val="26"/>
    </w:rPr>
  </w:style>
  <w:style w:type="paragraph" w:styleId="ac">
    <w:name w:val="Normal (Web)"/>
    <w:basedOn w:val="a2"/>
    <w:rsid w:val="00F9453A"/>
  </w:style>
  <w:style w:type="paragraph" w:styleId="33">
    <w:name w:val="toc 3"/>
    <w:basedOn w:val="a2"/>
    <w:next w:val="a2"/>
    <w:autoRedefine/>
    <w:rsid w:val="00B71B10"/>
    <w:pPr>
      <w:tabs>
        <w:tab w:val="right" w:pos="9911"/>
      </w:tabs>
      <w:spacing w:before="240" w:after="120"/>
      <w:ind w:left="1202"/>
    </w:pPr>
    <w:rPr>
      <w:rFonts w:ascii="Georgia" w:hAnsi="Georgia"/>
      <w:sz w:val="20"/>
      <w:szCs w:val="20"/>
    </w:rPr>
  </w:style>
  <w:style w:type="table" w:styleId="ad">
    <w:name w:val="Table Grid"/>
    <w:basedOn w:val="a4"/>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Ссылка"/>
    <w:semiHidden/>
    <w:rsid w:val="001752EF"/>
    <w:rPr>
      <w:i/>
    </w:rPr>
  </w:style>
  <w:style w:type="character" w:styleId="af">
    <w:name w:val="Strong"/>
    <w:qFormat/>
    <w:rsid w:val="00F9453A"/>
    <w:rPr>
      <w:b/>
      <w:bCs/>
    </w:rPr>
  </w:style>
  <w:style w:type="paragraph" w:styleId="af0">
    <w:name w:val="Document Map"/>
    <w:basedOn w:val="a2"/>
    <w:link w:val="af1"/>
    <w:semiHidden/>
    <w:rsid w:val="00F9453A"/>
    <w:pPr>
      <w:shd w:val="clear" w:color="auto" w:fill="000080"/>
    </w:pPr>
    <w:rPr>
      <w:rFonts w:ascii="Tahoma" w:hAnsi="Tahoma"/>
      <w:sz w:val="20"/>
      <w:szCs w:val="20"/>
    </w:rPr>
  </w:style>
  <w:style w:type="character" w:customStyle="1" w:styleId="Pro-Tab0">
    <w:name w:val="Pro-Tab Знак Знак"/>
    <w:link w:val="Pro-Tab"/>
    <w:rsid w:val="003A1F8A"/>
    <w:rPr>
      <w:rFonts w:ascii="Tahoma" w:hAnsi="Tahoma"/>
      <w:sz w:val="16"/>
      <w:szCs w:val="28"/>
    </w:rPr>
  </w:style>
  <w:style w:type="paragraph" w:styleId="af2">
    <w:name w:val="Message Header"/>
    <w:basedOn w:val="a2"/>
    <w:link w:val="af3"/>
    <w:semiHidden/>
    <w:rsid w:val="00F9453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af4">
    <w:name w:val="annotation subject"/>
    <w:basedOn w:val="a2"/>
    <w:link w:val="af5"/>
    <w:semiHidden/>
    <w:rsid w:val="00016607"/>
    <w:rPr>
      <w:b/>
      <w:bCs/>
      <w:sz w:val="20"/>
      <w:szCs w:val="20"/>
    </w:rPr>
  </w:style>
  <w:style w:type="numbering" w:styleId="111111">
    <w:name w:val="Outline List 2"/>
    <w:basedOn w:val="a5"/>
    <w:rsid w:val="00F9453A"/>
    <w:pPr>
      <w:numPr>
        <w:numId w:val="1"/>
      </w:numPr>
    </w:pPr>
  </w:style>
  <w:style w:type="numbering" w:styleId="1ai">
    <w:name w:val="Outline List 1"/>
    <w:basedOn w:val="a5"/>
    <w:rsid w:val="00F9453A"/>
    <w:pPr>
      <w:numPr>
        <w:numId w:val="2"/>
      </w:numPr>
    </w:pPr>
  </w:style>
  <w:style w:type="paragraph" w:styleId="HTML">
    <w:name w:val="HTML Address"/>
    <w:basedOn w:val="a2"/>
    <w:link w:val="HTML0"/>
    <w:semiHidden/>
    <w:rsid w:val="00F9453A"/>
    <w:rPr>
      <w:i/>
      <w:iCs/>
      <w:sz w:val="24"/>
      <w:szCs w:val="24"/>
    </w:rPr>
  </w:style>
  <w:style w:type="paragraph" w:styleId="af6">
    <w:name w:val="envelope address"/>
    <w:basedOn w:val="a2"/>
    <w:semiHidden/>
    <w:rsid w:val="00F9453A"/>
    <w:pPr>
      <w:framePr w:w="7920" w:h="1980" w:hRule="exact" w:hSpace="180" w:wrap="auto" w:hAnchor="page" w:xAlign="center" w:yAlign="bottom"/>
      <w:ind w:left="2880"/>
    </w:pPr>
    <w:rPr>
      <w:rFonts w:ascii="Arial" w:hAnsi="Arial" w:cs="Arial"/>
    </w:rPr>
  </w:style>
  <w:style w:type="character" w:styleId="HTML1">
    <w:name w:val="HTML Acronym"/>
    <w:basedOn w:val="a3"/>
    <w:semiHidden/>
    <w:rsid w:val="00F9453A"/>
  </w:style>
  <w:style w:type="table" w:styleId="-1">
    <w:name w:val="Table Web 1"/>
    <w:basedOn w:val="a4"/>
    <w:semiHidden/>
    <w:rsid w:val="00F9453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F9453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F9453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7">
    <w:name w:val="Emphasis"/>
    <w:qFormat/>
    <w:rsid w:val="00F9453A"/>
    <w:rPr>
      <w:i/>
      <w:iCs/>
    </w:rPr>
  </w:style>
  <w:style w:type="paragraph" w:styleId="af8">
    <w:name w:val="Date"/>
    <w:basedOn w:val="a2"/>
    <w:next w:val="a2"/>
    <w:link w:val="af9"/>
    <w:semiHidden/>
    <w:rsid w:val="00F9453A"/>
    <w:rPr>
      <w:sz w:val="24"/>
      <w:szCs w:val="24"/>
    </w:rPr>
  </w:style>
  <w:style w:type="paragraph" w:styleId="afa">
    <w:name w:val="Note Heading"/>
    <w:basedOn w:val="a2"/>
    <w:next w:val="a2"/>
    <w:link w:val="afb"/>
    <w:semiHidden/>
    <w:rsid w:val="00F9453A"/>
    <w:rPr>
      <w:sz w:val="24"/>
      <w:szCs w:val="24"/>
    </w:rPr>
  </w:style>
  <w:style w:type="table" w:styleId="afc">
    <w:name w:val="Table Elegant"/>
    <w:basedOn w:val="a4"/>
    <w:semiHidden/>
    <w:rsid w:val="00F9453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semiHidden/>
    <w:rsid w:val="00F9453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semiHidden/>
    <w:rsid w:val="00F9453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9453A"/>
    <w:rPr>
      <w:rFonts w:ascii="Courier New" w:hAnsi="Courier New" w:cs="Courier New"/>
      <w:sz w:val="20"/>
      <w:szCs w:val="20"/>
    </w:rPr>
  </w:style>
  <w:style w:type="table" w:styleId="12">
    <w:name w:val="Table Classic 1"/>
    <w:basedOn w:val="a4"/>
    <w:semiHidden/>
    <w:rsid w:val="00F9453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semiHidden/>
    <w:rsid w:val="00F9453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4"/>
    <w:semiHidden/>
    <w:rsid w:val="00F9453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F9453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9453A"/>
    <w:rPr>
      <w:rFonts w:ascii="Courier New" w:hAnsi="Courier New" w:cs="Courier New"/>
      <w:sz w:val="20"/>
      <w:szCs w:val="20"/>
    </w:rPr>
  </w:style>
  <w:style w:type="paragraph" w:styleId="afd">
    <w:name w:val="Body Text"/>
    <w:basedOn w:val="a2"/>
    <w:link w:val="afe"/>
    <w:semiHidden/>
    <w:rsid w:val="00F9453A"/>
    <w:pPr>
      <w:spacing w:after="120"/>
    </w:pPr>
    <w:rPr>
      <w:sz w:val="24"/>
      <w:szCs w:val="24"/>
    </w:rPr>
  </w:style>
  <w:style w:type="paragraph" w:styleId="aff">
    <w:name w:val="Body Text First Indent"/>
    <w:basedOn w:val="afd"/>
    <w:link w:val="aff0"/>
    <w:semiHidden/>
    <w:rsid w:val="00F9453A"/>
    <w:pPr>
      <w:ind w:firstLine="210"/>
    </w:pPr>
  </w:style>
  <w:style w:type="paragraph" w:styleId="aff1">
    <w:name w:val="Body Text Indent"/>
    <w:basedOn w:val="a2"/>
    <w:link w:val="aff2"/>
    <w:semiHidden/>
    <w:rsid w:val="00F9453A"/>
    <w:pPr>
      <w:spacing w:after="120"/>
      <w:ind w:left="283"/>
    </w:pPr>
    <w:rPr>
      <w:sz w:val="24"/>
      <w:szCs w:val="24"/>
    </w:rPr>
  </w:style>
  <w:style w:type="paragraph" w:styleId="25">
    <w:name w:val="Body Text First Indent 2"/>
    <w:basedOn w:val="aff1"/>
    <w:link w:val="26"/>
    <w:semiHidden/>
    <w:rsid w:val="00F9453A"/>
    <w:pPr>
      <w:ind w:firstLine="210"/>
    </w:pPr>
  </w:style>
  <w:style w:type="paragraph" w:styleId="a0">
    <w:name w:val="List Bullet"/>
    <w:basedOn w:val="a2"/>
    <w:semiHidden/>
    <w:rsid w:val="00F9453A"/>
    <w:pPr>
      <w:numPr>
        <w:numId w:val="3"/>
      </w:numPr>
    </w:pPr>
  </w:style>
  <w:style w:type="paragraph" w:styleId="20">
    <w:name w:val="List Bullet 2"/>
    <w:basedOn w:val="a2"/>
    <w:semiHidden/>
    <w:rsid w:val="00F9453A"/>
    <w:pPr>
      <w:numPr>
        <w:numId w:val="4"/>
      </w:numPr>
    </w:pPr>
  </w:style>
  <w:style w:type="paragraph" w:styleId="30">
    <w:name w:val="List Bullet 3"/>
    <w:basedOn w:val="a2"/>
    <w:semiHidden/>
    <w:rsid w:val="00F9453A"/>
    <w:pPr>
      <w:numPr>
        <w:numId w:val="5"/>
      </w:numPr>
    </w:pPr>
  </w:style>
  <w:style w:type="paragraph" w:styleId="40">
    <w:name w:val="List Bullet 4"/>
    <w:basedOn w:val="a2"/>
    <w:semiHidden/>
    <w:rsid w:val="00F9453A"/>
    <w:pPr>
      <w:numPr>
        <w:numId w:val="6"/>
      </w:numPr>
    </w:pPr>
  </w:style>
  <w:style w:type="paragraph" w:styleId="50">
    <w:name w:val="List Bullet 5"/>
    <w:basedOn w:val="a2"/>
    <w:semiHidden/>
    <w:rsid w:val="00F9453A"/>
    <w:pPr>
      <w:numPr>
        <w:numId w:val="7"/>
      </w:numPr>
    </w:pPr>
  </w:style>
  <w:style w:type="paragraph" w:styleId="aff3">
    <w:name w:val="Title"/>
    <w:basedOn w:val="a2"/>
    <w:link w:val="aff4"/>
    <w:qFormat/>
    <w:rsid w:val="00744348"/>
    <w:pPr>
      <w:pBdr>
        <w:bottom w:val="single" w:sz="48" w:space="18" w:color="C4161C"/>
      </w:pBdr>
      <w:spacing w:before="3000" w:after="5520"/>
      <w:ind w:left="1678"/>
      <w:jc w:val="right"/>
      <w:outlineLvl w:val="0"/>
    </w:pPr>
    <w:rPr>
      <w:rFonts w:ascii="Verdana" w:hAnsi="Verdana"/>
      <w:b/>
      <w:bCs/>
      <w:kern w:val="28"/>
      <w:sz w:val="40"/>
      <w:szCs w:val="32"/>
    </w:rPr>
  </w:style>
  <w:style w:type="paragraph" w:styleId="aff5">
    <w:name w:val="footer"/>
    <w:basedOn w:val="a2"/>
    <w:link w:val="aff6"/>
    <w:semiHidden/>
    <w:rsid w:val="00F9453A"/>
    <w:pPr>
      <w:tabs>
        <w:tab w:val="center" w:pos="4677"/>
        <w:tab w:val="right" w:pos="9355"/>
      </w:tabs>
    </w:pPr>
    <w:rPr>
      <w:sz w:val="24"/>
      <w:szCs w:val="24"/>
    </w:rPr>
  </w:style>
  <w:style w:type="character" w:styleId="aff7">
    <w:name w:val="page number"/>
    <w:semiHidden/>
    <w:rsid w:val="004D5EA6"/>
    <w:rPr>
      <w:rFonts w:ascii="Verdana" w:hAnsi="Verdana"/>
      <w:b/>
      <w:color w:val="C41C16"/>
      <w:sz w:val="16"/>
    </w:rPr>
  </w:style>
  <w:style w:type="character" w:styleId="aff8">
    <w:name w:val="line number"/>
    <w:basedOn w:val="a3"/>
    <w:semiHidden/>
    <w:rsid w:val="00F9453A"/>
  </w:style>
  <w:style w:type="paragraph" w:styleId="a">
    <w:name w:val="List Number"/>
    <w:basedOn w:val="a2"/>
    <w:semiHidden/>
    <w:rsid w:val="00F9453A"/>
    <w:pPr>
      <w:numPr>
        <w:numId w:val="8"/>
      </w:numPr>
    </w:pPr>
  </w:style>
  <w:style w:type="paragraph" w:styleId="2">
    <w:name w:val="List Number 2"/>
    <w:basedOn w:val="a2"/>
    <w:semiHidden/>
    <w:rsid w:val="00F9453A"/>
    <w:pPr>
      <w:numPr>
        <w:numId w:val="9"/>
      </w:numPr>
    </w:pPr>
  </w:style>
  <w:style w:type="paragraph" w:styleId="3">
    <w:name w:val="List Number 3"/>
    <w:basedOn w:val="a2"/>
    <w:semiHidden/>
    <w:rsid w:val="00F9453A"/>
    <w:pPr>
      <w:numPr>
        <w:numId w:val="10"/>
      </w:numPr>
    </w:pPr>
  </w:style>
  <w:style w:type="paragraph" w:styleId="4">
    <w:name w:val="List Number 4"/>
    <w:basedOn w:val="a2"/>
    <w:semiHidden/>
    <w:rsid w:val="00F9453A"/>
    <w:pPr>
      <w:numPr>
        <w:numId w:val="11"/>
      </w:numPr>
    </w:pPr>
  </w:style>
  <w:style w:type="paragraph" w:styleId="5">
    <w:name w:val="List Number 5"/>
    <w:basedOn w:val="a2"/>
    <w:semiHidden/>
    <w:rsid w:val="00F9453A"/>
    <w:pPr>
      <w:numPr>
        <w:numId w:val="12"/>
      </w:numPr>
    </w:pPr>
  </w:style>
  <w:style w:type="character" w:styleId="HTML4">
    <w:name w:val="HTML Sample"/>
    <w:semiHidden/>
    <w:rsid w:val="00F9453A"/>
    <w:rPr>
      <w:rFonts w:ascii="Courier New" w:hAnsi="Courier New" w:cs="Courier New"/>
    </w:rPr>
  </w:style>
  <w:style w:type="paragraph" w:styleId="27">
    <w:name w:val="envelope return"/>
    <w:basedOn w:val="a2"/>
    <w:semiHidden/>
    <w:rsid w:val="00F9453A"/>
    <w:rPr>
      <w:rFonts w:ascii="Arial" w:hAnsi="Arial" w:cs="Arial"/>
      <w:sz w:val="20"/>
      <w:szCs w:val="20"/>
    </w:rPr>
  </w:style>
  <w:style w:type="table" w:styleId="13">
    <w:name w:val="Table 3D effects 1"/>
    <w:basedOn w:val="a4"/>
    <w:semiHidden/>
    <w:rsid w:val="00F9453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semiHidden/>
    <w:rsid w:val="00F9453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4"/>
    <w:semiHidden/>
    <w:rsid w:val="00F9453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Normal Indent"/>
    <w:basedOn w:val="a2"/>
    <w:semiHidden/>
    <w:rsid w:val="00F9453A"/>
    <w:pPr>
      <w:ind w:left="708"/>
    </w:pPr>
  </w:style>
  <w:style w:type="character" w:styleId="HTML5">
    <w:name w:val="HTML Definition"/>
    <w:semiHidden/>
    <w:rsid w:val="00F9453A"/>
    <w:rPr>
      <w:i/>
      <w:iCs/>
    </w:rPr>
  </w:style>
  <w:style w:type="paragraph" w:styleId="29">
    <w:name w:val="Body Text 2"/>
    <w:basedOn w:val="a2"/>
    <w:link w:val="2a"/>
    <w:uiPriority w:val="99"/>
    <w:semiHidden/>
    <w:rsid w:val="00F9453A"/>
    <w:pPr>
      <w:spacing w:after="120" w:line="480" w:lineRule="auto"/>
    </w:pPr>
    <w:rPr>
      <w:sz w:val="24"/>
      <w:szCs w:val="24"/>
    </w:rPr>
  </w:style>
  <w:style w:type="paragraph" w:styleId="36">
    <w:name w:val="Body Text 3"/>
    <w:basedOn w:val="a2"/>
    <w:link w:val="37"/>
    <w:semiHidden/>
    <w:rsid w:val="00F9453A"/>
    <w:pPr>
      <w:spacing w:after="120"/>
    </w:pPr>
    <w:rPr>
      <w:sz w:val="16"/>
      <w:szCs w:val="16"/>
    </w:rPr>
  </w:style>
  <w:style w:type="paragraph" w:styleId="2b">
    <w:name w:val="Body Text Indent 2"/>
    <w:basedOn w:val="a2"/>
    <w:link w:val="2c"/>
    <w:semiHidden/>
    <w:rsid w:val="00F9453A"/>
    <w:pPr>
      <w:spacing w:after="120" w:line="480" w:lineRule="auto"/>
      <w:ind w:left="283"/>
    </w:pPr>
    <w:rPr>
      <w:sz w:val="24"/>
      <w:szCs w:val="24"/>
    </w:rPr>
  </w:style>
  <w:style w:type="paragraph" w:styleId="38">
    <w:name w:val="Body Text Indent 3"/>
    <w:basedOn w:val="a2"/>
    <w:link w:val="39"/>
    <w:semiHidden/>
    <w:rsid w:val="00F9453A"/>
    <w:pPr>
      <w:spacing w:after="120"/>
      <w:ind w:left="283"/>
    </w:pPr>
    <w:rPr>
      <w:sz w:val="16"/>
      <w:szCs w:val="16"/>
    </w:rPr>
  </w:style>
  <w:style w:type="character" w:styleId="HTML6">
    <w:name w:val="HTML Variable"/>
    <w:semiHidden/>
    <w:rsid w:val="00F9453A"/>
    <w:rPr>
      <w:i/>
      <w:iCs/>
    </w:rPr>
  </w:style>
  <w:style w:type="character" w:styleId="HTML7">
    <w:name w:val="HTML Typewriter"/>
    <w:semiHidden/>
    <w:rsid w:val="00F9453A"/>
    <w:rPr>
      <w:rFonts w:ascii="Courier New" w:hAnsi="Courier New" w:cs="Courier New"/>
      <w:sz w:val="20"/>
      <w:szCs w:val="20"/>
    </w:rPr>
  </w:style>
  <w:style w:type="paragraph" w:styleId="affa">
    <w:name w:val="Subtitle"/>
    <w:basedOn w:val="a2"/>
    <w:link w:val="affb"/>
    <w:qFormat/>
    <w:rsid w:val="00F9453A"/>
    <w:pPr>
      <w:jc w:val="center"/>
      <w:outlineLvl w:val="1"/>
    </w:pPr>
    <w:rPr>
      <w:rFonts w:ascii="Arial" w:hAnsi="Arial"/>
      <w:sz w:val="24"/>
      <w:szCs w:val="24"/>
    </w:rPr>
  </w:style>
  <w:style w:type="paragraph" w:styleId="affc">
    <w:name w:val="Signature"/>
    <w:basedOn w:val="a2"/>
    <w:link w:val="affd"/>
    <w:semiHidden/>
    <w:rsid w:val="00F9453A"/>
    <w:pPr>
      <w:ind w:left="4252"/>
    </w:pPr>
    <w:rPr>
      <w:sz w:val="24"/>
      <w:szCs w:val="24"/>
    </w:rPr>
  </w:style>
  <w:style w:type="paragraph" w:styleId="affe">
    <w:name w:val="Salutation"/>
    <w:basedOn w:val="a2"/>
    <w:next w:val="a2"/>
    <w:link w:val="afff"/>
    <w:semiHidden/>
    <w:rsid w:val="00F9453A"/>
    <w:rPr>
      <w:sz w:val="24"/>
      <w:szCs w:val="24"/>
    </w:rPr>
  </w:style>
  <w:style w:type="paragraph" w:styleId="afff0">
    <w:name w:val="List Continue"/>
    <w:basedOn w:val="a2"/>
    <w:semiHidden/>
    <w:rsid w:val="00F9453A"/>
    <w:pPr>
      <w:spacing w:after="120"/>
      <w:ind w:left="283"/>
    </w:pPr>
  </w:style>
  <w:style w:type="paragraph" w:styleId="2d">
    <w:name w:val="List Continue 2"/>
    <w:basedOn w:val="a2"/>
    <w:semiHidden/>
    <w:rsid w:val="00F9453A"/>
    <w:pPr>
      <w:spacing w:after="120"/>
      <w:ind w:left="566"/>
    </w:pPr>
  </w:style>
  <w:style w:type="paragraph" w:styleId="3a">
    <w:name w:val="List Continue 3"/>
    <w:basedOn w:val="a2"/>
    <w:semiHidden/>
    <w:rsid w:val="00F9453A"/>
    <w:pPr>
      <w:spacing w:after="120"/>
      <w:ind w:left="849"/>
    </w:pPr>
  </w:style>
  <w:style w:type="paragraph" w:styleId="44">
    <w:name w:val="List Continue 4"/>
    <w:basedOn w:val="a2"/>
    <w:semiHidden/>
    <w:rsid w:val="00F9453A"/>
    <w:pPr>
      <w:spacing w:after="120"/>
      <w:ind w:left="1132"/>
    </w:pPr>
  </w:style>
  <w:style w:type="paragraph" w:styleId="53">
    <w:name w:val="List Continue 5"/>
    <w:basedOn w:val="a2"/>
    <w:semiHidden/>
    <w:rsid w:val="00F9453A"/>
    <w:pPr>
      <w:spacing w:after="120"/>
      <w:ind w:left="1415"/>
    </w:pPr>
  </w:style>
  <w:style w:type="character" w:styleId="afff1">
    <w:name w:val="FollowedHyperlink"/>
    <w:semiHidden/>
    <w:rsid w:val="00F9453A"/>
    <w:rPr>
      <w:color w:val="800080"/>
      <w:u w:val="single"/>
    </w:rPr>
  </w:style>
  <w:style w:type="table" w:styleId="14">
    <w:name w:val="Table Simple 1"/>
    <w:basedOn w:val="a4"/>
    <w:semiHidden/>
    <w:rsid w:val="00F9453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F9453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semiHidden/>
    <w:rsid w:val="00F9453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2">
    <w:name w:val="Closing"/>
    <w:basedOn w:val="a2"/>
    <w:link w:val="afff3"/>
    <w:semiHidden/>
    <w:rsid w:val="00F9453A"/>
    <w:pPr>
      <w:ind w:left="4252"/>
    </w:pPr>
    <w:rPr>
      <w:sz w:val="24"/>
      <w:szCs w:val="24"/>
    </w:rPr>
  </w:style>
  <w:style w:type="table" w:styleId="15">
    <w:name w:val="Table Grid 1"/>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F9453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semiHidden/>
    <w:rsid w:val="00F9453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F9453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F9453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F9453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F9453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4">
    <w:name w:val="Table Contemporary"/>
    <w:basedOn w:val="a4"/>
    <w:semiHidden/>
    <w:rsid w:val="00F9453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5">
    <w:name w:val="List"/>
    <w:basedOn w:val="a2"/>
    <w:semiHidden/>
    <w:rsid w:val="00F9453A"/>
    <w:pPr>
      <w:ind w:left="283" w:hanging="283"/>
    </w:pPr>
  </w:style>
  <w:style w:type="paragraph" w:styleId="2f0">
    <w:name w:val="List 2"/>
    <w:basedOn w:val="a2"/>
    <w:semiHidden/>
    <w:rsid w:val="00F9453A"/>
    <w:pPr>
      <w:ind w:left="566" w:hanging="283"/>
    </w:pPr>
  </w:style>
  <w:style w:type="paragraph" w:styleId="3d">
    <w:name w:val="List 3"/>
    <w:basedOn w:val="a2"/>
    <w:semiHidden/>
    <w:rsid w:val="00F9453A"/>
    <w:pPr>
      <w:ind w:left="849" w:hanging="283"/>
    </w:pPr>
  </w:style>
  <w:style w:type="paragraph" w:styleId="46">
    <w:name w:val="List 4"/>
    <w:basedOn w:val="a2"/>
    <w:semiHidden/>
    <w:rsid w:val="00F9453A"/>
    <w:pPr>
      <w:ind w:left="1132" w:hanging="283"/>
    </w:pPr>
  </w:style>
  <w:style w:type="paragraph" w:styleId="55">
    <w:name w:val="List 5"/>
    <w:basedOn w:val="a2"/>
    <w:semiHidden/>
    <w:rsid w:val="00F9453A"/>
    <w:pPr>
      <w:ind w:left="1415" w:hanging="283"/>
    </w:pPr>
  </w:style>
  <w:style w:type="table" w:styleId="afff6">
    <w:name w:val="Table Professional"/>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semiHidden/>
    <w:rsid w:val="00F9453A"/>
    <w:rPr>
      <w:rFonts w:ascii="Courier New" w:hAnsi="Courier New"/>
      <w:sz w:val="20"/>
      <w:szCs w:val="20"/>
    </w:rPr>
  </w:style>
  <w:style w:type="numbering" w:styleId="a1">
    <w:name w:val="Outline List 3"/>
    <w:basedOn w:val="a5"/>
    <w:uiPriority w:val="99"/>
    <w:semiHidden/>
    <w:rsid w:val="00F9453A"/>
    <w:pPr>
      <w:numPr>
        <w:numId w:val="13"/>
      </w:numPr>
    </w:pPr>
  </w:style>
  <w:style w:type="table" w:styleId="16">
    <w:name w:val="Table Columns 1"/>
    <w:basedOn w:val="a4"/>
    <w:semiHidden/>
    <w:rsid w:val="00F9453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F9453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F9453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F9453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F9453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F9453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F9453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F9453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F9453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F9453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F9453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7">
    <w:name w:val="Plain Text"/>
    <w:basedOn w:val="a2"/>
    <w:link w:val="afff8"/>
    <w:semiHidden/>
    <w:rsid w:val="00F9453A"/>
    <w:rPr>
      <w:rFonts w:ascii="Courier New" w:hAnsi="Courier New"/>
      <w:sz w:val="20"/>
      <w:szCs w:val="20"/>
    </w:rPr>
  </w:style>
  <w:style w:type="table" w:styleId="afff9">
    <w:name w:val="Table Theme"/>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Colorful 1"/>
    <w:basedOn w:val="a4"/>
    <w:semiHidden/>
    <w:rsid w:val="00F9453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F9453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F9453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a">
    <w:name w:val="Block Text"/>
    <w:basedOn w:val="a2"/>
    <w:semiHidden/>
    <w:rsid w:val="00F9453A"/>
    <w:pPr>
      <w:spacing w:after="120"/>
      <w:ind w:left="1440" w:right="1440"/>
    </w:pPr>
  </w:style>
  <w:style w:type="character" w:styleId="HTMLa">
    <w:name w:val="HTML Cite"/>
    <w:semiHidden/>
    <w:rsid w:val="00F9453A"/>
    <w:rPr>
      <w:i/>
      <w:iCs/>
    </w:rPr>
  </w:style>
  <w:style w:type="paragraph" w:styleId="afffb">
    <w:name w:val="E-mail Signature"/>
    <w:basedOn w:val="a2"/>
    <w:link w:val="afffc"/>
    <w:semiHidden/>
    <w:rsid w:val="00F9453A"/>
    <w:rPr>
      <w:sz w:val="24"/>
      <w:szCs w:val="24"/>
    </w:rPr>
  </w:style>
  <w:style w:type="character" w:customStyle="1" w:styleId="Pro-TabHead0">
    <w:name w:val="Pro-Tab Head Знак"/>
    <w:link w:val="Pro-TabHead"/>
    <w:rsid w:val="001B0D92"/>
    <w:rPr>
      <w:rFonts w:ascii="Tahoma" w:hAnsi="Tahoma"/>
      <w:b/>
      <w:bCs/>
      <w:sz w:val="16"/>
      <w:szCs w:val="28"/>
    </w:rPr>
  </w:style>
  <w:style w:type="paragraph" w:styleId="afffd">
    <w:name w:val="footnote text"/>
    <w:basedOn w:val="a2"/>
    <w:link w:val="afffe"/>
    <w:rsid w:val="0019027A"/>
    <w:rPr>
      <w:rFonts w:ascii="Tahoma" w:hAnsi="Tahoma"/>
      <w:i/>
      <w:sz w:val="16"/>
      <w:szCs w:val="20"/>
    </w:rPr>
  </w:style>
  <w:style w:type="paragraph" w:customStyle="1" w:styleId="Pro-Gramma">
    <w:name w:val="Pro-Gramma"/>
    <w:basedOn w:val="a2"/>
    <w:link w:val="Pro-Gramma0"/>
    <w:qFormat/>
    <w:rsid w:val="00A0279D"/>
    <w:pPr>
      <w:spacing w:after="120" w:line="360" w:lineRule="auto"/>
      <w:ind w:firstLine="709"/>
      <w:jc w:val="both"/>
    </w:pPr>
  </w:style>
  <w:style w:type="paragraph" w:customStyle="1" w:styleId="Pro-Tab">
    <w:name w:val="Pro-Tab"/>
    <w:basedOn w:val="Pro-Gramma"/>
    <w:link w:val="Pro-Tab0"/>
    <w:semiHidden/>
    <w:rsid w:val="003A1F8A"/>
    <w:pPr>
      <w:spacing w:before="40" w:after="40" w:line="240" w:lineRule="auto"/>
      <w:contextualSpacing/>
      <w:jc w:val="left"/>
    </w:pPr>
    <w:rPr>
      <w:rFonts w:ascii="Tahoma" w:hAnsi="Tahoma"/>
      <w:sz w:val="16"/>
    </w:rPr>
  </w:style>
  <w:style w:type="character" w:customStyle="1" w:styleId="Pro-">
    <w:name w:val="Pro-Ссылка"/>
    <w:rsid w:val="005E647E"/>
    <w:rPr>
      <w:i/>
      <w:color w:val="808080"/>
      <w:u w:val="none"/>
    </w:rPr>
  </w:style>
  <w:style w:type="paragraph" w:customStyle="1" w:styleId="Bottom">
    <w:name w:val="Bottom"/>
    <w:basedOn w:val="aff5"/>
    <w:rsid w:val="004D5EA6"/>
    <w:pPr>
      <w:pBdr>
        <w:top w:val="single" w:sz="4" w:space="6" w:color="808080"/>
      </w:pBdr>
      <w:tabs>
        <w:tab w:val="clear" w:pos="4677"/>
        <w:tab w:val="clear" w:pos="9355"/>
      </w:tabs>
      <w:ind w:right="-18"/>
      <w:jc w:val="right"/>
    </w:pPr>
    <w:rPr>
      <w:rFonts w:ascii="Verdana" w:hAnsi="Verdana"/>
      <w:color w:val="C41C16"/>
      <w:sz w:val="16"/>
    </w:rPr>
  </w:style>
  <w:style w:type="paragraph" w:customStyle="1" w:styleId="Pro-List2">
    <w:name w:val="Pro-List #2"/>
    <w:basedOn w:val="Pro-List1"/>
    <w:rsid w:val="00D56063"/>
    <w:pPr>
      <w:tabs>
        <w:tab w:val="clear" w:pos="1134"/>
        <w:tab w:val="left" w:pos="2040"/>
      </w:tabs>
      <w:ind w:left="2040" w:hanging="480"/>
    </w:pPr>
  </w:style>
  <w:style w:type="paragraph" w:customStyle="1" w:styleId="Pro-List3">
    <w:name w:val="Pro-List #3"/>
    <w:basedOn w:val="Pro-List2"/>
    <w:rsid w:val="00D56063"/>
    <w:pPr>
      <w:tabs>
        <w:tab w:val="left" w:pos="2640"/>
      </w:tabs>
      <w:ind w:left="2640" w:hanging="600"/>
    </w:pPr>
    <w:rPr>
      <w:lang w:val="en-US"/>
    </w:rPr>
  </w:style>
  <w:style w:type="paragraph" w:customStyle="1" w:styleId="Pro-TabName">
    <w:name w:val="Pro-Tab Name"/>
    <w:basedOn w:val="Pro-TabHead"/>
    <w:rsid w:val="004E5A05"/>
    <w:pPr>
      <w:spacing w:before="360" w:after="120"/>
      <w:ind w:firstLine="0"/>
      <w:contextualSpacing w:val="0"/>
      <w:jc w:val="center"/>
    </w:pPr>
    <w:rPr>
      <w:rFonts w:ascii="Times New Roman" w:hAnsi="Times New Roman"/>
      <w:b w:val="0"/>
      <w:bCs w:val="0"/>
      <w:i/>
      <w:sz w:val="28"/>
    </w:rPr>
  </w:style>
  <w:style w:type="paragraph" w:customStyle="1" w:styleId="Pro-List1">
    <w:name w:val="Pro-List #1"/>
    <w:basedOn w:val="Pro-Gramma"/>
    <w:link w:val="Pro-List10"/>
    <w:rsid w:val="00EA6594"/>
    <w:pPr>
      <w:tabs>
        <w:tab w:val="left" w:pos="1134"/>
      </w:tabs>
      <w:spacing w:before="180"/>
      <w:ind w:hanging="414"/>
    </w:pPr>
  </w:style>
  <w:style w:type="character" w:customStyle="1" w:styleId="Pro-Gramma0">
    <w:name w:val="Pro-Gramma Знак"/>
    <w:link w:val="Pro-Gramma"/>
    <w:rsid w:val="00A0279D"/>
    <w:rPr>
      <w:sz w:val="28"/>
      <w:szCs w:val="28"/>
    </w:rPr>
  </w:style>
  <w:style w:type="character" w:customStyle="1" w:styleId="Pro-List10">
    <w:name w:val="Pro-List #1 Знак Знак"/>
    <w:basedOn w:val="Pro-Gramma0"/>
    <w:link w:val="Pro-List1"/>
    <w:rsid w:val="00EA6594"/>
    <w:rPr>
      <w:sz w:val="28"/>
      <w:szCs w:val="28"/>
    </w:rPr>
  </w:style>
  <w:style w:type="character" w:customStyle="1" w:styleId="Pro-Marka">
    <w:name w:val="Pro-Marka"/>
    <w:rsid w:val="004D5EA6"/>
    <w:rPr>
      <w:b/>
      <w:color w:val="C41C16"/>
    </w:rPr>
  </w:style>
  <w:style w:type="paragraph" w:customStyle="1" w:styleId="Pro-List-1">
    <w:name w:val="Pro-List -1"/>
    <w:basedOn w:val="Pro-List1"/>
    <w:rsid w:val="00694BB8"/>
    <w:pPr>
      <w:numPr>
        <w:ilvl w:val="2"/>
        <w:numId w:val="14"/>
      </w:numPr>
      <w:tabs>
        <w:tab w:val="clear" w:pos="666"/>
        <w:tab w:val="clear" w:pos="1134"/>
        <w:tab w:val="left" w:pos="2040"/>
      </w:tabs>
      <w:ind w:left="2040" w:hanging="240"/>
    </w:pPr>
  </w:style>
  <w:style w:type="paragraph" w:customStyle="1" w:styleId="Pro-List-2">
    <w:name w:val="Pro-List -2"/>
    <w:basedOn w:val="Pro-List-1"/>
    <w:rsid w:val="00AE6D6E"/>
    <w:pPr>
      <w:numPr>
        <w:ilvl w:val="0"/>
        <w:numId w:val="15"/>
      </w:numPr>
      <w:tabs>
        <w:tab w:val="clear" w:pos="2040"/>
      </w:tabs>
      <w:spacing w:before="60"/>
    </w:pPr>
  </w:style>
  <w:style w:type="table" w:customStyle="1" w:styleId="Pro-Table">
    <w:name w:val="Pro-Table"/>
    <w:basedOn w:val="a4"/>
    <w:rsid w:val="004449C0"/>
    <w:pPr>
      <w:spacing w:before="60" w:after="60"/>
    </w:pPr>
    <w:rPr>
      <w:rFonts w:ascii="Tahoma" w:hAnsi="Tahoma"/>
      <w:sz w:val="16"/>
    </w:rPr>
    <w:tblPr>
      <w:tblBorders>
        <w:bottom w:val="single" w:sz="12" w:space="0" w:color="808080"/>
        <w:insideH w:val="single" w:sz="4" w:space="0" w:color="C41C16"/>
      </w:tblBorders>
    </w:tblPr>
    <w:trPr>
      <w:cantSplit/>
    </w:trPr>
    <w:tblStylePr w:type="firstRow">
      <w:pPr>
        <w:keepNext/>
        <w:wordWrap/>
        <w:spacing w:beforeLines="0" w:beforeAutospacing="0" w:afterLines="0" w:afterAutospacing="0"/>
        <w:contextualSpacing w:val="0"/>
      </w:pPr>
      <w:rPr>
        <w:b/>
      </w:rPr>
      <w:tblPr/>
      <w:trPr>
        <w:cantSplit w:val="0"/>
        <w:tblHeader/>
      </w:trPr>
      <w:tcPr>
        <w:tcBorders>
          <w:bottom w:val="single" w:sz="12" w:space="0" w:color="808080"/>
        </w:tcBorders>
      </w:tcPr>
    </w:tblStylePr>
  </w:style>
  <w:style w:type="character" w:customStyle="1" w:styleId="42">
    <w:name w:val="Заголовок 4 Знак"/>
    <w:aliases w:val=" Знак Знак Знак"/>
    <w:link w:val="41"/>
    <w:rsid w:val="004E5A05"/>
    <w:rPr>
      <w:b/>
      <w:i/>
      <w:sz w:val="28"/>
      <w:szCs w:val="28"/>
    </w:rPr>
  </w:style>
  <w:style w:type="character" w:customStyle="1" w:styleId="TextNPA">
    <w:name w:val="Text NPA"/>
    <w:rsid w:val="003F67BB"/>
    <w:rPr>
      <w:rFonts w:ascii="Courier New" w:hAnsi="Courier New"/>
    </w:rPr>
  </w:style>
  <w:style w:type="paragraph" w:styleId="18">
    <w:name w:val="toc 1"/>
    <w:basedOn w:val="a2"/>
    <w:next w:val="a2"/>
    <w:autoRedefine/>
    <w:rsid w:val="00B71B10"/>
    <w:pPr>
      <w:pBdr>
        <w:bottom w:val="single" w:sz="12" w:space="1" w:color="808080"/>
      </w:pBdr>
      <w:tabs>
        <w:tab w:val="left" w:pos="9921"/>
      </w:tabs>
      <w:spacing w:before="360" w:after="360"/>
    </w:pPr>
    <w:rPr>
      <w:rFonts w:ascii="Verdana" w:hAnsi="Verdana"/>
      <w:bCs/>
      <w:noProof/>
      <w:szCs w:val="22"/>
    </w:rPr>
  </w:style>
  <w:style w:type="paragraph" w:styleId="2f3">
    <w:name w:val="toc 2"/>
    <w:basedOn w:val="a2"/>
    <w:next w:val="a2"/>
    <w:autoRedefine/>
    <w:rsid w:val="00B71B10"/>
    <w:pPr>
      <w:tabs>
        <w:tab w:val="right" w:pos="9911"/>
      </w:tabs>
      <w:spacing w:before="240"/>
    </w:pPr>
    <w:rPr>
      <w:rFonts w:ascii="Verdana" w:hAnsi="Verdana"/>
      <w:b/>
      <w:bCs/>
      <w:noProof/>
      <w:color w:val="C41C16"/>
      <w:sz w:val="20"/>
      <w:szCs w:val="20"/>
    </w:rPr>
  </w:style>
  <w:style w:type="paragraph" w:customStyle="1" w:styleId="NPA-Comment">
    <w:name w:val="NPA-Comment"/>
    <w:basedOn w:val="Pro-Gramma"/>
    <w:rsid w:val="00BB0EC1"/>
    <w:pPr>
      <w:pBdr>
        <w:top w:val="single" w:sz="4" w:space="1" w:color="808080"/>
        <w:bottom w:val="single" w:sz="4" w:space="1" w:color="808080"/>
      </w:pBdr>
      <w:spacing w:after="60"/>
      <w:ind w:left="482"/>
    </w:pPr>
  </w:style>
  <w:style w:type="paragraph" w:customStyle="1" w:styleId="affff">
    <w:name w:val="Мой стиль"/>
    <w:basedOn w:val="a2"/>
    <w:link w:val="affff0"/>
    <w:rsid w:val="00BB0EC1"/>
    <w:pPr>
      <w:widowControl w:val="0"/>
      <w:tabs>
        <w:tab w:val="left" w:pos="1680"/>
      </w:tabs>
      <w:adjustRightInd w:val="0"/>
      <w:spacing w:after="120" w:line="288" w:lineRule="auto"/>
      <w:ind w:left="1701" w:hanging="501"/>
      <w:jc w:val="both"/>
      <w:textAlignment w:val="baseline"/>
    </w:pPr>
    <w:rPr>
      <w:rFonts w:ascii="Georgia" w:hAnsi="Georgia"/>
      <w:sz w:val="22"/>
      <w:szCs w:val="20"/>
    </w:rPr>
  </w:style>
  <w:style w:type="paragraph" w:styleId="48">
    <w:name w:val="toc 4"/>
    <w:basedOn w:val="a2"/>
    <w:next w:val="a2"/>
    <w:autoRedefine/>
    <w:rsid w:val="00B71B10"/>
    <w:pPr>
      <w:tabs>
        <w:tab w:val="right" w:pos="9911"/>
      </w:tabs>
      <w:spacing w:before="120" w:after="120"/>
      <w:ind w:left="1678"/>
    </w:pPr>
    <w:rPr>
      <w:rFonts w:ascii="Georgia" w:hAnsi="Georgia"/>
      <w:i/>
      <w:sz w:val="20"/>
      <w:szCs w:val="22"/>
    </w:rPr>
  </w:style>
  <w:style w:type="paragraph" w:styleId="57">
    <w:name w:val="toc 5"/>
    <w:basedOn w:val="a2"/>
    <w:next w:val="a2"/>
    <w:autoRedefine/>
    <w:semiHidden/>
    <w:rsid w:val="00E441C7"/>
    <w:rPr>
      <w:sz w:val="22"/>
      <w:szCs w:val="22"/>
    </w:rPr>
  </w:style>
  <w:style w:type="paragraph" w:styleId="62">
    <w:name w:val="toc 6"/>
    <w:basedOn w:val="a2"/>
    <w:next w:val="a2"/>
    <w:autoRedefine/>
    <w:semiHidden/>
    <w:rsid w:val="00E441C7"/>
    <w:rPr>
      <w:sz w:val="22"/>
      <w:szCs w:val="22"/>
    </w:rPr>
  </w:style>
  <w:style w:type="paragraph" w:styleId="72">
    <w:name w:val="toc 7"/>
    <w:basedOn w:val="a2"/>
    <w:next w:val="a2"/>
    <w:autoRedefine/>
    <w:semiHidden/>
    <w:rsid w:val="00E441C7"/>
    <w:rPr>
      <w:sz w:val="22"/>
      <w:szCs w:val="22"/>
    </w:rPr>
  </w:style>
  <w:style w:type="paragraph" w:styleId="82">
    <w:name w:val="toc 8"/>
    <w:basedOn w:val="a2"/>
    <w:next w:val="a2"/>
    <w:autoRedefine/>
    <w:semiHidden/>
    <w:rsid w:val="00E441C7"/>
    <w:rPr>
      <w:sz w:val="22"/>
      <w:szCs w:val="22"/>
    </w:rPr>
  </w:style>
  <w:style w:type="paragraph" w:styleId="91">
    <w:name w:val="toc 9"/>
    <w:basedOn w:val="a2"/>
    <w:next w:val="a2"/>
    <w:autoRedefine/>
    <w:semiHidden/>
    <w:rsid w:val="00E441C7"/>
    <w:rPr>
      <w:sz w:val="22"/>
      <w:szCs w:val="22"/>
    </w:rPr>
  </w:style>
  <w:style w:type="character" w:customStyle="1" w:styleId="affff0">
    <w:name w:val="Мой стиль Знак"/>
    <w:link w:val="affff"/>
    <w:rsid w:val="00BB0EC1"/>
    <w:rPr>
      <w:rFonts w:ascii="Georgia" w:hAnsi="Georgia"/>
      <w:sz w:val="22"/>
      <w:lang w:val="ru-RU" w:eastAsia="ru-RU" w:bidi="ar-SA"/>
    </w:rPr>
  </w:style>
  <w:style w:type="character" w:customStyle="1" w:styleId="afffe">
    <w:name w:val="Текст сноски Знак"/>
    <w:link w:val="afffd"/>
    <w:rsid w:val="003C0840"/>
    <w:rPr>
      <w:rFonts w:ascii="Tahoma" w:hAnsi="Tahoma"/>
      <w:i/>
      <w:sz w:val="16"/>
      <w:lang w:val="ru-RU" w:eastAsia="ru-RU" w:bidi="ar-SA"/>
    </w:rPr>
  </w:style>
  <w:style w:type="paragraph" w:styleId="affff1">
    <w:name w:val="annotation text"/>
    <w:basedOn w:val="a2"/>
    <w:link w:val="affff2"/>
    <w:rsid w:val="00D65822"/>
    <w:rPr>
      <w:sz w:val="20"/>
      <w:szCs w:val="20"/>
    </w:rPr>
  </w:style>
  <w:style w:type="character" w:customStyle="1" w:styleId="affff2">
    <w:name w:val="Текст примечания Знак"/>
    <w:basedOn w:val="a3"/>
    <w:link w:val="affff1"/>
    <w:rsid w:val="00D65822"/>
  </w:style>
  <w:style w:type="paragraph" w:styleId="affff3">
    <w:name w:val="Balloon Text"/>
    <w:basedOn w:val="a2"/>
    <w:link w:val="affff4"/>
    <w:rsid w:val="00D65822"/>
    <w:rPr>
      <w:rFonts w:ascii="Tahoma" w:hAnsi="Tahoma"/>
      <w:sz w:val="16"/>
      <w:szCs w:val="16"/>
    </w:rPr>
  </w:style>
  <w:style w:type="character" w:customStyle="1" w:styleId="affff4">
    <w:name w:val="Текст выноски Знак"/>
    <w:link w:val="affff3"/>
    <w:rsid w:val="00D65822"/>
    <w:rPr>
      <w:rFonts w:ascii="Tahoma" w:hAnsi="Tahoma" w:cs="Tahoma"/>
      <w:sz w:val="16"/>
      <w:szCs w:val="16"/>
    </w:rPr>
  </w:style>
  <w:style w:type="paragraph" w:styleId="affff5">
    <w:name w:val="List Paragraph"/>
    <w:basedOn w:val="a2"/>
    <w:uiPriority w:val="99"/>
    <w:qFormat/>
    <w:rsid w:val="00B31793"/>
    <w:pPr>
      <w:ind w:left="720"/>
      <w:contextualSpacing/>
    </w:pPr>
  </w:style>
  <w:style w:type="character" w:customStyle="1" w:styleId="32">
    <w:name w:val="Заголовок 3 Знак"/>
    <w:link w:val="31"/>
    <w:rsid w:val="004E5A05"/>
    <w:rPr>
      <w:b/>
      <w:sz w:val="28"/>
      <w:szCs w:val="28"/>
    </w:rPr>
  </w:style>
  <w:style w:type="character" w:customStyle="1" w:styleId="text">
    <w:name w:val="text"/>
    <w:basedOn w:val="a3"/>
    <w:rsid w:val="002D2B19"/>
  </w:style>
  <w:style w:type="character" w:customStyle="1" w:styleId="aff6">
    <w:name w:val="Нижний колонтитул Знак"/>
    <w:link w:val="aff5"/>
    <w:semiHidden/>
    <w:locked/>
    <w:rsid w:val="00020F7E"/>
    <w:rPr>
      <w:sz w:val="24"/>
      <w:szCs w:val="24"/>
    </w:rPr>
  </w:style>
  <w:style w:type="paragraph" w:customStyle="1" w:styleId="ConsPlusCell">
    <w:name w:val="ConsPlusCell"/>
    <w:rsid w:val="009B4AEF"/>
    <w:pPr>
      <w:widowControl w:val="0"/>
      <w:autoSpaceDE w:val="0"/>
      <w:autoSpaceDN w:val="0"/>
      <w:adjustRightInd w:val="0"/>
    </w:pPr>
    <w:rPr>
      <w:rFonts w:ascii="Calibri" w:hAnsi="Calibri" w:cs="Calibri"/>
      <w:sz w:val="22"/>
      <w:szCs w:val="22"/>
    </w:rPr>
  </w:style>
  <w:style w:type="paragraph" w:styleId="affff6">
    <w:name w:val="No Spacing"/>
    <w:uiPriority w:val="99"/>
    <w:qFormat/>
    <w:rsid w:val="00020F7E"/>
    <w:rPr>
      <w:rFonts w:ascii="Calibri" w:eastAsia="Calibri" w:hAnsi="Calibri"/>
      <w:sz w:val="22"/>
      <w:szCs w:val="22"/>
      <w:lang w:eastAsia="en-US"/>
    </w:rPr>
  </w:style>
  <w:style w:type="paragraph" w:customStyle="1" w:styleId="affff7">
    <w:name w:val="дронд"/>
    <w:basedOn w:val="a2"/>
    <w:link w:val="affff8"/>
    <w:qFormat/>
    <w:rsid w:val="00020F7E"/>
    <w:rPr>
      <w:rFonts w:eastAsia="Calibri"/>
      <w:sz w:val="22"/>
      <w:szCs w:val="22"/>
      <w:lang w:eastAsia="en-US"/>
    </w:rPr>
  </w:style>
  <w:style w:type="character" w:customStyle="1" w:styleId="affff8">
    <w:name w:val="дронд Знак"/>
    <w:link w:val="affff7"/>
    <w:rsid w:val="00020F7E"/>
    <w:rPr>
      <w:rFonts w:eastAsia="Calibri"/>
      <w:sz w:val="22"/>
      <w:szCs w:val="22"/>
      <w:lang w:eastAsia="en-US"/>
    </w:rPr>
  </w:style>
  <w:style w:type="paragraph" w:customStyle="1" w:styleId="ConsPlusNormal">
    <w:name w:val="ConsPlusNormal"/>
    <w:rsid w:val="009B4AEF"/>
    <w:pPr>
      <w:autoSpaceDE w:val="0"/>
      <w:autoSpaceDN w:val="0"/>
      <w:adjustRightInd w:val="0"/>
      <w:ind w:firstLine="720"/>
    </w:pPr>
    <w:rPr>
      <w:rFonts w:ascii="Arial" w:hAnsi="Arial" w:cs="Arial"/>
    </w:rPr>
  </w:style>
  <w:style w:type="paragraph" w:customStyle="1" w:styleId="19">
    <w:name w:val="Знак1 Знак Знак Знак Знак Знак Знак Знак Знак"/>
    <w:basedOn w:val="a2"/>
    <w:rsid w:val="00020F7E"/>
    <w:pPr>
      <w:widowControl w:val="0"/>
      <w:adjustRightInd w:val="0"/>
      <w:spacing w:after="160" w:line="240" w:lineRule="exact"/>
      <w:jc w:val="right"/>
    </w:pPr>
    <w:rPr>
      <w:sz w:val="20"/>
      <w:szCs w:val="20"/>
      <w:lang w:val="en-GB" w:eastAsia="en-US"/>
    </w:rPr>
  </w:style>
  <w:style w:type="paragraph" w:customStyle="1" w:styleId="110">
    <w:name w:val="Знак1 Знак Знак Знак Знак Знак Знак Знак Знак1"/>
    <w:basedOn w:val="a2"/>
    <w:rsid w:val="00020F7E"/>
    <w:pPr>
      <w:widowControl w:val="0"/>
      <w:adjustRightInd w:val="0"/>
      <w:spacing w:after="160" w:line="240" w:lineRule="exact"/>
      <w:jc w:val="right"/>
    </w:pPr>
    <w:rPr>
      <w:sz w:val="20"/>
      <w:szCs w:val="20"/>
      <w:lang w:val="en-GB" w:eastAsia="en-US"/>
    </w:rPr>
  </w:style>
  <w:style w:type="paragraph" w:styleId="affff9">
    <w:name w:val="Revision"/>
    <w:hidden/>
    <w:uiPriority w:val="99"/>
    <w:semiHidden/>
    <w:rsid w:val="00020F7E"/>
    <w:rPr>
      <w:sz w:val="24"/>
      <w:szCs w:val="24"/>
    </w:rPr>
  </w:style>
  <w:style w:type="character" w:customStyle="1" w:styleId="10">
    <w:name w:val="Заголовок 1 Знак"/>
    <w:link w:val="1"/>
    <w:locked/>
    <w:rsid w:val="00020F7E"/>
    <w:rPr>
      <w:rFonts w:ascii="Verdana" w:hAnsi="Verdana" w:cs="Arial"/>
      <w:b/>
      <w:bCs/>
      <w:color w:val="C41C16"/>
      <w:kern w:val="32"/>
      <w:sz w:val="40"/>
      <w:szCs w:val="32"/>
    </w:rPr>
  </w:style>
  <w:style w:type="character" w:customStyle="1" w:styleId="22">
    <w:name w:val="Заголовок 2 Знак"/>
    <w:link w:val="21"/>
    <w:locked/>
    <w:rsid w:val="00020F7E"/>
    <w:rPr>
      <w:rFonts w:ascii="Verdana" w:hAnsi="Verdana" w:cs="Arial"/>
      <w:b/>
      <w:bCs/>
      <w:iCs/>
      <w:color w:val="C41C16"/>
      <w:sz w:val="28"/>
      <w:szCs w:val="28"/>
    </w:rPr>
  </w:style>
  <w:style w:type="character" w:customStyle="1" w:styleId="52">
    <w:name w:val="Заголовок 5 Знак"/>
    <w:link w:val="51"/>
    <w:locked/>
    <w:rsid w:val="00020F7E"/>
    <w:rPr>
      <w:rFonts w:ascii="Georgia" w:hAnsi="Georgia"/>
      <w:bCs/>
      <w:i/>
      <w:iCs/>
      <w:szCs w:val="26"/>
    </w:rPr>
  </w:style>
  <w:style w:type="character" w:customStyle="1" w:styleId="60">
    <w:name w:val="Заголовок 6 Знак"/>
    <w:link w:val="6"/>
    <w:locked/>
    <w:rsid w:val="00020F7E"/>
    <w:rPr>
      <w:b/>
      <w:bCs/>
      <w:sz w:val="22"/>
      <w:szCs w:val="22"/>
    </w:rPr>
  </w:style>
  <w:style w:type="character" w:customStyle="1" w:styleId="70">
    <w:name w:val="Заголовок 7 Знак"/>
    <w:link w:val="7"/>
    <w:locked/>
    <w:rsid w:val="00020F7E"/>
    <w:rPr>
      <w:sz w:val="24"/>
      <w:szCs w:val="24"/>
    </w:rPr>
  </w:style>
  <w:style w:type="character" w:customStyle="1" w:styleId="80">
    <w:name w:val="Заголовок 8 Знак"/>
    <w:link w:val="8"/>
    <w:locked/>
    <w:rsid w:val="00020F7E"/>
    <w:rPr>
      <w:i/>
      <w:iCs/>
      <w:sz w:val="24"/>
      <w:szCs w:val="24"/>
    </w:rPr>
  </w:style>
  <w:style w:type="character" w:customStyle="1" w:styleId="90">
    <w:name w:val="Заголовок 9 Знак"/>
    <w:link w:val="9"/>
    <w:locked/>
    <w:rsid w:val="00020F7E"/>
    <w:rPr>
      <w:rFonts w:ascii="Arial" w:hAnsi="Arial" w:cs="Arial"/>
      <w:sz w:val="22"/>
      <w:szCs w:val="22"/>
    </w:rPr>
  </w:style>
  <w:style w:type="character" w:customStyle="1" w:styleId="a7">
    <w:name w:val="Верхний колонтитул Знак"/>
    <w:link w:val="a6"/>
    <w:semiHidden/>
    <w:locked/>
    <w:rsid w:val="00020F7E"/>
    <w:rPr>
      <w:sz w:val="24"/>
      <w:szCs w:val="24"/>
    </w:rPr>
  </w:style>
  <w:style w:type="character" w:customStyle="1" w:styleId="af1">
    <w:name w:val="Схема документа Знак"/>
    <w:link w:val="af0"/>
    <w:semiHidden/>
    <w:locked/>
    <w:rsid w:val="00020F7E"/>
    <w:rPr>
      <w:rFonts w:ascii="Tahoma" w:hAnsi="Tahoma" w:cs="Tahoma"/>
      <w:shd w:val="clear" w:color="auto" w:fill="000080"/>
    </w:rPr>
  </w:style>
  <w:style w:type="character" w:customStyle="1" w:styleId="af3">
    <w:name w:val="Шапка Знак"/>
    <w:link w:val="af2"/>
    <w:semiHidden/>
    <w:locked/>
    <w:rsid w:val="00020F7E"/>
    <w:rPr>
      <w:rFonts w:ascii="Arial" w:hAnsi="Arial" w:cs="Arial"/>
      <w:sz w:val="24"/>
      <w:szCs w:val="24"/>
      <w:shd w:val="pct20" w:color="auto" w:fill="auto"/>
    </w:rPr>
  </w:style>
  <w:style w:type="character" w:customStyle="1" w:styleId="af5">
    <w:name w:val="Тема примечания Знак"/>
    <w:link w:val="af4"/>
    <w:semiHidden/>
    <w:locked/>
    <w:rsid w:val="00020F7E"/>
    <w:rPr>
      <w:b/>
      <w:bCs/>
    </w:rPr>
  </w:style>
  <w:style w:type="character" w:customStyle="1" w:styleId="HTML0">
    <w:name w:val="Адрес HTML Знак"/>
    <w:link w:val="HTML"/>
    <w:semiHidden/>
    <w:locked/>
    <w:rsid w:val="00020F7E"/>
    <w:rPr>
      <w:i/>
      <w:iCs/>
      <w:sz w:val="24"/>
      <w:szCs w:val="24"/>
    </w:rPr>
  </w:style>
  <w:style w:type="character" w:customStyle="1" w:styleId="af9">
    <w:name w:val="Дата Знак"/>
    <w:link w:val="af8"/>
    <w:semiHidden/>
    <w:locked/>
    <w:rsid w:val="00020F7E"/>
    <w:rPr>
      <w:sz w:val="24"/>
      <w:szCs w:val="24"/>
    </w:rPr>
  </w:style>
  <w:style w:type="character" w:customStyle="1" w:styleId="afb">
    <w:name w:val="Заголовок записки Знак"/>
    <w:link w:val="afa"/>
    <w:semiHidden/>
    <w:locked/>
    <w:rsid w:val="00020F7E"/>
    <w:rPr>
      <w:sz w:val="24"/>
      <w:szCs w:val="24"/>
    </w:rPr>
  </w:style>
  <w:style w:type="character" w:customStyle="1" w:styleId="afe">
    <w:name w:val="Основной текст Знак"/>
    <w:link w:val="afd"/>
    <w:semiHidden/>
    <w:locked/>
    <w:rsid w:val="00020F7E"/>
    <w:rPr>
      <w:sz w:val="24"/>
      <w:szCs w:val="24"/>
    </w:rPr>
  </w:style>
  <w:style w:type="character" w:customStyle="1" w:styleId="aff0">
    <w:name w:val="Красная строка Знак"/>
    <w:basedOn w:val="afe"/>
    <w:link w:val="aff"/>
    <w:semiHidden/>
    <w:locked/>
    <w:rsid w:val="00020F7E"/>
    <w:rPr>
      <w:sz w:val="24"/>
      <w:szCs w:val="24"/>
    </w:rPr>
  </w:style>
  <w:style w:type="character" w:customStyle="1" w:styleId="aff2">
    <w:name w:val="Основной текст с отступом Знак"/>
    <w:link w:val="aff1"/>
    <w:semiHidden/>
    <w:locked/>
    <w:rsid w:val="00020F7E"/>
    <w:rPr>
      <w:sz w:val="24"/>
      <w:szCs w:val="24"/>
    </w:rPr>
  </w:style>
  <w:style w:type="character" w:customStyle="1" w:styleId="26">
    <w:name w:val="Красная строка 2 Знак"/>
    <w:basedOn w:val="aff2"/>
    <w:link w:val="25"/>
    <w:semiHidden/>
    <w:locked/>
    <w:rsid w:val="00020F7E"/>
    <w:rPr>
      <w:sz w:val="24"/>
      <w:szCs w:val="24"/>
    </w:rPr>
  </w:style>
  <w:style w:type="character" w:customStyle="1" w:styleId="aff4">
    <w:name w:val="Заголовок Знак"/>
    <w:link w:val="aff3"/>
    <w:locked/>
    <w:rsid w:val="00020F7E"/>
    <w:rPr>
      <w:rFonts w:ascii="Verdana" w:hAnsi="Verdana" w:cs="Arial"/>
      <w:b/>
      <w:bCs/>
      <w:kern w:val="28"/>
      <w:sz w:val="40"/>
      <w:szCs w:val="32"/>
    </w:rPr>
  </w:style>
  <w:style w:type="character" w:customStyle="1" w:styleId="2a">
    <w:name w:val="Основной текст 2 Знак"/>
    <w:link w:val="29"/>
    <w:uiPriority w:val="99"/>
    <w:semiHidden/>
    <w:locked/>
    <w:rsid w:val="00020F7E"/>
    <w:rPr>
      <w:sz w:val="24"/>
      <w:szCs w:val="24"/>
    </w:rPr>
  </w:style>
  <w:style w:type="character" w:customStyle="1" w:styleId="37">
    <w:name w:val="Основной текст 3 Знак"/>
    <w:link w:val="36"/>
    <w:semiHidden/>
    <w:locked/>
    <w:rsid w:val="00020F7E"/>
    <w:rPr>
      <w:sz w:val="16"/>
      <w:szCs w:val="16"/>
    </w:rPr>
  </w:style>
  <w:style w:type="character" w:customStyle="1" w:styleId="2c">
    <w:name w:val="Основной текст с отступом 2 Знак"/>
    <w:link w:val="2b"/>
    <w:semiHidden/>
    <w:locked/>
    <w:rsid w:val="00020F7E"/>
    <w:rPr>
      <w:sz w:val="24"/>
      <w:szCs w:val="24"/>
    </w:rPr>
  </w:style>
  <w:style w:type="character" w:customStyle="1" w:styleId="39">
    <w:name w:val="Основной текст с отступом 3 Знак"/>
    <w:link w:val="38"/>
    <w:semiHidden/>
    <w:locked/>
    <w:rsid w:val="00020F7E"/>
    <w:rPr>
      <w:sz w:val="16"/>
      <w:szCs w:val="16"/>
    </w:rPr>
  </w:style>
  <w:style w:type="character" w:customStyle="1" w:styleId="affb">
    <w:name w:val="Подзаголовок Знак"/>
    <w:link w:val="affa"/>
    <w:locked/>
    <w:rsid w:val="00020F7E"/>
    <w:rPr>
      <w:rFonts w:ascii="Arial" w:hAnsi="Arial" w:cs="Arial"/>
      <w:sz w:val="24"/>
      <w:szCs w:val="24"/>
    </w:rPr>
  </w:style>
  <w:style w:type="character" w:customStyle="1" w:styleId="affd">
    <w:name w:val="Подпись Знак"/>
    <w:link w:val="affc"/>
    <w:semiHidden/>
    <w:locked/>
    <w:rsid w:val="00020F7E"/>
    <w:rPr>
      <w:sz w:val="24"/>
      <w:szCs w:val="24"/>
    </w:rPr>
  </w:style>
  <w:style w:type="character" w:customStyle="1" w:styleId="afff">
    <w:name w:val="Приветствие Знак"/>
    <w:link w:val="affe"/>
    <w:semiHidden/>
    <w:locked/>
    <w:rsid w:val="00020F7E"/>
    <w:rPr>
      <w:sz w:val="24"/>
      <w:szCs w:val="24"/>
    </w:rPr>
  </w:style>
  <w:style w:type="character" w:customStyle="1" w:styleId="afff3">
    <w:name w:val="Прощание Знак"/>
    <w:link w:val="afff2"/>
    <w:semiHidden/>
    <w:locked/>
    <w:rsid w:val="00020F7E"/>
    <w:rPr>
      <w:sz w:val="24"/>
      <w:szCs w:val="24"/>
    </w:rPr>
  </w:style>
  <w:style w:type="character" w:customStyle="1" w:styleId="HTML9">
    <w:name w:val="Стандартный HTML Знак"/>
    <w:link w:val="HTML8"/>
    <w:semiHidden/>
    <w:locked/>
    <w:rsid w:val="00020F7E"/>
    <w:rPr>
      <w:rFonts w:ascii="Courier New" w:hAnsi="Courier New" w:cs="Courier New"/>
    </w:rPr>
  </w:style>
  <w:style w:type="character" w:customStyle="1" w:styleId="afff8">
    <w:name w:val="Текст Знак"/>
    <w:link w:val="afff7"/>
    <w:semiHidden/>
    <w:locked/>
    <w:rsid w:val="00020F7E"/>
    <w:rPr>
      <w:rFonts w:ascii="Courier New" w:hAnsi="Courier New" w:cs="Courier New"/>
    </w:rPr>
  </w:style>
  <w:style w:type="character" w:customStyle="1" w:styleId="afffc">
    <w:name w:val="Электронная подпись Знак"/>
    <w:link w:val="afffb"/>
    <w:semiHidden/>
    <w:locked/>
    <w:rsid w:val="00020F7E"/>
    <w:rPr>
      <w:sz w:val="24"/>
      <w:szCs w:val="24"/>
    </w:rPr>
  </w:style>
  <w:style w:type="paragraph" w:customStyle="1" w:styleId="affffa">
    <w:name w:val="Нормальный (таблица)"/>
    <w:basedOn w:val="a2"/>
    <w:next w:val="a2"/>
    <w:uiPriority w:val="99"/>
    <w:rsid w:val="002951E4"/>
    <w:pPr>
      <w:widowControl w:val="0"/>
      <w:autoSpaceDE w:val="0"/>
      <w:autoSpaceDN w:val="0"/>
      <w:adjustRightInd w:val="0"/>
      <w:jc w:val="both"/>
    </w:pPr>
    <w:rPr>
      <w:rFonts w:ascii="Arial" w:hAnsi="Arial" w:cs="Arial"/>
    </w:rPr>
  </w:style>
  <w:style w:type="paragraph" w:customStyle="1" w:styleId="1a">
    <w:name w:val="Основной текст с отступом1"/>
    <w:basedOn w:val="a2"/>
    <w:link w:val="BodyTextIndentChar"/>
    <w:semiHidden/>
    <w:rsid w:val="00DB7126"/>
    <w:pPr>
      <w:spacing w:after="120"/>
      <w:ind w:left="283"/>
    </w:pPr>
    <w:rPr>
      <w:sz w:val="24"/>
      <w:szCs w:val="24"/>
    </w:rPr>
  </w:style>
  <w:style w:type="paragraph" w:customStyle="1" w:styleId="1b">
    <w:name w:val="Абзац списка1"/>
    <w:basedOn w:val="a2"/>
    <w:rsid w:val="00DB7126"/>
    <w:pPr>
      <w:ind w:left="720"/>
    </w:pPr>
  </w:style>
  <w:style w:type="paragraph" w:customStyle="1" w:styleId="1c">
    <w:name w:val="Без интервала1"/>
    <w:rsid w:val="00DB7126"/>
    <w:rPr>
      <w:rFonts w:ascii="Calibri" w:hAnsi="Calibri"/>
      <w:sz w:val="22"/>
      <w:szCs w:val="22"/>
      <w:lang w:eastAsia="en-US"/>
    </w:rPr>
  </w:style>
  <w:style w:type="paragraph" w:customStyle="1" w:styleId="1d">
    <w:name w:val="Рецензия1"/>
    <w:hidden/>
    <w:semiHidden/>
    <w:rsid w:val="00DB7126"/>
    <w:rPr>
      <w:sz w:val="24"/>
      <w:szCs w:val="24"/>
    </w:rPr>
  </w:style>
  <w:style w:type="character" w:customStyle="1" w:styleId="BodyTextIndentChar">
    <w:name w:val="Body Text Indent Char"/>
    <w:link w:val="1a"/>
    <w:semiHidden/>
    <w:rsid w:val="00DB7126"/>
    <w:rPr>
      <w:sz w:val="24"/>
      <w:szCs w:val="24"/>
    </w:rPr>
  </w:style>
  <w:style w:type="numbering" w:customStyle="1" w:styleId="ArticleSection">
    <w:name w:val="Article / Section"/>
    <w:rsid w:val="00DB7126"/>
  </w:style>
  <w:style w:type="character" w:styleId="affffb">
    <w:name w:val="Placeholder Text"/>
    <w:uiPriority w:val="99"/>
    <w:semiHidden/>
    <w:rsid w:val="00DB7126"/>
    <w:rPr>
      <w:color w:val="808080"/>
    </w:rPr>
  </w:style>
  <w:style w:type="character" w:customStyle="1" w:styleId="Pro-Gramma1">
    <w:name w:val="Pro-Gramma Знак Знак"/>
    <w:rsid w:val="00387D1F"/>
    <w:rPr>
      <w:sz w:val="28"/>
      <w:szCs w:val="28"/>
      <w:lang w:val="ru-RU" w:eastAsia="ru-RU" w:bidi="ar-SA"/>
    </w:rPr>
  </w:style>
  <w:style w:type="paragraph" w:customStyle="1" w:styleId="ConsPlusNonformat">
    <w:name w:val="ConsPlusNonformat"/>
    <w:uiPriority w:val="99"/>
    <w:rsid w:val="000205D3"/>
    <w:pPr>
      <w:widowControl w:val="0"/>
      <w:autoSpaceDE w:val="0"/>
      <w:autoSpaceDN w:val="0"/>
      <w:adjustRightInd w:val="0"/>
    </w:pPr>
    <w:rPr>
      <w:rFonts w:ascii="Courier New" w:hAnsi="Courier New" w:cs="Courier New"/>
    </w:rPr>
  </w:style>
  <w:style w:type="numbering" w:customStyle="1" w:styleId="1111111">
    <w:name w:val="1 / 1.1 / 1.1.11"/>
    <w:basedOn w:val="a5"/>
    <w:next w:val="111111"/>
    <w:rsid w:val="000C06D3"/>
  </w:style>
  <w:style w:type="numbering" w:customStyle="1" w:styleId="1ai1">
    <w:name w:val="1 / a / i1"/>
    <w:basedOn w:val="a5"/>
    <w:next w:val="1ai"/>
    <w:rsid w:val="000C06D3"/>
  </w:style>
  <w:style w:type="numbering" w:customStyle="1" w:styleId="1e">
    <w:name w:val="Статья / Раздел1"/>
    <w:basedOn w:val="a5"/>
    <w:next w:val="a1"/>
    <w:uiPriority w:val="99"/>
    <w:semiHidden/>
    <w:rsid w:val="000C06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490">
      <w:bodyDiv w:val="1"/>
      <w:marLeft w:val="0"/>
      <w:marRight w:val="0"/>
      <w:marTop w:val="0"/>
      <w:marBottom w:val="0"/>
      <w:divBdr>
        <w:top w:val="none" w:sz="0" w:space="0" w:color="auto"/>
        <w:left w:val="none" w:sz="0" w:space="0" w:color="auto"/>
        <w:bottom w:val="none" w:sz="0" w:space="0" w:color="auto"/>
        <w:right w:val="none" w:sz="0" w:space="0" w:color="auto"/>
      </w:divBdr>
    </w:div>
    <w:div w:id="155347325">
      <w:bodyDiv w:val="1"/>
      <w:marLeft w:val="0"/>
      <w:marRight w:val="0"/>
      <w:marTop w:val="0"/>
      <w:marBottom w:val="0"/>
      <w:divBdr>
        <w:top w:val="none" w:sz="0" w:space="0" w:color="auto"/>
        <w:left w:val="none" w:sz="0" w:space="0" w:color="auto"/>
        <w:bottom w:val="none" w:sz="0" w:space="0" w:color="auto"/>
        <w:right w:val="none" w:sz="0" w:space="0" w:color="auto"/>
      </w:divBdr>
    </w:div>
    <w:div w:id="255746992">
      <w:bodyDiv w:val="1"/>
      <w:marLeft w:val="0"/>
      <w:marRight w:val="0"/>
      <w:marTop w:val="0"/>
      <w:marBottom w:val="0"/>
      <w:divBdr>
        <w:top w:val="none" w:sz="0" w:space="0" w:color="auto"/>
        <w:left w:val="none" w:sz="0" w:space="0" w:color="auto"/>
        <w:bottom w:val="none" w:sz="0" w:space="0" w:color="auto"/>
        <w:right w:val="none" w:sz="0" w:space="0" w:color="auto"/>
      </w:divBdr>
      <w:divsChild>
        <w:div w:id="79564625">
          <w:marLeft w:val="0"/>
          <w:marRight w:val="0"/>
          <w:marTop w:val="0"/>
          <w:marBottom w:val="0"/>
          <w:divBdr>
            <w:top w:val="none" w:sz="0" w:space="0" w:color="auto"/>
            <w:left w:val="none" w:sz="0" w:space="0" w:color="auto"/>
            <w:bottom w:val="none" w:sz="0" w:space="0" w:color="auto"/>
            <w:right w:val="none" w:sz="0" w:space="0" w:color="auto"/>
          </w:divBdr>
        </w:div>
        <w:div w:id="370306062">
          <w:marLeft w:val="0"/>
          <w:marRight w:val="0"/>
          <w:marTop w:val="0"/>
          <w:marBottom w:val="0"/>
          <w:divBdr>
            <w:top w:val="none" w:sz="0" w:space="0" w:color="auto"/>
            <w:left w:val="none" w:sz="0" w:space="0" w:color="auto"/>
            <w:bottom w:val="none" w:sz="0" w:space="0" w:color="auto"/>
            <w:right w:val="none" w:sz="0" w:space="0" w:color="auto"/>
          </w:divBdr>
        </w:div>
        <w:div w:id="531959245">
          <w:marLeft w:val="0"/>
          <w:marRight w:val="0"/>
          <w:marTop w:val="0"/>
          <w:marBottom w:val="0"/>
          <w:divBdr>
            <w:top w:val="none" w:sz="0" w:space="0" w:color="auto"/>
            <w:left w:val="none" w:sz="0" w:space="0" w:color="auto"/>
            <w:bottom w:val="none" w:sz="0" w:space="0" w:color="auto"/>
            <w:right w:val="none" w:sz="0" w:space="0" w:color="auto"/>
          </w:divBdr>
        </w:div>
      </w:divsChild>
    </w:div>
    <w:div w:id="257375680">
      <w:bodyDiv w:val="1"/>
      <w:marLeft w:val="0"/>
      <w:marRight w:val="0"/>
      <w:marTop w:val="0"/>
      <w:marBottom w:val="0"/>
      <w:divBdr>
        <w:top w:val="none" w:sz="0" w:space="0" w:color="auto"/>
        <w:left w:val="none" w:sz="0" w:space="0" w:color="auto"/>
        <w:bottom w:val="none" w:sz="0" w:space="0" w:color="auto"/>
        <w:right w:val="none" w:sz="0" w:space="0" w:color="auto"/>
      </w:divBdr>
    </w:div>
    <w:div w:id="412361931">
      <w:bodyDiv w:val="1"/>
      <w:marLeft w:val="0"/>
      <w:marRight w:val="0"/>
      <w:marTop w:val="0"/>
      <w:marBottom w:val="0"/>
      <w:divBdr>
        <w:top w:val="none" w:sz="0" w:space="0" w:color="auto"/>
        <w:left w:val="none" w:sz="0" w:space="0" w:color="auto"/>
        <w:bottom w:val="none" w:sz="0" w:space="0" w:color="auto"/>
        <w:right w:val="none" w:sz="0" w:space="0" w:color="auto"/>
      </w:divBdr>
    </w:div>
    <w:div w:id="570189373">
      <w:bodyDiv w:val="1"/>
      <w:marLeft w:val="0"/>
      <w:marRight w:val="0"/>
      <w:marTop w:val="0"/>
      <w:marBottom w:val="0"/>
      <w:divBdr>
        <w:top w:val="none" w:sz="0" w:space="0" w:color="auto"/>
        <w:left w:val="none" w:sz="0" w:space="0" w:color="auto"/>
        <w:bottom w:val="none" w:sz="0" w:space="0" w:color="auto"/>
        <w:right w:val="none" w:sz="0" w:space="0" w:color="auto"/>
      </w:divBdr>
    </w:div>
    <w:div w:id="786966163">
      <w:bodyDiv w:val="1"/>
      <w:marLeft w:val="0"/>
      <w:marRight w:val="0"/>
      <w:marTop w:val="0"/>
      <w:marBottom w:val="0"/>
      <w:divBdr>
        <w:top w:val="none" w:sz="0" w:space="0" w:color="auto"/>
        <w:left w:val="none" w:sz="0" w:space="0" w:color="auto"/>
        <w:bottom w:val="none" w:sz="0" w:space="0" w:color="auto"/>
        <w:right w:val="none" w:sz="0" w:space="0" w:color="auto"/>
      </w:divBdr>
    </w:div>
    <w:div w:id="1133791245">
      <w:bodyDiv w:val="1"/>
      <w:marLeft w:val="0"/>
      <w:marRight w:val="0"/>
      <w:marTop w:val="0"/>
      <w:marBottom w:val="0"/>
      <w:divBdr>
        <w:top w:val="none" w:sz="0" w:space="0" w:color="auto"/>
        <w:left w:val="none" w:sz="0" w:space="0" w:color="auto"/>
        <w:bottom w:val="none" w:sz="0" w:space="0" w:color="auto"/>
        <w:right w:val="none" w:sz="0" w:space="0" w:color="auto"/>
      </w:divBdr>
    </w:div>
    <w:div w:id="1198004711">
      <w:bodyDiv w:val="1"/>
      <w:marLeft w:val="0"/>
      <w:marRight w:val="0"/>
      <w:marTop w:val="0"/>
      <w:marBottom w:val="0"/>
      <w:divBdr>
        <w:top w:val="none" w:sz="0" w:space="0" w:color="auto"/>
        <w:left w:val="none" w:sz="0" w:space="0" w:color="auto"/>
        <w:bottom w:val="none" w:sz="0" w:space="0" w:color="auto"/>
        <w:right w:val="none" w:sz="0" w:space="0" w:color="auto"/>
      </w:divBdr>
      <w:divsChild>
        <w:div w:id="503326454">
          <w:marLeft w:val="0"/>
          <w:marRight w:val="0"/>
          <w:marTop w:val="0"/>
          <w:marBottom w:val="0"/>
          <w:divBdr>
            <w:top w:val="none" w:sz="0" w:space="0" w:color="auto"/>
            <w:left w:val="none" w:sz="0" w:space="0" w:color="auto"/>
            <w:bottom w:val="none" w:sz="0" w:space="0" w:color="auto"/>
            <w:right w:val="none" w:sz="0" w:space="0" w:color="auto"/>
          </w:divBdr>
          <w:divsChild>
            <w:div w:id="1258829145">
              <w:marLeft w:val="0"/>
              <w:marRight w:val="0"/>
              <w:marTop w:val="0"/>
              <w:marBottom w:val="0"/>
              <w:divBdr>
                <w:top w:val="none" w:sz="0" w:space="0" w:color="auto"/>
                <w:left w:val="none" w:sz="0" w:space="0" w:color="auto"/>
                <w:bottom w:val="none" w:sz="0" w:space="0" w:color="auto"/>
                <w:right w:val="none" w:sz="0" w:space="0" w:color="auto"/>
              </w:divBdr>
              <w:divsChild>
                <w:div w:id="1157575112">
                  <w:marLeft w:val="3750"/>
                  <w:marRight w:val="150"/>
                  <w:marTop w:val="0"/>
                  <w:marBottom w:val="0"/>
                  <w:divBdr>
                    <w:top w:val="none" w:sz="0" w:space="0" w:color="auto"/>
                    <w:left w:val="none" w:sz="0" w:space="0" w:color="auto"/>
                    <w:bottom w:val="none" w:sz="0" w:space="0" w:color="auto"/>
                    <w:right w:val="none" w:sz="0" w:space="0" w:color="auto"/>
                  </w:divBdr>
                  <w:divsChild>
                    <w:div w:id="1119000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316573386">
      <w:bodyDiv w:val="1"/>
      <w:marLeft w:val="0"/>
      <w:marRight w:val="0"/>
      <w:marTop w:val="0"/>
      <w:marBottom w:val="0"/>
      <w:divBdr>
        <w:top w:val="none" w:sz="0" w:space="0" w:color="auto"/>
        <w:left w:val="none" w:sz="0" w:space="0" w:color="auto"/>
        <w:bottom w:val="none" w:sz="0" w:space="0" w:color="auto"/>
        <w:right w:val="none" w:sz="0" w:space="0" w:color="auto"/>
      </w:divBdr>
    </w:div>
    <w:div w:id="1388918708">
      <w:bodyDiv w:val="1"/>
      <w:marLeft w:val="0"/>
      <w:marRight w:val="0"/>
      <w:marTop w:val="0"/>
      <w:marBottom w:val="0"/>
      <w:divBdr>
        <w:top w:val="none" w:sz="0" w:space="0" w:color="auto"/>
        <w:left w:val="none" w:sz="0" w:space="0" w:color="auto"/>
        <w:bottom w:val="none" w:sz="0" w:space="0" w:color="auto"/>
        <w:right w:val="none" w:sz="0" w:space="0" w:color="auto"/>
      </w:divBdr>
    </w:div>
    <w:div w:id="1454979849">
      <w:bodyDiv w:val="1"/>
      <w:marLeft w:val="0"/>
      <w:marRight w:val="0"/>
      <w:marTop w:val="0"/>
      <w:marBottom w:val="0"/>
      <w:divBdr>
        <w:top w:val="none" w:sz="0" w:space="0" w:color="auto"/>
        <w:left w:val="none" w:sz="0" w:space="0" w:color="auto"/>
        <w:bottom w:val="none" w:sz="0" w:space="0" w:color="auto"/>
        <w:right w:val="none" w:sz="0" w:space="0" w:color="auto"/>
      </w:divBdr>
    </w:div>
    <w:div w:id="1530096953">
      <w:bodyDiv w:val="1"/>
      <w:marLeft w:val="0"/>
      <w:marRight w:val="0"/>
      <w:marTop w:val="0"/>
      <w:marBottom w:val="0"/>
      <w:divBdr>
        <w:top w:val="none" w:sz="0" w:space="0" w:color="auto"/>
        <w:left w:val="none" w:sz="0" w:space="0" w:color="auto"/>
        <w:bottom w:val="none" w:sz="0" w:space="0" w:color="auto"/>
        <w:right w:val="none" w:sz="0" w:space="0" w:color="auto"/>
      </w:divBdr>
    </w:div>
    <w:div w:id="1544630692">
      <w:bodyDiv w:val="1"/>
      <w:marLeft w:val="0"/>
      <w:marRight w:val="0"/>
      <w:marTop w:val="0"/>
      <w:marBottom w:val="0"/>
      <w:divBdr>
        <w:top w:val="none" w:sz="0" w:space="0" w:color="auto"/>
        <w:left w:val="none" w:sz="0" w:space="0" w:color="auto"/>
        <w:bottom w:val="none" w:sz="0" w:space="0" w:color="auto"/>
        <w:right w:val="none" w:sz="0" w:space="0" w:color="auto"/>
      </w:divBdr>
    </w:div>
    <w:div w:id="1562717889">
      <w:bodyDiv w:val="1"/>
      <w:marLeft w:val="0"/>
      <w:marRight w:val="0"/>
      <w:marTop w:val="0"/>
      <w:marBottom w:val="0"/>
      <w:divBdr>
        <w:top w:val="none" w:sz="0" w:space="0" w:color="auto"/>
        <w:left w:val="none" w:sz="0" w:space="0" w:color="auto"/>
        <w:bottom w:val="none" w:sz="0" w:space="0" w:color="auto"/>
        <w:right w:val="none" w:sz="0" w:space="0" w:color="auto"/>
      </w:divBdr>
    </w:div>
    <w:div w:id="1600602326">
      <w:bodyDiv w:val="1"/>
      <w:marLeft w:val="0"/>
      <w:marRight w:val="0"/>
      <w:marTop w:val="0"/>
      <w:marBottom w:val="0"/>
      <w:divBdr>
        <w:top w:val="none" w:sz="0" w:space="0" w:color="auto"/>
        <w:left w:val="none" w:sz="0" w:space="0" w:color="auto"/>
        <w:bottom w:val="none" w:sz="0" w:space="0" w:color="auto"/>
        <w:right w:val="none" w:sz="0" w:space="0" w:color="auto"/>
      </w:divBdr>
      <w:divsChild>
        <w:div w:id="276841055">
          <w:marLeft w:val="0"/>
          <w:marRight w:val="0"/>
          <w:marTop w:val="0"/>
          <w:marBottom w:val="0"/>
          <w:divBdr>
            <w:top w:val="none" w:sz="0" w:space="0" w:color="auto"/>
            <w:left w:val="none" w:sz="0" w:space="0" w:color="auto"/>
            <w:bottom w:val="none" w:sz="0" w:space="0" w:color="auto"/>
            <w:right w:val="none" w:sz="0" w:space="0" w:color="auto"/>
          </w:divBdr>
          <w:divsChild>
            <w:div w:id="842361737">
              <w:marLeft w:val="0"/>
              <w:marRight w:val="0"/>
              <w:marTop w:val="0"/>
              <w:marBottom w:val="0"/>
              <w:divBdr>
                <w:top w:val="none" w:sz="0" w:space="0" w:color="auto"/>
                <w:left w:val="none" w:sz="0" w:space="0" w:color="auto"/>
                <w:bottom w:val="none" w:sz="0" w:space="0" w:color="auto"/>
                <w:right w:val="none" w:sz="0" w:space="0" w:color="auto"/>
              </w:divBdr>
              <w:divsChild>
                <w:div w:id="1167676526">
                  <w:marLeft w:val="3750"/>
                  <w:marRight w:val="150"/>
                  <w:marTop w:val="0"/>
                  <w:marBottom w:val="0"/>
                  <w:divBdr>
                    <w:top w:val="none" w:sz="0" w:space="0" w:color="auto"/>
                    <w:left w:val="none" w:sz="0" w:space="0" w:color="auto"/>
                    <w:bottom w:val="none" w:sz="0" w:space="0" w:color="auto"/>
                    <w:right w:val="none" w:sz="0" w:space="0" w:color="auto"/>
                  </w:divBdr>
                  <w:divsChild>
                    <w:div w:id="167086786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1403128">
      <w:bodyDiv w:val="1"/>
      <w:marLeft w:val="0"/>
      <w:marRight w:val="0"/>
      <w:marTop w:val="0"/>
      <w:marBottom w:val="0"/>
      <w:divBdr>
        <w:top w:val="none" w:sz="0" w:space="0" w:color="auto"/>
        <w:left w:val="none" w:sz="0" w:space="0" w:color="auto"/>
        <w:bottom w:val="none" w:sz="0" w:space="0" w:color="auto"/>
        <w:right w:val="none" w:sz="0" w:space="0" w:color="auto"/>
      </w:divBdr>
      <w:divsChild>
        <w:div w:id="1883250793">
          <w:marLeft w:val="0"/>
          <w:marRight w:val="0"/>
          <w:marTop w:val="0"/>
          <w:marBottom w:val="0"/>
          <w:divBdr>
            <w:top w:val="none" w:sz="0" w:space="0" w:color="auto"/>
            <w:left w:val="none" w:sz="0" w:space="0" w:color="auto"/>
            <w:bottom w:val="none" w:sz="0" w:space="0" w:color="auto"/>
            <w:right w:val="none" w:sz="0" w:space="0" w:color="auto"/>
          </w:divBdr>
          <w:divsChild>
            <w:div w:id="202518467">
              <w:marLeft w:val="0"/>
              <w:marRight w:val="0"/>
              <w:marTop w:val="0"/>
              <w:marBottom w:val="0"/>
              <w:divBdr>
                <w:top w:val="none" w:sz="0" w:space="0" w:color="auto"/>
                <w:left w:val="none" w:sz="0" w:space="0" w:color="auto"/>
                <w:bottom w:val="none" w:sz="0" w:space="0" w:color="auto"/>
                <w:right w:val="none" w:sz="0" w:space="0" w:color="auto"/>
              </w:divBdr>
              <w:divsChild>
                <w:div w:id="966473652">
                  <w:marLeft w:val="3750"/>
                  <w:marRight w:val="150"/>
                  <w:marTop w:val="0"/>
                  <w:marBottom w:val="0"/>
                  <w:divBdr>
                    <w:top w:val="none" w:sz="0" w:space="0" w:color="auto"/>
                    <w:left w:val="none" w:sz="0" w:space="0" w:color="auto"/>
                    <w:bottom w:val="none" w:sz="0" w:space="0" w:color="auto"/>
                    <w:right w:val="none" w:sz="0" w:space="0" w:color="auto"/>
                  </w:divBdr>
                  <w:divsChild>
                    <w:div w:id="58492193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7568314">
      <w:bodyDiv w:val="1"/>
      <w:marLeft w:val="0"/>
      <w:marRight w:val="0"/>
      <w:marTop w:val="0"/>
      <w:marBottom w:val="0"/>
      <w:divBdr>
        <w:top w:val="none" w:sz="0" w:space="0" w:color="auto"/>
        <w:left w:val="none" w:sz="0" w:space="0" w:color="auto"/>
        <w:bottom w:val="none" w:sz="0" w:space="0" w:color="auto"/>
        <w:right w:val="none" w:sz="0" w:space="0" w:color="auto"/>
      </w:divBdr>
    </w:div>
    <w:div w:id="1699575854">
      <w:bodyDiv w:val="1"/>
      <w:marLeft w:val="0"/>
      <w:marRight w:val="0"/>
      <w:marTop w:val="0"/>
      <w:marBottom w:val="0"/>
      <w:divBdr>
        <w:top w:val="none" w:sz="0" w:space="0" w:color="auto"/>
        <w:left w:val="none" w:sz="0" w:space="0" w:color="auto"/>
        <w:bottom w:val="none" w:sz="0" w:space="0" w:color="auto"/>
        <w:right w:val="none" w:sz="0" w:space="0" w:color="auto"/>
      </w:divBdr>
    </w:div>
    <w:div w:id="1758018053">
      <w:bodyDiv w:val="1"/>
      <w:marLeft w:val="0"/>
      <w:marRight w:val="0"/>
      <w:marTop w:val="0"/>
      <w:marBottom w:val="0"/>
      <w:divBdr>
        <w:top w:val="none" w:sz="0" w:space="0" w:color="auto"/>
        <w:left w:val="none" w:sz="0" w:space="0" w:color="auto"/>
        <w:bottom w:val="none" w:sz="0" w:space="0" w:color="auto"/>
        <w:right w:val="none" w:sz="0" w:space="0" w:color="auto"/>
      </w:divBdr>
    </w:div>
    <w:div w:id="1768230390">
      <w:bodyDiv w:val="1"/>
      <w:marLeft w:val="0"/>
      <w:marRight w:val="0"/>
      <w:marTop w:val="0"/>
      <w:marBottom w:val="0"/>
      <w:divBdr>
        <w:top w:val="none" w:sz="0" w:space="0" w:color="auto"/>
        <w:left w:val="none" w:sz="0" w:space="0" w:color="auto"/>
        <w:bottom w:val="none" w:sz="0" w:space="0" w:color="auto"/>
        <w:right w:val="none" w:sz="0" w:space="0" w:color="auto"/>
      </w:divBdr>
    </w:div>
    <w:div w:id="1826818679">
      <w:bodyDiv w:val="1"/>
      <w:marLeft w:val="0"/>
      <w:marRight w:val="0"/>
      <w:marTop w:val="0"/>
      <w:marBottom w:val="0"/>
      <w:divBdr>
        <w:top w:val="none" w:sz="0" w:space="0" w:color="auto"/>
        <w:left w:val="none" w:sz="0" w:space="0" w:color="auto"/>
        <w:bottom w:val="none" w:sz="0" w:space="0" w:color="auto"/>
        <w:right w:val="none" w:sz="0" w:space="0" w:color="auto"/>
      </w:divBdr>
      <w:divsChild>
        <w:div w:id="814957435">
          <w:marLeft w:val="0"/>
          <w:marRight w:val="0"/>
          <w:marTop w:val="0"/>
          <w:marBottom w:val="0"/>
          <w:divBdr>
            <w:top w:val="none" w:sz="0" w:space="0" w:color="auto"/>
            <w:left w:val="none" w:sz="0" w:space="0" w:color="auto"/>
            <w:bottom w:val="none" w:sz="0" w:space="0" w:color="auto"/>
            <w:right w:val="none" w:sz="0" w:space="0" w:color="auto"/>
          </w:divBdr>
          <w:divsChild>
            <w:div w:id="1936284916">
              <w:marLeft w:val="0"/>
              <w:marRight w:val="0"/>
              <w:marTop w:val="0"/>
              <w:marBottom w:val="0"/>
              <w:divBdr>
                <w:top w:val="none" w:sz="0" w:space="0" w:color="auto"/>
                <w:left w:val="none" w:sz="0" w:space="0" w:color="auto"/>
                <w:bottom w:val="none" w:sz="0" w:space="0" w:color="auto"/>
                <w:right w:val="none" w:sz="0" w:space="0" w:color="auto"/>
              </w:divBdr>
              <w:divsChild>
                <w:div w:id="89279136">
                  <w:marLeft w:val="3750"/>
                  <w:marRight w:val="150"/>
                  <w:marTop w:val="0"/>
                  <w:marBottom w:val="0"/>
                  <w:divBdr>
                    <w:top w:val="none" w:sz="0" w:space="0" w:color="auto"/>
                    <w:left w:val="none" w:sz="0" w:space="0" w:color="auto"/>
                    <w:bottom w:val="none" w:sz="0" w:space="0" w:color="auto"/>
                    <w:right w:val="none" w:sz="0" w:space="0" w:color="auto"/>
                  </w:divBdr>
                  <w:divsChild>
                    <w:div w:id="10415114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899630803">
      <w:bodyDiv w:val="1"/>
      <w:marLeft w:val="0"/>
      <w:marRight w:val="0"/>
      <w:marTop w:val="0"/>
      <w:marBottom w:val="0"/>
      <w:divBdr>
        <w:top w:val="none" w:sz="0" w:space="0" w:color="auto"/>
        <w:left w:val="none" w:sz="0" w:space="0" w:color="auto"/>
        <w:bottom w:val="none" w:sz="0" w:space="0" w:color="auto"/>
        <w:right w:val="none" w:sz="0" w:space="0" w:color="auto"/>
      </w:divBdr>
    </w:div>
    <w:div w:id="2046367145">
      <w:bodyDiv w:val="1"/>
      <w:marLeft w:val="0"/>
      <w:marRight w:val="0"/>
      <w:marTop w:val="0"/>
      <w:marBottom w:val="0"/>
      <w:divBdr>
        <w:top w:val="none" w:sz="0" w:space="0" w:color="auto"/>
        <w:left w:val="none" w:sz="0" w:space="0" w:color="auto"/>
        <w:bottom w:val="none" w:sz="0" w:space="0" w:color="auto"/>
        <w:right w:val="none" w:sz="0" w:space="0" w:color="auto"/>
      </w:divBdr>
      <w:divsChild>
        <w:div w:id="941457193">
          <w:marLeft w:val="0"/>
          <w:marRight w:val="0"/>
          <w:marTop w:val="0"/>
          <w:marBottom w:val="0"/>
          <w:divBdr>
            <w:top w:val="none" w:sz="0" w:space="0" w:color="auto"/>
            <w:left w:val="none" w:sz="0" w:space="0" w:color="auto"/>
            <w:bottom w:val="none" w:sz="0" w:space="0" w:color="auto"/>
            <w:right w:val="none" w:sz="0" w:space="0" w:color="auto"/>
          </w:divBdr>
          <w:divsChild>
            <w:div w:id="1523008014">
              <w:marLeft w:val="0"/>
              <w:marRight w:val="0"/>
              <w:marTop w:val="0"/>
              <w:marBottom w:val="0"/>
              <w:divBdr>
                <w:top w:val="none" w:sz="0" w:space="0" w:color="auto"/>
                <w:left w:val="none" w:sz="0" w:space="0" w:color="auto"/>
                <w:bottom w:val="none" w:sz="0" w:space="0" w:color="auto"/>
                <w:right w:val="none" w:sz="0" w:space="0" w:color="auto"/>
              </w:divBdr>
              <w:divsChild>
                <w:div w:id="1303777610">
                  <w:marLeft w:val="3750"/>
                  <w:marRight w:val="150"/>
                  <w:marTop w:val="0"/>
                  <w:marBottom w:val="0"/>
                  <w:divBdr>
                    <w:top w:val="none" w:sz="0" w:space="0" w:color="auto"/>
                    <w:left w:val="none" w:sz="0" w:space="0" w:color="auto"/>
                    <w:bottom w:val="none" w:sz="0" w:space="0" w:color="auto"/>
                    <w:right w:val="none" w:sz="0" w:space="0" w:color="auto"/>
                  </w:divBdr>
                  <w:divsChild>
                    <w:div w:id="30416673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3;&#1077;&#1082;&#1089;&#1077;&#1081;\AppData\Roaming\Microsoft\&#1064;&#1072;&#1073;&#1083;&#1086;&#1085;&#1099;\Pro-Gramma.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7C6133-3542-4909-9512-16EC728A1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Pro-Gramma</Template>
  <TotalTime>1</TotalTime>
  <Pages>1</Pages>
  <Words>13307</Words>
  <Characters>75854</Characters>
  <Application>Microsoft Office Word</Application>
  <DocSecurity>0</DocSecurity>
  <Lines>632</Lines>
  <Paragraphs>177</Paragraphs>
  <ScaleCrop>false</ScaleCrop>
  <HeadingPairs>
    <vt:vector size="2" baseType="variant">
      <vt:variant>
        <vt:lpstr>Название</vt:lpstr>
      </vt:variant>
      <vt:variant>
        <vt:i4>1</vt:i4>
      </vt:variant>
    </vt:vector>
  </HeadingPairs>
  <TitlesOfParts>
    <vt:vector size="1" baseType="lpstr">
      <vt:lpstr>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vt:lpstr>
    </vt:vector>
  </TitlesOfParts>
  <Company>Про-Грамма</Company>
  <LinksUpToDate>false</LinksUpToDate>
  <CharactersWithSpaces>88984</CharactersWithSpaces>
  <SharedDoc>false</SharedDoc>
  <HLinks>
    <vt:vector size="54" baseType="variant">
      <vt:variant>
        <vt:i4>95</vt:i4>
      </vt:variant>
      <vt:variant>
        <vt:i4>24</vt:i4>
      </vt:variant>
      <vt:variant>
        <vt:i4>0</vt:i4>
      </vt:variant>
      <vt:variant>
        <vt:i4>5</vt:i4>
      </vt:variant>
      <vt:variant>
        <vt:lpwstr>consultantplus://offline/ref=3D7017499EAE06CEEC4EA3C03A2A3F954F5CDC2861B7A618AD251DB6362AAB4CEC534480083041AADAE90C5Bs7L</vt:lpwstr>
      </vt:variant>
      <vt:variant>
        <vt:lpwstr/>
      </vt:variant>
      <vt:variant>
        <vt:i4>85</vt:i4>
      </vt:variant>
      <vt:variant>
        <vt:i4>21</vt:i4>
      </vt:variant>
      <vt:variant>
        <vt:i4>0</vt:i4>
      </vt:variant>
      <vt:variant>
        <vt:i4>5</vt:i4>
      </vt:variant>
      <vt:variant>
        <vt:lpwstr>consultantplus://offline/ref=3D7017499EAE06CEEC4EA3C03A2A3F954F5CDC2861B8A114A8251DB6362AAB4CEC534480083041AAD8EF085Bs8L</vt:lpwstr>
      </vt:variant>
      <vt:variant>
        <vt:lpwstr/>
      </vt:variant>
      <vt:variant>
        <vt:i4>80</vt:i4>
      </vt:variant>
      <vt:variant>
        <vt:i4>18</vt:i4>
      </vt:variant>
      <vt:variant>
        <vt:i4>0</vt:i4>
      </vt:variant>
      <vt:variant>
        <vt:i4>5</vt:i4>
      </vt:variant>
      <vt:variant>
        <vt:lpwstr>consultantplus://offline/ref=3D7017499EAE06CEEC4EA3C03A2A3F954F5CDC2861BCA61DA9251DB6362AAB4CEC534480083041AAD8EF095Bs1L</vt:lpwstr>
      </vt:variant>
      <vt:variant>
        <vt:lpwstr/>
      </vt:variant>
      <vt:variant>
        <vt:i4>81</vt:i4>
      </vt:variant>
      <vt:variant>
        <vt:i4>15</vt:i4>
      </vt:variant>
      <vt:variant>
        <vt:i4>0</vt:i4>
      </vt:variant>
      <vt:variant>
        <vt:i4>5</vt:i4>
      </vt:variant>
      <vt:variant>
        <vt:lpwstr>consultantplus://offline/ref=3D7017499EAE06CEEC4EA3C03A2A3F954F5CDC2862BEA319AF251DB6362AAB4CEC534480083041AAD8EF095Bs2L</vt:lpwstr>
      </vt:variant>
      <vt:variant>
        <vt:lpwstr/>
      </vt:variant>
      <vt:variant>
        <vt:i4>80</vt:i4>
      </vt:variant>
      <vt:variant>
        <vt:i4>12</vt:i4>
      </vt:variant>
      <vt:variant>
        <vt:i4>0</vt:i4>
      </vt:variant>
      <vt:variant>
        <vt:i4>5</vt:i4>
      </vt:variant>
      <vt:variant>
        <vt:lpwstr>consultantplus://offline/ref=3D7017499EAE06CEEC4EA3C03A2A3F954F5CDC2862B9A51AAB251DB6362AAB4CEC534480083041AAD8EF095Bs5L</vt:lpwstr>
      </vt:variant>
      <vt:variant>
        <vt:lpwstr/>
      </vt:variant>
      <vt:variant>
        <vt:i4>4259928</vt:i4>
      </vt:variant>
      <vt:variant>
        <vt:i4>9</vt:i4>
      </vt:variant>
      <vt:variant>
        <vt:i4>0</vt:i4>
      </vt:variant>
      <vt:variant>
        <vt:i4>5</vt:i4>
      </vt:variant>
      <vt:variant>
        <vt:lpwstr>consultantplus://offline/ref=F5C871337D96937D313CA6E39B4958BACB66EB8D1EC4BD7A12C3F6E788F95E253AF90FE974139FDF4FCC2ED5kDL</vt:lpwstr>
      </vt:variant>
      <vt:variant>
        <vt:lpwstr/>
      </vt:variant>
      <vt:variant>
        <vt:i4>4259929</vt:i4>
      </vt:variant>
      <vt:variant>
        <vt:i4>6</vt:i4>
      </vt:variant>
      <vt:variant>
        <vt:i4>0</vt:i4>
      </vt:variant>
      <vt:variant>
        <vt:i4>5</vt:i4>
      </vt:variant>
      <vt:variant>
        <vt:lpwstr>consultantplus://offline/ref=F5C871337D96937D313CA6E39B4958BACB66EB8D1EC0BA7313C3F6E788F95E253AF90FE974139FDF4FCC2FD5k4L</vt:lpwstr>
      </vt:variant>
      <vt:variant>
        <vt:lpwstr/>
      </vt:variant>
      <vt:variant>
        <vt:i4>4259932</vt:i4>
      </vt:variant>
      <vt:variant>
        <vt:i4>3</vt:i4>
      </vt:variant>
      <vt:variant>
        <vt:i4>0</vt:i4>
      </vt:variant>
      <vt:variant>
        <vt:i4>5</vt:i4>
      </vt:variant>
      <vt:variant>
        <vt:lpwstr>consultantplus://offline/ref=F5C871337D96937D313CA6E39B4958BACB66EB8D1DC2BF7715C3F6E788F95E253AF90FE974139FDF4FCC2FD5k7L</vt:lpwstr>
      </vt:variant>
      <vt:variant>
        <vt:lpwstr/>
      </vt:variant>
      <vt:variant>
        <vt:i4>4259844</vt:i4>
      </vt:variant>
      <vt:variant>
        <vt:i4>0</vt:i4>
      </vt:variant>
      <vt:variant>
        <vt:i4>0</vt:i4>
      </vt:variant>
      <vt:variant>
        <vt:i4>5</vt:i4>
      </vt:variant>
      <vt:variant>
        <vt:lpwstr>consultantplus://offline/ref=F5C871337D96937D313CA6E39B4958BACB66EB8D1DC5B97411C3F6E788F95E253AF90FE974139FDF4FCC2FD5k0L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dc:title>
  <dc:creator>Веретнов</dc:creator>
  <cp:lastModifiedBy>Pr4scH37ST25</cp:lastModifiedBy>
  <cp:revision>4</cp:revision>
  <cp:lastPrinted>2024-05-29T08:20:00Z</cp:lastPrinted>
  <dcterms:created xsi:type="dcterms:W3CDTF">2024-05-29T08:21:00Z</dcterms:created>
  <dcterms:modified xsi:type="dcterms:W3CDTF">2024-05-29T08:27:00Z</dcterms:modified>
</cp:coreProperties>
</file>