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9D3" w:rsidRDefault="002A011B" w:rsidP="007329D9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tbl>
      <w:tblPr>
        <w:tblStyle w:val="a4"/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8363"/>
      </w:tblGrid>
      <w:tr w:rsidR="00B34ECA" w:rsidRPr="00500DC4" w:rsidTr="00B34ECA">
        <w:trPr>
          <w:trHeight w:val="567"/>
        </w:trPr>
        <w:tc>
          <w:tcPr>
            <w:tcW w:w="1843" w:type="dxa"/>
          </w:tcPr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576-п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02.12.2024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577-п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02.12.2024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582-п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03.12.2024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589-п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05.12.2024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590-п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05.12.2024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596-п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06.12.2024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613-п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11.12.2024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622-п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16.12.2024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632-п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18.12.2024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639-п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20.12.2024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640-п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641-п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642-п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643-п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644-п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645-п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646-п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23.12.2024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649-п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24.12.2024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650-п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24.12.2024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651-п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24.12.2024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652-п</w:t>
            </w: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24.12.2024</w:t>
            </w: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654-п</w:t>
            </w: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655-п</w:t>
            </w: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25.12.2025</w:t>
            </w: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656-п</w:t>
            </w:r>
          </w:p>
          <w:p w:rsidR="00B34ECA" w:rsidRPr="00500DC4" w:rsidRDefault="00B34ECA" w:rsidP="00DF631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№657-п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659-п от25.12.2024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660-п от25.12.2024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№661-п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№662-п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663-п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 664-п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№665-п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tabs>
                <w:tab w:val="left" w:pos="270"/>
                <w:tab w:val="center" w:pos="8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tabs>
                <w:tab w:val="left" w:pos="270"/>
                <w:tab w:val="center" w:pos="8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tabs>
                <w:tab w:val="left" w:pos="270"/>
                <w:tab w:val="center" w:pos="8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№666-п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От 25.12.2024</w:t>
            </w:r>
          </w:p>
        </w:tc>
        <w:tc>
          <w:tcPr>
            <w:tcW w:w="8363" w:type="dxa"/>
          </w:tcPr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«Об  утверждении муниципальной программы Вичугского муниципального района «Профилактика правонарушений и противодействия терроризму и экстремизму»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проведении открытого 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31.03.2017  №197-п «Об утверждении положения о порядке сноса зеленых насаждений и оплате восстановительной стоимости зеленых насаждений на территории Вичугского муниципального района»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внесение изменений в постановление администрация Вичугского муниципального района от 10.02.2023 года № 81-п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 на территории Вичугского муниципального района Ивановской области»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29.12.2018 №795-п «Об утверждении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</w:t>
            </w: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постановление администрации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</w:t>
            </w:r>
          </w:p>
          <w:p w:rsidR="00B34ECA" w:rsidRPr="00500DC4" w:rsidRDefault="00B34ECA" w:rsidP="00DF631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тие культуры и искусства в Вичугском районе»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</w:t>
            </w:r>
          </w:p>
          <w:p w:rsidR="00B34ECA" w:rsidRPr="00500DC4" w:rsidRDefault="00B34ECA" w:rsidP="00DF631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</w:p>
          <w:p w:rsidR="00B34ECA" w:rsidRPr="00500DC4" w:rsidRDefault="00B34ECA" w:rsidP="00DF631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      </w:r>
          </w:p>
          <w:p w:rsidR="00B34ECA" w:rsidRPr="00500DC4" w:rsidRDefault="00B34ECA" w:rsidP="00DF6313">
            <w:pPr>
              <w:pStyle w:val="a5"/>
              <w:ind w:firstLine="709"/>
              <w:rPr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bCs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25.10.2018г. №608-п «Об  утверждении муниципальной программы Вичугского муниципального района </w:t>
            </w:r>
            <w:r w:rsidRPr="00500DC4">
              <w:rPr>
                <w:b w:val="0"/>
                <w:sz w:val="24"/>
                <w:szCs w:val="24"/>
              </w:rPr>
              <w:t>«Профилактика правонарушений и противодействия терроризму и экстремизму»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bCs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25.10.2018г. №608-п «Об  утверждении муниципальной программы Вичугского муниципального района </w:t>
            </w:r>
            <w:r w:rsidRPr="00500DC4">
              <w:rPr>
                <w:b w:val="0"/>
                <w:sz w:val="24"/>
                <w:szCs w:val="24"/>
              </w:rPr>
              <w:t>«Профилактика правонарушений и противодействия терроризму и экстремизму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Вичугского муниципального района от 25.10.2018г.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Вичугского муниципального района от 25.10.2018г.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lastRenderedPageBreak/>
              <w:t>О внесении изменений в постановление администрации Вичугского муниципального района от 26.12.2018 № 776-п «Об утверждении муниципальной программы Вичугского муниципального района Ивановской области «Охрана окружающей среды Вичугского муниципального района Ивановской области»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  Вичугского муниципального района Ивановской области от 11.11.2013г. № 1177-п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«Об утверждении муниципальной программы «Развитие малого</w:t>
            </w:r>
          </w:p>
          <w:p w:rsidR="00B34ECA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и среднего предпринимательства в Вичугском муниципальном районе»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  Вичугского муниципального района Ивановской области от 11.11.2013г. № 1177-п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«Об утверждении муниципальной программы «Развитие малого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и среднего предпринимательства в Вичугском муниципальном районе»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29.12.2018 №795-п «Об утверждении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B34ECA" w:rsidRPr="00500DC4" w:rsidRDefault="00B34ECA" w:rsidP="00DF6313">
            <w:pPr>
              <w:pStyle w:val="a5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      </w:r>
          </w:p>
          <w:p w:rsidR="00B34ECA" w:rsidRPr="00500DC4" w:rsidRDefault="00B34ECA" w:rsidP="00DF6313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ECA" w:rsidRPr="00500DC4" w:rsidRDefault="00B34ECA" w:rsidP="00DF6313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B34ECA" w:rsidRPr="00500DC4" w:rsidRDefault="00B34ECA" w:rsidP="00DF6313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Об отмене постановления администрации Вичугского муниципального района Ивановской области от 07.06.2021 года № 352-п «Об утверждении Порядка предоставления субсидий из бюджета Вичугского муниципального района  юридическим лицам, индивидуальным предпринимателям, а также физическим лицам - производителям товаров, работ, услуг»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</w:t>
            </w: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Вичугского муниципального района</w:t>
            </w: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 «</w:t>
            </w: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населения Вичугского муниципального района Ивановской области объектами инженерной инфраструктуры и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услугами жилищно-коммунального хозяйства</w:t>
            </w: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suppressAutoHyphens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внесении изменений в постановление администрации Вичугского муниципального района от 05.12.2017 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B34ECA" w:rsidRPr="00500DC4" w:rsidRDefault="00B34ECA" w:rsidP="00DF6313">
            <w:pPr>
              <w:pStyle w:val="a5"/>
              <w:shd w:val="clear" w:color="auto" w:fill="FFFFFF" w:themeFill="background1"/>
              <w:tabs>
                <w:tab w:val="left" w:pos="4111"/>
              </w:tabs>
              <w:suppressAutoHyphens/>
              <w:ind w:right="567"/>
              <w:rPr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500DC4">
              <w:rPr>
                <w:rFonts w:cs="Times New Roman"/>
                <w:b w:val="0"/>
                <w:sz w:val="24"/>
                <w:szCs w:val="24"/>
              </w:rPr>
              <w:t>О внесении изменений в постановление</w:t>
            </w: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500DC4">
              <w:rPr>
                <w:rFonts w:cs="Times New Roman"/>
                <w:b w:val="0"/>
                <w:sz w:val="24"/>
                <w:szCs w:val="24"/>
              </w:rPr>
              <w:t>администрации Вичугского муниципального района от 26.12.2018г. №778-п</w:t>
            </w: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500DC4">
              <w:rPr>
                <w:rFonts w:cs="Times New Roman"/>
                <w:b w:val="0"/>
                <w:sz w:val="24"/>
                <w:szCs w:val="24"/>
              </w:rPr>
              <w:t xml:space="preserve">«Об утверждении муниципальной программы Вичугского </w:t>
            </w:r>
            <w:bookmarkStart w:id="0" w:name="bookmark4"/>
            <w:r w:rsidRPr="00500DC4">
              <w:rPr>
                <w:rFonts w:cs="Times New Roman"/>
                <w:b w:val="0"/>
                <w:sz w:val="24"/>
                <w:szCs w:val="24"/>
              </w:rPr>
              <w:t xml:space="preserve">муниципального района  </w:t>
            </w:r>
            <w:bookmarkEnd w:id="0"/>
            <w:r w:rsidRPr="00500DC4">
              <w:rPr>
                <w:rFonts w:cs="Times New Roman"/>
                <w:b w:val="0"/>
                <w:sz w:val="24"/>
                <w:szCs w:val="24"/>
              </w:rPr>
              <w:t>«Совершенствование местного самоуправления в администрации Вичугского муниципального района»</w:t>
            </w: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</w:t>
            </w: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Вичугского муниципального района</w:t>
            </w: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 «</w:t>
            </w: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      </w: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34ECA" w:rsidRPr="00500DC4" w:rsidRDefault="00B34ECA" w:rsidP="00DF631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      </w:r>
          </w:p>
          <w:p w:rsidR="00B34ECA" w:rsidRPr="00500DC4" w:rsidRDefault="00B34ECA" w:rsidP="00DF6313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500DC4">
              <w:rPr>
                <w:rFonts w:cs="Times New Roman"/>
                <w:b w:val="0"/>
                <w:sz w:val="24"/>
                <w:szCs w:val="24"/>
              </w:rPr>
              <w:t>О внесении изменений в постановление</w:t>
            </w: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500DC4">
              <w:rPr>
                <w:rFonts w:cs="Times New Roman"/>
                <w:b w:val="0"/>
                <w:sz w:val="24"/>
                <w:szCs w:val="24"/>
              </w:rPr>
              <w:t>администрации Вичугского муниципального района от 26.12.2018г. №778-п</w:t>
            </w: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500DC4">
              <w:rPr>
                <w:rFonts w:cs="Times New Roman"/>
                <w:b w:val="0"/>
                <w:sz w:val="24"/>
                <w:szCs w:val="24"/>
              </w:rPr>
              <w:t>«Об утверждении муниципальной программы Вичугского муниципального района  «Совершенствование местного самоуправления в администрации</w:t>
            </w: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500DC4">
              <w:rPr>
                <w:rFonts w:cs="Times New Roman"/>
                <w:b w:val="0"/>
                <w:sz w:val="24"/>
                <w:szCs w:val="24"/>
              </w:rPr>
              <w:t>Вичугского муниципального района»</w:t>
            </w:r>
          </w:p>
          <w:p w:rsidR="00B34ECA" w:rsidRPr="00500DC4" w:rsidRDefault="00B34ECA" w:rsidP="00DF6313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CA" w:rsidRPr="00500DC4" w:rsidRDefault="00B34ECA" w:rsidP="00DF6313">
            <w:pPr>
              <w:pStyle w:val="a5"/>
              <w:tabs>
                <w:tab w:val="left" w:pos="4111"/>
              </w:tabs>
              <w:ind w:firstLine="709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26.12.2023 г. № 690-п «Об утверждении плана финансово-хозяйственной деятельности</w:t>
            </w:r>
          </w:p>
          <w:p w:rsidR="00B34ECA" w:rsidRPr="00500DC4" w:rsidRDefault="00B34ECA" w:rsidP="00DF6313">
            <w:pPr>
              <w:pStyle w:val="a5"/>
              <w:tabs>
                <w:tab w:val="left" w:pos="4111"/>
              </w:tabs>
              <w:ind w:firstLine="709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муниципального бюджетного учреждения</w:t>
            </w:r>
          </w:p>
          <w:p w:rsidR="00B34ECA" w:rsidRPr="00500DC4" w:rsidRDefault="00B34ECA" w:rsidP="00DF6313">
            <w:pPr>
              <w:pStyle w:val="a5"/>
              <w:tabs>
                <w:tab w:val="left" w:pos="4111"/>
              </w:tabs>
              <w:ind w:firstLine="709"/>
              <w:rPr>
                <w:b w:val="0"/>
                <w:sz w:val="24"/>
                <w:szCs w:val="24"/>
              </w:rPr>
            </w:pPr>
            <w:r w:rsidRPr="00500DC4">
              <w:rPr>
                <w:b w:val="0"/>
                <w:sz w:val="24"/>
                <w:szCs w:val="24"/>
              </w:rPr>
              <w:t>«Вичугский районный дом  культуры» на 2024-2026 годы»</w:t>
            </w:r>
          </w:p>
          <w:p w:rsidR="00B34ECA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B34ECA" w:rsidRPr="00500DC4" w:rsidRDefault="00B34ECA" w:rsidP="00DF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C4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B34ECA" w:rsidRPr="00500DC4" w:rsidRDefault="00B34ECA" w:rsidP="00006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 w:rsidP="00D745D8">
      <w:pPr>
        <w:jc w:val="center"/>
      </w:pPr>
    </w:p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7AC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76D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97AF8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25F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8FA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5E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830"/>
    <w:rsid w:val="000F6BA6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541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3A4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2F6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248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3A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1FF"/>
    <w:rsid w:val="002264A3"/>
    <w:rsid w:val="00226865"/>
    <w:rsid w:val="00227096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EFD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C83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4D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CE9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3A3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58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4B0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066"/>
    <w:rsid w:val="003A252D"/>
    <w:rsid w:val="003A2602"/>
    <w:rsid w:val="003A2A2E"/>
    <w:rsid w:val="003A2A6F"/>
    <w:rsid w:val="003A3166"/>
    <w:rsid w:val="003A32BD"/>
    <w:rsid w:val="003A33F4"/>
    <w:rsid w:val="003A360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938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5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45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253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4F71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2BB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8DF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22E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0DC4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29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BF0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6C0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203"/>
    <w:rsid w:val="005415AB"/>
    <w:rsid w:val="005415AD"/>
    <w:rsid w:val="005418BA"/>
    <w:rsid w:val="00541D58"/>
    <w:rsid w:val="0054219C"/>
    <w:rsid w:val="00542410"/>
    <w:rsid w:val="00542BF8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0EE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47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480"/>
    <w:rsid w:val="00687609"/>
    <w:rsid w:val="00687657"/>
    <w:rsid w:val="00687DCE"/>
    <w:rsid w:val="006900A2"/>
    <w:rsid w:val="00690338"/>
    <w:rsid w:val="00690682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69E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C35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2AB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39A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29D9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DBD"/>
    <w:rsid w:val="00746E0F"/>
    <w:rsid w:val="00747212"/>
    <w:rsid w:val="0074722F"/>
    <w:rsid w:val="007476B0"/>
    <w:rsid w:val="0074785A"/>
    <w:rsid w:val="00747A4E"/>
    <w:rsid w:val="00747C51"/>
    <w:rsid w:val="00747E17"/>
    <w:rsid w:val="007506CA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7D5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3EE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293"/>
    <w:rsid w:val="007D060A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B67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B6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30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3D6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5E8"/>
    <w:rsid w:val="008D6C5D"/>
    <w:rsid w:val="008D6CC0"/>
    <w:rsid w:val="008D6E68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6D44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5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7BE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795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6628"/>
    <w:rsid w:val="009673BA"/>
    <w:rsid w:val="00967871"/>
    <w:rsid w:val="00967C7B"/>
    <w:rsid w:val="00970026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6B"/>
    <w:rsid w:val="009944B7"/>
    <w:rsid w:val="00994996"/>
    <w:rsid w:val="009949D3"/>
    <w:rsid w:val="00994B6C"/>
    <w:rsid w:val="00994C8F"/>
    <w:rsid w:val="009955A5"/>
    <w:rsid w:val="0099563F"/>
    <w:rsid w:val="009956D2"/>
    <w:rsid w:val="00995880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36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C63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6CC4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6A56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45C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3FD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D9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47B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326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4ECA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A3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05A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D4E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5FE9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0DA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544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088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2B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424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B3A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6B2"/>
    <w:rsid w:val="00C80C2C"/>
    <w:rsid w:val="00C80E01"/>
    <w:rsid w:val="00C80F5A"/>
    <w:rsid w:val="00C811FD"/>
    <w:rsid w:val="00C816D0"/>
    <w:rsid w:val="00C81A7E"/>
    <w:rsid w:val="00C81CD2"/>
    <w:rsid w:val="00C81D5D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9A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16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43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477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B7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2C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C0C"/>
    <w:rsid w:val="00CE6F09"/>
    <w:rsid w:val="00CE6F67"/>
    <w:rsid w:val="00CE708D"/>
    <w:rsid w:val="00CE70D7"/>
    <w:rsid w:val="00CE729E"/>
    <w:rsid w:val="00CE72C7"/>
    <w:rsid w:val="00CE7565"/>
    <w:rsid w:val="00CE7770"/>
    <w:rsid w:val="00CE7AB5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5D8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47E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426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5519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313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2D"/>
    <w:rsid w:val="00E01972"/>
    <w:rsid w:val="00E01A03"/>
    <w:rsid w:val="00E0216B"/>
    <w:rsid w:val="00E02408"/>
    <w:rsid w:val="00E02584"/>
    <w:rsid w:val="00E025B6"/>
    <w:rsid w:val="00E02A9F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B0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48A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49F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0FE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86B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809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2E8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A8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7B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1B0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E96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71A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361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0AC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DD290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FE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aliases w:val="Знак,Знак Знак Знак,Знак Знак,Знак Знак Знак Знак Знак,Знак Знак Знак Знак1,Основной текст Знак1,Знак Знак Знак Знак Знак Знак Знак Знак,Зн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aliases w:val="Знак Знак1,Знак Знак Знак Знак,Знак Знак Знак1,Знак Знак Знак Знак Знак Знак,Знак Знак Знак Знак1 Знак,Основной текст Знак1 Знак,Знак Знак Знак Знак Знак Знак Знак Знак Знак,Зн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4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ea37V-sh4A</cp:lastModifiedBy>
  <cp:revision>309</cp:revision>
  <dcterms:created xsi:type="dcterms:W3CDTF">2023-07-13T10:30:00Z</dcterms:created>
  <dcterms:modified xsi:type="dcterms:W3CDTF">2025-01-28T12:04:00Z</dcterms:modified>
</cp:coreProperties>
</file>