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72239A">
        <w:trPr>
          <w:trHeight w:val="6227"/>
        </w:trPr>
        <w:tc>
          <w:tcPr>
            <w:tcW w:w="1702" w:type="dxa"/>
          </w:tcPr>
          <w:p w:rsidR="00C455FD" w:rsidRPr="008E6D44" w:rsidRDefault="000A225F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336-п</w:t>
            </w: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0A225F" w:rsidRPr="008E6D44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25F" w:rsidRPr="008E6D44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05.08</w:t>
            </w:r>
            <w:r w:rsidR="000A225F" w:rsidRPr="008E6D4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6D44" w:rsidRPr="008E6D44" w:rsidRDefault="008E6D44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Pr="008E6D44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8E6D44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E6D44" w:rsidRPr="008E6D44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12.08</w:t>
            </w:r>
            <w:r w:rsidR="008E6D44" w:rsidRPr="008E6D44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0586" w:rsidRDefault="0037058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370586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058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13.08</w:t>
            </w:r>
            <w:r w:rsidR="00370586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529" w:rsidRDefault="00513529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513529" w:rsidRDefault="007D0293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13529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677108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  <w:r w:rsidR="0051352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98" w:rsidRDefault="000D3798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0B6" w:rsidRDefault="008010B6" w:rsidP="00241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D3798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8010B6" w:rsidRDefault="007D0293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10B6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0D3798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  <w:r w:rsidR="008010B6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807C33" w:rsidRDefault="00807C33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Default="00807C33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Default="00807C33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Default="00807C33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368-п</w:t>
            </w:r>
          </w:p>
          <w:p w:rsidR="00807C33" w:rsidRDefault="00807C33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21.08.2024</w:t>
            </w: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371-п</w:t>
            </w:r>
          </w:p>
          <w:p w:rsidR="009206EE" w:rsidRDefault="009206EE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26.08.2024</w:t>
            </w:r>
          </w:p>
          <w:p w:rsidR="0055192C" w:rsidRDefault="0055192C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192C" w:rsidRDefault="0055192C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92C" w:rsidRDefault="0055192C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92C" w:rsidRDefault="0055192C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192C" w:rsidRDefault="0055192C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372-п</w:t>
            </w:r>
          </w:p>
          <w:p w:rsidR="0055192C" w:rsidRDefault="0055192C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26.08.2024</w:t>
            </w: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375-п</w:t>
            </w: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26.08.2024</w:t>
            </w: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745" w:rsidRDefault="00131745" w:rsidP="000D3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381-п</w:t>
            </w:r>
          </w:p>
          <w:p w:rsidR="00131745" w:rsidRDefault="00131745" w:rsidP="000D379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 30.08.2025</w:t>
            </w:r>
          </w:p>
        </w:tc>
        <w:tc>
          <w:tcPr>
            <w:tcW w:w="8363" w:type="dxa"/>
          </w:tcPr>
          <w:p w:rsidR="00677108" w:rsidRPr="00677108" w:rsidRDefault="00677108" w:rsidP="00677108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 внесении изменений в постановление </w:t>
            </w:r>
          </w:p>
          <w:p w:rsidR="00677108" w:rsidRPr="00677108" w:rsidRDefault="00677108" w:rsidP="00677108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Вичугского муниципального района от 26.12.2018г. №778-п </w:t>
            </w:r>
          </w:p>
          <w:p w:rsidR="00677108" w:rsidRPr="00677108" w:rsidRDefault="00677108" w:rsidP="00677108">
            <w:pPr>
              <w:keepNext/>
              <w:keepLines/>
              <w:spacing w:line="250" w:lineRule="exact"/>
              <w:jc w:val="center"/>
              <w:outlineLvl w:val="1"/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</w:pPr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«Об утверждении муниципальной программы Вичугского </w:t>
            </w:r>
            <w:bookmarkStart w:id="1" w:name="bookmark4"/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</w:t>
            </w:r>
            <w:proofErr w:type="gramStart"/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 xml:space="preserve">района  </w:t>
            </w:r>
            <w:bookmarkEnd w:id="1"/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Pr="00677108">
              <w:rPr>
                <w:rFonts w:ascii="Times New Roman" w:eastAsia="Arial Unicode MS" w:hAnsi="Times New Roman" w:cs="Times New Roman"/>
                <w:bCs/>
                <w:sz w:val="24"/>
                <w:szCs w:val="24"/>
                <w:lang w:eastAsia="ru-RU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8010B6" w:rsidRDefault="008010B6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Pr="00677108" w:rsidRDefault="00677108" w:rsidP="00677108">
            <w:pPr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7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Вичугского муниципального района от </w:t>
            </w:r>
            <w:proofErr w:type="gramStart"/>
            <w:r w:rsidRPr="00677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31.07.2019  №</w:t>
            </w:r>
            <w:proofErr w:type="gramEnd"/>
            <w:r w:rsidRPr="00677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407-п «Об утверждении размещения мест (площадок) накопления твердых коммунальных отходов на территории сельских поселений Вичугского муниципального района»</w:t>
            </w: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0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677108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6771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108" w:rsidRDefault="0067710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10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0D3798" w:rsidRDefault="000D379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98" w:rsidRDefault="000D379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98" w:rsidRDefault="000D379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98" w:rsidRDefault="000D379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3798" w:rsidRDefault="000D3798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798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0D3798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0D3798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807C33" w:rsidRDefault="00807C33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Default="00807C33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Default="00807C33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Default="00807C33" w:rsidP="0051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C33" w:rsidRPr="00807C33" w:rsidRDefault="00807C33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3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ежегодной</w:t>
            </w:r>
          </w:p>
          <w:p w:rsidR="00807C33" w:rsidRPr="00807C33" w:rsidRDefault="00807C33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33">
              <w:rPr>
                <w:rFonts w:ascii="Times New Roman" w:hAnsi="Times New Roman" w:cs="Times New Roman"/>
                <w:sz w:val="24"/>
                <w:szCs w:val="24"/>
              </w:rPr>
              <w:t>социальной выплаты работникам муниципальных организаций</w:t>
            </w:r>
          </w:p>
          <w:p w:rsidR="00807C33" w:rsidRPr="00807C33" w:rsidRDefault="00807C33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33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района, реализующим основные</w:t>
            </w:r>
          </w:p>
          <w:p w:rsidR="00807C33" w:rsidRPr="00807C33" w:rsidRDefault="00807C33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33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программы дошкольного и общего</w:t>
            </w:r>
          </w:p>
          <w:p w:rsidR="00807C33" w:rsidRDefault="00807C33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C33">
              <w:rPr>
                <w:rFonts w:ascii="Times New Roman" w:hAnsi="Times New Roman" w:cs="Times New Roman"/>
                <w:sz w:val="24"/>
                <w:szCs w:val="24"/>
              </w:rPr>
              <w:t>образования, дополнительные общеобразовательные программы</w:t>
            </w:r>
          </w:p>
          <w:p w:rsidR="009206EE" w:rsidRDefault="009206EE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Default="009206EE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Pr="009206EE" w:rsidRDefault="009206EE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</w:t>
            </w:r>
          </w:p>
          <w:p w:rsidR="009206EE" w:rsidRPr="009206EE" w:rsidRDefault="009206EE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 от 26.12.2018 г. № 785-п</w:t>
            </w:r>
          </w:p>
          <w:p w:rsidR="009206EE" w:rsidRPr="009206EE" w:rsidRDefault="009206EE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«Развитие системы образования</w:t>
            </w:r>
          </w:p>
          <w:p w:rsidR="009206EE" w:rsidRDefault="009206EE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6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Вичугского муниципального района»</w:t>
            </w: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Pr="0055192C" w:rsidRDefault="0055192C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</w:t>
            </w:r>
          </w:p>
          <w:p w:rsidR="0055192C" w:rsidRDefault="0055192C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Вичугского муниципального района Ивановской области от 23.10.2018 №600-п </w:t>
            </w:r>
            <w:r w:rsidRPr="00551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«Об утверждении Положения о порядке предоставления платных услуг Муниципальным бюджетным учреждением «Вичугский районный дом культуры» </w:t>
            </w: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13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 утверждении</w:t>
            </w:r>
            <w:proofErr w:type="gramEnd"/>
            <w:r w:rsidRPr="0013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31745" w:rsidRPr="0055192C" w:rsidRDefault="00131745" w:rsidP="0055192C">
            <w:pPr>
              <w:tabs>
                <w:tab w:val="left" w:pos="411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внесении изменений в постановление администрации Вичугского муниципального района Ивановской области от 02.06.2022г. №288-п «Об утверждении перечня земельных участков, предназначенных для бесплатного предоставления в собственность гражданам Российской Федерации»</w:t>
            </w: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Default="0055192C" w:rsidP="009206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192C" w:rsidRPr="009206EE" w:rsidRDefault="0055192C" w:rsidP="009206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06EE" w:rsidRDefault="009206EE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6EE" w:rsidRPr="0074785A" w:rsidRDefault="009206EE" w:rsidP="00807C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3798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745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192C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108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33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6EE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9B8A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192</cp:revision>
  <dcterms:created xsi:type="dcterms:W3CDTF">2023-07-13T10:30:00Z</dcterms:created>
  <dcterms:modified xsi:type="dcterms:W3CDTF">2024-09-04T11:00:00Z</dcterms:modified>
</cp:coreProperties>
</file>